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C1" w:rsidRDefault="000C55C1" w:rsidP="00DE0C6D">
      <w:pPr>
        <w:jc w:val="center"/>
        <w:outlineLvl w:val="0"/>
        <w:rPr>
          <w:bCs/>
        </w:rPr>
      </w:pPr>
    </w:p>
    <w:p w:rsidR="0003274C" w:rsidRPr="00AC265C" w:rsidRDefault="0003274C" w:rsidP="0003274C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AC265C">
        <w:rPr>
          <w:rFonts w:ascii="Times New Roman" w:hAnsi="Times New Roman"/>
          <w:sz w:val="28"/>
          <w:szCs w:val="28"/>
        </w:rPr>
        <w:t>РОССИЙСКАЯ ФЕДЕРАЦИЯ</w:t>
      </w:r>
    </w:p>
    <w:p w:rsidR="0003274C" w:rsidRPr="00AC265C" w:rsidRDefault="0003274C" w:rsidP="0003274C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AC265C">
        <w:rPr>
          <w:rFonts w:ascii="Times New Roman" w:hAnsi="Times New Roman"/>
          <w:sz w:val="28"/>
          <w:szCs w:val="28"/>
        </w:rPr>
        <w:t>РОСТОВСКАЯ ОБЛАСТЬ</w:t>
      </w:r>
    </w:p>
    <w:p w:rsidR="0003274C" w:rsidRPr="00AC265C" w:rsidRDefault="0003274C" w:rsidP="0003274C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AC265C">
        <w:rPr>
          <w:rFonts w:ascii="Times New Roman" w:hAnsi="Times New Roman"/>
          <w:sz w:val="28"/>
          <w:szCs w:val="28"/>
        </w:rPr>
        <w:t>УСТЬ-ДОНЕЦКИЙ РАЙОН</w:t>
      </w:r>
    </w:p>
    <w:p w:rsidR="0003274C" w:rsidRPr="00AC265C" w:rsidRDefault="0003274C" w:rsidP="0003274C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AC265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3274C" w:rsidRPr="00AC265C" w:rsidRDefault="0003274C" w:rsidP="0003274C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AC265C">
        <w:rPr>
          <w:rFonts w:ascii="Times New Roman" w:hAnsi="Times New Roman"/>
          <w:sz w:val="28"/>
          <w:szCs w:val="28"/>
        </w:rPr>
        <w:t>«УСТЬ-ДОНЕЦКОЕ ГОРОДСКОЕ ПОСЕЛЕНИЕ»</w:t>
      </w:r>
    </w:p>
    <w:p w:rsidR="0003274C" w:rsidRPr="00AC265C" w:rsidRDefault="0003274C" w:rsidP="0003274C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AC265C">
        <w:rPr>
          <w:rFonts w:ascii="Times New Roman" w:hAnsi="Times New Roman"/>
          <w:sz w:val="28"/>
          <w:szCs w:val="28"/>
        </w:rPr>
        <w:t>СОБРАНИЕ ДЕПУТАТОВ УСТЬ-ДОНЕЦКОГО ГОРОДСКОГО ПОСЕЛЕНИЯ</w:t>
      </w:r>
    </w:p>
    <w:p w:rsidR="00DB3CCB" w:rsidRPr="0084494B" w:rsidRDefault="00DB3CCB" w:rsidP="00DE0C6D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DB3CCB" w:rsidRPr="00DE0C6D" w:rsidRDefault="00DB3CCB" w:rsidP="00DB3CCB">
      <w:pPr>
        <w:pStyle w:val="ConsTitle"/>
        <w:widowControl/>
        <w:jc w:val="center"/>
        <w:rPr>
          <w:b w:val="0"/>
          <w:sz w:val="28"/>
          <w:szCs w:val="28"/>
        </w:rPr>
      </w:pPr>
      <w:r w:rsidRPr="00DE0C6D">
        <w:rPr>
          <w:rFonts w:ascii="Times New Roman" w:hAnsi="Times New Roman" w:cs="Times New Roman"/>
          <w:b w:val="0"/>
          <w:sz w:val="32"/>
          <w:szCs w:val="32"/>
        </w:rPr>
        <w:t>РЕШЕНИЕ</w:t>
      </w:r>
    </w:p>
    <w:p w:rsidR="00DE0C6D" w:rsidRDefault="00DE0C6D" w:rsidP="00DB3CCB">
      <w:pPr>
        <w:rPr>
          <w:bCs/>
          <w:sz w:val="28"/>
          <w:szCs w:val="28"/>
        </w:rPr>
      </w:pPr>
    </w:p>
    <w:p w:rsidR="0003274C" w:rsidRDefault="0003274C" w:rsidP="0003274C">
      <w:pPr>
        <w:pStyle w:val="ConsTitle"/>
        <w:widowControl/>
        <w:tabs>
          <w:tab w:val="left" w:pos="6759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 сентября 202</w:t>
      </w:r>
      <w:r w:rsidRPr="002717B3">
        <w:rPr>
          <w:rFonts w:ascii="Times New Roman" w:hAnsi="Times New Roman" w:cs="Times New Roman"/>
          <w:b w:val="0"/>
          <w:sz w:val="28"/>
          <w:szCs w:val="28"/>
        </w:rPr>
        <w:t>4</w:t>
      </w:r>
      <w:r w:rsidRPr="0036332C">
        <w:rPr>
          <w:rFonts w:ascii="Times New Roman" w:hAnsi="Times New Roman" w:cs="Times New Roman"/>
          <w:b w:val="0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6332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332C">
        <w:rPr>
          <w:rFonts w:ascii="Times New Roman" w:hAnsi="Times New Roman" w:cs="Times New Roman"/>
          <w:b w:val="0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777">
        <w:rPr>
          <w:rFonts w:ascii="Times New Roman" w:hAnsi="Times New Roman" w:cs="Times New Roman"/>
          <w:b w:val="0"/>
          <w:sz w:val="28"/>
          <w:szCs w:val="28"/>
        </w:rPr>
        <w:t>204</w:t>
      </w:r>
      <w:r w:rsidRPr="0036332C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36332C">
        <w:rPr>
          <w:rFonts w:ascii="Times New Roman" w:hAnsi="Times New Roman" w:cs="Times New Roman"/>
          <w:b w:val="0"/>
          <w:sz w:val="28"/>
          <w:szCs w:val="28"/>
        </w:rPr>
        <w:t xml:space="preserve">    р.п. Усть-Донецкий</w:t>
      </w:r>
    </w:p>
    <w:p w:rsidR="0003274C" w:rsidRPr="00495DFC" w:rsidRDefault="0003274C" w:rsidP="00DB3CCB">
      <w:pPr>
        <w:rPr>
          <w:bCs/>
          <w:sz w:val="28"/>
          <w:szCs w:val="28"/>
        </w:rPr>
      </w:pPr>
    </w:p>
    <w:p w:rsidR="00DB3CCB" w:rsidRDefault="0003274C" w:rsidP="000327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B3CCB" w:rsidRPr="00DE0C6D">
        <w:rPr>
          <w:bCs/>
          <w:sz w:val="28"/>
          <w:szCs w:val="28"/>
        </w:rPr>
        <w:t xml:space="preserve">О </w:t>
      </w:r>
      <w:r w:rsidR="0075523F">
        <w:rPr>
          <w:bCs/>
          <w:sz w:val="28"/>
          <w:szCs w:val="28"/>
        </w:rPr>
        <w:t>туристическом</w:t>
      </w:r>
      <w:r w:rsidR="00DB3CCB" w:rsidRPr="00DE0C6D">
        <w:rPr>
          <w:bCs/>
          <w:sz w:val="28"/>
          <w:szCs w:val="28"/>
        </w:rPr>
        <w:t xml:space="preserve"> налоге</w:t>
      </w:r>
      <w:r>
        <w:rPr>
          <w:bCs/>
          <w:sz w:val="28"/>
          <w:szCs w:val="28"/>
        </w:rPr>
        <w:t>»</w:t>
      </w:r>
    </w:p>
    <w:p w:rsidR="0075523F" w:rsidRPr="00DE0C6D" w:rsidRDefault="0075523F" w:rsidP="00DE0C6D">
      <w:pPr>
        <w:jc w:val="center"/>
        <w:rPr>
          <w:bCs/>
          <w:sz w:val="28"/>
          <w:szCs w:val="28"/>
        </w:rPr>
      </w:pPr>
    </w:p>
    <w:p w:rsidR="00DB3CCB" w:rsidRPr="00495DFC" w:rsidRDefault="00DB3CCB" w:rsidP="0084494B">
      <w:pPr>
        <w:autoSpaceDE w:val="0"/>
        <w:autoSpaceDN w:val="0"/>
        <w:adjustRightInd w:val="0"/>
        <w:rPr>
          <w:sz w:val="28"/>
          <w:szCs w:val="28"/>
        </w:rPr>
      </w:pPr>
    </w:p>
    <w:p w:rsidR="00DB3CCB" w:rsidRPr="00421181" w:rsidRDefault="00DB3CCB" w:rsidP="00DB3CCB">
      <w:pPr>
        <w:pStyle w:val="a3"/>
        <w:rPr>
          <w:szCs w:val="28"/>
        </w:rPr>
      </w:pPr>
      <w:r>
        <w:rPr>
          <w:sz w:val="24"/>
          <w:szCs w:val="24"/>
        </w:rPr>
        <w:t xml:space="preserve">        </w:t>
      </w:r>
      <w:proofErr w:type="gramStart"/>
      <w:r w:rsidR="00354B48" w:rsidRPr="00354B48">
        <w:rPr>
          <w:szCs w:val="28"/>
        </w:rPr>
        <w:t>В соответствии с пунктом 83 статьи 2 Федерального закона от 12.07.2024г.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354B48">
        <w:rPr>
          <w:szCs w:val="28"/>
        </w:rPr>
        <w:t>, в</w:t>
      </w:r>
      <w:r w:rsidR="00DE0C6D">
        <w:rPr>
          <w:szCs w:val="28"/>
        </w:rPr>
        <w:t xml:space="preserve"> соответствии с главой 3</w:t>
      </w:r>
      <w:r w:rsidR="0075523F">
        <w:rPr>
          <w:szCs w:val="28"/>
        </w:rPr>
        <w:t>3.1</w:t>
      </w:r>
      <w:r w:rsidR="00DE0C6D">
        <w:rPr>
          <w:szCs w:val="28"/>
        </w:rPr>
        <w:t xml:space="preserve"> «</w:t>
      </w:r>
      <w:r w:rsidR="0075523F">
        <w:rPr>
          <w:szCs w:val="28"/>
        </w:rPr>
        <w:t>Туристический налог</w:t>
      </w:r>
      <w:r w:rsidR="00DE0C6D">
        <w:rPr>
          <w:szCs w:val="28"/>
        </w:rPr>
        <w:t>»</w:t>
      </w:r>
      <w:r w:rsidRPr="00421181">
        <w:rPr>
          <w:szCs w:val="28"/>
        </w:rPr>
        <w:t xml:space="preserve"> части второй Налогового кодекса Российской Федерации Собрание депутатов </w:t>
      </w:r>
      <w:r w:rsidR="0003274C">
        <w:rPr>
          <w:szCs w:val="28"/>
        </w:rPr>
        <w:t>Усть-Донецкого городского</w:t>
      </w:r>
      <w:r w:rsidRPr="00421181">
        <w:rPr>
          <w:szCs w:val="28"/>
        </w:rPr>
        <w:t xml:space="preserve"> поселения</w:t>
      </w:r>
      <w:proofErr w:type="gramEnd"/>
    </w:p>
    <w:p w:rsidR="00DE0C6D" w:rsidRPr="00495DFC" w:rsidRDefault="00DE0C6D" w:rsidP="00DE0C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B3CCB" w:rsidRDefault="00DB3CCB" w:rsidP="00DE0C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21181">
        <w:rPr>
          <w:sz w:val="28"/>
          <w:szCs w:val="28"/>
        </w:rPr>
        <w:t>РЕШИЛО:</w:t>
      </w:r>
    </w:p>
    <w:p w:rsidR="00DE0C6D" w:rsidRPr="00495DFC" w:rsidRDefault="00DE0C6D" w:rsidP="00DE0C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B3CCB" w:rsidRPr="00421181" w:rsidRDefault="00DB3CCB" w:rsidP="00DB3CCB">
      <w:pPr>
        <w:jc w:val="both"/>
        <w:rPr>
          <w:sz w:val="28"/>
          <w:szCs w:val="28"/>
        </w:rPr>
      </w:pPr>
      <w:r w:rsidRPr="00421181">
        <w:rPr>
          <w:sz w:val="28"/>
          <w:szCs w:val="28"/>
        </w:rPr>
        <w:t xml:space="preserve">         1.</w:t>
      </w:r>
      <w:r w:rsidR="0075523F">
        <w:rPr>
          <w:sz w:val="28"/>
          <w:szCs w:val="28"/>
        </w:rPr>
        <w:t xml:space="preserve"> </w:t>
      </w:r>
      <w:r w:rsidRPr="00421181">
        <w:rPr>
          <w:sz w:val="28"/>
          <w:szCs w:val="28"/>
        </w:rPr>
        <w:t>Ввести на территории муниципального образования «</w:t>
      </w:r>
      <w:r w:rsidR="0003274C">
        <w:rPr>
          <w:sz w:val="28"/>
          <w:szCs w:val="28"/>
        </w:rPr>
        <w:t xml:space="preserve">Усть-Донецкое городское </w:t>
      </w:r>
      <w:r w:rsidRPr="00421181">
        <w:rPr>
          <w:sz w:val="28"/>
          <w:szCs w:val="28"/>
        </w:rPr>
        <w:t>поселение</w:t>
      </w:r>
      <w:r w:rsidR="0003274C">
        <w:rPr>
          <w:sz w:val="28"/>
          <w:szCs w:val="28"/>
        </w:rPr>
        <w:t xml:space="preserve"> </w:t>
      </w:r>
      <w:r w:rsidRPr="00421181">
        <w:rPr>
          <w:sz w:val="28"/>
          <w:szCs w:val="28"/>
        </w:rPr>
        <w:t xml:space="preserve">» </w:t>
      </w:r>
      <w:r w:rsidR="0075523F">
        <w:rPr>
          <w:sz w:val="28"/>
          <w:szCs w:val="28"/>
        </w:rPr>
        <w:t>туристический</w:t>
      </w:r>
      <w:r w:rsidRPr="00421181">
        <w:rPr>
          <w:sz w:val="28"/>
          <w:szCs w:val="28"/>
        </w:rPr>
        <w:t xml:space="preserve"> налог</w:t>
      </w:r>
      <w:r w:rsidR="00855F84">
        <w:rPr>
          <w:sz w:val="28"/>
          <w:szCs w:val="28"/>
        </w:rPr>
        <w:t xml:space="preserve"> </w:t>
      </w:r>
      <w:r w:rsidR="00354B48">
        <w:rPr>
          <w:sz w:val="28"/>
          <w:szCs w:val="28"/>
        </w:rPr>
        <w:t>(приложение)</w:t>
      </w:r>
      <w:r w:rsidRPr="00421181">
        <w:rPr>
          <w:sz w:val="28"/>
          <w:szCs w:val="28"/>
        </w:rPr>
        <w:t>.</w:t>
      </w:r>
    </w:p>
    <w:p w:rsidR="00DB3CCB" w:rsidRDefault="00C265B6" w:rsidP="0075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523F">
        <w:rPr>
          <w:sz w:val="28"/>
          <w:szCs w:val="28"/>
        </w:rPr>
        <w:t xml:space="preserve">. </w:t>
      </w:r>
      <w:r w:rsidR="00DB3CCB" w:rsidRPr="00421181">
        <w:rPr>
          <w:sz w:val="28"/>
          <w:szCs w:val="28"/>
        </w:rPr>
        <w:t>Настоящее решение вступает в силу с 1 января 20</w:t>
      </w:r>
      <w:r w:rsidR="00DE0C6D">
        <w:rPr>
          <w:sz w:val="28"/>
          <w:szCs w:val="28"/>
        </w:rPr>
        <w:t>2</w:t>
      </w:r>
      <w:r w:rsidR="0075523F">
        <w:rPr>
          <w:sz w:val="28"/>
          <w:szCs w:val="28"/>
        </w:rPr>
        <w:t>5</w:t>
      </w:r>
      <w:r w:rsidR="00DB3CCB" w:rsidRPr="00421181">
        <w:rPr>
          <w:sz w:val="28"/>
          <w:szCs w:val="28"/>
        </w:rPr>
        <w:t xml:space="preserve"> года, но не ранее чем по истечении одного месяца со дня его официального обнародования.</w:t>
      </w:r>
    </w:p>
    <w:p w:rsidR="00C265B6" w:rsidRPr="00354B48" w:rsidRDefault="00C265B6" w:rsidP="00C265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354B48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 xml:space="preserve">информацию о принятии </w:t>
      </w:r>
      <w:r w:rsidRPr="00354B48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354B4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354B48">
        <w:rPr>
          <w:sz w:val="28"/>
          <w:szCs w:val="28"/>
        </w:rPr>
        <w:t xml:space="preserve"> в газете «</w:t>
      </w:r>
      <w:r>
        <w:rPr>
          <w:sz w:val="28"/>
          <w:szCs w:val="28"/>
        </w:rPr>
        <w:t xml:space="preserve">Звезда </w:t>
      </w:r>
      <w:proofErr w:type="spellStart"/>
      <w:r>
        <w:rPr>
          <w:sz w:val="28"/>
          <w:szCs w:val="28"/>
        </w:rPr>
        <w:t>Придонья</w:t>
      </w:r>
      <w:proofErr w:type="spellEnd"/>
      <w:r w:rsidR="00785E31">
        <w:rPr>
          <w:sz w:val="28"/>
          <w:szCs w:val="28"/>
        </w:rPr>
        <w:t>»,</w:t>
      </w:r>
      <w:r w:rsidRPr="00354B48">
        <w:rPr>
          <w:sz w:val="28"/>
          <w:szCs w:val="28"/>
        </w:rPr>
        <w:t xml:space="preserve"> </w:t>
      </w:r>
      <w:proofErr w:type="gramStart"/>
      <w:r w:rsidRPr="00354B48">
        <w:rPr>
          <w:sz w:val="28"/>
          <w:szCs w:val="28"/>
        </w:rPr>
        <w:t>разместить</w:t>
      </w:r>
      <w:proofErr w:type="gramEnd"/>
      <w:r w:rsidRPr="00354B48">
        <w:rPr>
          <w:sz w:val="28"/>
          <w:szCs w:val="28"/>
        </w:rPr>
        <w:t xml:space="preserve"> </w:t>
      </w:r>
      <w:r w:rsidR="00785E31">
        <w:rPr>
          <w:sz w:val="28"/>
          <w:szCs w:val="28"/>
        </w:rPr>
        <w:t xml:space="preserve">данное решение </w:t>
      </w:r>
      <w:r w:rsidRPr="00354B4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54B48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Усть-Донецкого городского поселения.</w:t>
      </w:r>
    </w:p>
    <w:p w:rsidR="00354B48" w:rsidRDefault="00354B48" w:rsidP="00354B48">
      <w:pPr>
        <w:pStyle w:val="30"/>
        <w:spacing w:after="0"/>
        <w:ind w:left="0" w:firstLine="283"/>
        <w:jc w:val="both"/>
        <w:rPr>
          <w:b/>
          <w:sz w:val="28"/>
        </w:rPr>
      </w:pPr>
      <w:r>
        <w:rPr>
          <w:sz w:val="28"/>
          <w:szCs w:val="28"/>
        </w:rPr>
        <w:t xml:space="preserve">      </w:t>
      </w:r>
      <w:r w:rsidR="00C265B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54B48"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 выполнением настоящего решения возложить на постоянную комиссию Собрания депутатов Усть-Донецкого городского поселения «По бюджету, налогам и собственности»</w:t>
      </w:r>
    </w:p>
    <w:p w:rsidR="00354B48" w:rsidRDefault="00354B48" w:rsidP="0075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C6D" w:rsidRDefault="00DE0C6D" w:rsidP="004B5D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727D" w:rsidRDefault="00E0727D" w:rsidP="007552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C6D" w:rsidRPr="00231526" w:rsidRDefault="00DE0C6D" w:rsidP="00DE0C6D">
      <w:pPr>
        <w:jc w:val="both"/>
        <w:rPr>
          <w:sz w:val="28"/>
          <w:szCs w:val="28"/>
        </w:rPr>
      </w:pPr>
      <w:r w:rsidRPr="00231526">
        <w:rPr>
          <w:sz w:val="28"/>
          <w:szCs w:val="28"/>
        </w:rPr>
        <w:t>Председатель Собрания депутатов -</w:t>
      </w:r>
    </w:p>
    <w:p w:rsidR="00354B48" w:rsidRDefault="00354B48" w:rsidP="00DE0C6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0C6D" w:rsidRPr="00231526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Усть-Донецкого </w:t>
      </w:r>
    </w:p>
    <w:p w:rsidR="00DE0C6D" w:rsidRPr="00231526" w:rsidRDefault="00354B48" w:rsidP="00DE0C6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DE0C6D" w:rsidRPr="00231526">
        <w:rPr>
          <w:sz w:val="28"/>
          <w:szCs w:val="28"/>
        </w:rPr>
        <w:t xml:space="preserve"> поселения     </w:t>
      </w:r>
      <w:r w:rsidR="000214B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</w:t>
      </w:r>
      <w:r w:rsidR="000214B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0214B8">
        <w:rPr>
          <w:sz w:val="28"/>
          <w:szCs w:val="28"/>
        </w:rPr>
        <w:t xml:space="preserve">    </w:t>
      </w:r>
      <w:r w:rsidR="00DE0C6D" w:rsidRPr="00231526">
        <w:rPr>
          <w:sz w:val="28"/>
          <w:szCs w:val="28"/>
        </w:rPr>
        <w:t xml:space="preserve">      </w:t>
      </w:r>
      <w:r>
        <w:rPr>
          <w:sz w:val="28"/>
          <w:szCs w:val="28"/>
        </w:rPr>
        <w:t>Р.А.Астахов</w:t>
      </w:r>
      <w:r w:rsidR="00DE0C6D" w:rsidRPr="00231526">
        <w:rPr>
          <w:sz w:val="28"/>
          <w:szCs w:val="28"/>
        </w:rPr>
        <w:t xml:space="preserve">                                   </w:t>
      </w:r>
    </w:p>
    <w:p w:rsidR="00DE0C6D" w:rsidRDefault="00DE0C6D" w:rsidP="00DE0C6D">
      <w:pPr>
        <w:spacing w:line="360" w:lineRule="auto"/>
        <w:jc w:val="both"/>
        <w:rPr>
          <w:sz w:val="16"/>
          <w:szCs w:val="16"/>
        </w:rPr>
      </w:pPr>
    </w:p>
    <w:p w:rsidR="00E0727D" w:rsidRDefault="00E0727D" w:rsidP="00DE0C6D">
      <w:pPr>
        <w:spacing w:line="360" w:lineRule="auto"/>
        <w:jc w:val="both"/>
        <w:rPr>
          <w:sz w:val="16"/>
          <w:szCs w:val="16"/>
        </w:rPr>
      </w:pPr>
    </w:p>
    <w:p w:rsidR="00E0727D" w:rsidRDefault="00E0727D" w:rsidP="00DE0C6D">
      <w:pPr>
        <w:spacing w:line="360" w:lineRule="auto"/>
        <w:jc w:val="both"/>
        <w:rPr>
          <w:sz w:val="16"/>
          <w:szCs w:val="16"/>
        </w:rPr>
      </w:pPr>
    </w:p>
    <w:p w:rsidR="00354B48" w:rsidRDefault="00354B48" w:rsidP="00DE0C6D">
      <w:pPr>
        <w:spacing w:line="360" w:lineRule="auto"/>
        <w:jc w:val="both"/>
        <w:rPr>
          <w:sz w:val="16"/>
          <w:szCs w:val="16"/>
        </w:rPr>
      </w:pPr>
    </w:p>
    <w:p w:rsidR="00354B48" w:rsidRDefault="00354B48" w:rsidP="00DE0C6D">
      <w:pPr>
        <w:spacing w:line="360" w:lineRule="auto"/>
        <w:jc w:val="both"/>
        <w:rPr>
          <w:sz w:val="16"/>
          <w:szCs w:val="16"/>
        </w:rPr>
      </w:pPr>
    </w:p>
    <w:p w:rsidR="00354B48" w:rsidRDefault="00354B48" w:rsidP="00DE0C6D">
      <w:pPr>
        <w:spacing w:line="360" w:lineRule="auto"/>
        <w:jc w:val="both"/>
        <w:rPr>
          <w:sz w:val="16"/>
          <w:szCs w:val="16"/>
        </w:rPr>
      </w:pPr>
    </w:p>
    <w:p w:rsidR="00354B48" w:rsidRPr="00354B48" w:rsidRDefault="00354B48" w:rsidP="00354B48">
      <w:pPr>
        <w:pStyle w:val="30"/>
        <w:tabs>
          <w:tab w:val="left" w:pos="8145"/>
        </w:tabs>
        <w:spacing w:after="0"/>
        <w:jc w:val="right"/>
        <w:rPr>
          <w:sz w:val="28"/>
          <w:szCs w:val="28"/>
        </w:rPr>
      </w:pPr>
      <w:r w:rsidRPr="00354B48">
        <w:rPr>
          <w:sz w:val="28"/>
          <w:szCs w:val="28"/>
        </w:rPr>
        <w:lastRenderedPageBreak/>
        <w:t xml:space="preserve">Приложение </w:t>
      </w:r>
    </w:p>
    <w:p w:rsidR="00354B48" w:rsidRPr="00354B48" w:rsidRDefault="00354B48" w:rsidP="00354B48">
      <w:pPr>
        <w:pStyle w:val="30"/>
        <w:tabs>
          <w:tab w:val="left" w:pos="8145"/>
        </w:tabs>
        <w:spacing w:after="0"/>
        <w:jc w:val="right"/>
        <w:rPr>
          <w:b/>
          <w:sz w:val="28"/>
          <w:szCs w:val="28"/>
        </w:rPr>
      </w:pPr>
      <w:r w:rsidRPr="00354B48">
        <w:rPr>
          <w:sz w:val="28"/>
          <w:szCs w:val="28"/>
        </w:rPr>
        <w:t>к решению Собрания депутатов</w:t>
      </w:r>
    </w:p>
    <w:p w:rsidR="00354B48" w:rsidRPr="00354B48" w:rsidRDefault="00354B48" w:rsidP="00354B48">
      <w:pPr>
        <w:pStyle w:val="30"/>
        <w:tabs>
          <w:tab w:val="left" w:pos="8145"/>
        </w:tabs>
        <w:spacing w:after="0"/>
        <w:jc w:val="right"/>
        <w:rPr>
          <w:b/>
          <w:sz w:val="28"/>
          <w:szCs w:val="28"/>
        </w:rPr>
      </w:pPr>
      <w:r w:rsidRPr="00354B48">
        <w:rPr>
          <w:sz w:val="28"/>
          <w:szCs w:val="28"/>
        </w:rPr>
        <w:t>Усть-Донецкого городского поселения</w:t>
      </w:r>
    </w:p>
    <w:p w:rsidR="00354B48" w:rsidRDefault="00354B48" w:rsidP="00354B48">
      <w:pPr>
        <w:pStyle w:val="30"/>
        <w:tabs>
          <w:tab w:val="left" w:pos="8145"/>
        </w:tabs>
        <w:spacing w:after="0"/>
        <w:jc w:val="right"/>
        <w:rPr>
          <w:sz w:val="28"/>
          <w:szCs w:val="28"/>
        </w:rPr>
      </w:pPr>
      <w:r w:rsidRPr="00354B48">
        <w:rPr>
          <w:sz w:val="28"/>
          <w:szCs w:val="28"/>
        </w:rPr>
        <w:t xml:space="preserve">№ </w:t>
      </w:r>
      <w:r w:rsidR="00EA1B5C">
        <w:rPr>
          <w:sz w:val="28"/>
          <w:szCs w:val="28"/>
        </w:rPr>
        <w:t xml:space="preserve">204 </w:t>
      </w:r>
      <w:r w:rsidRPr="00354B48">
        <w:rPr>
          <w:sz w:val="28"/>
          <w:szCs w:val="28"/>
        </w:rPr>
        <w:t xml:space="preserve"> от 1</w:t>
      </w:r>
      <w:r>
        <w:rPr>
          <w:sz w:val="28"/>
          <w:szCs w:val="28"/>
        </w:rPr>
        <w:t>7 сентяб</w:t>
      </w:r>
      <w:r w:rsidRPr="00354B48">
        <w:rPr>
          <w:sz w:val="28"/>
          <w:szCs w:val="28"/>
        </w:rPr>
        <w:t>ря 202</w:t>
      </w:r>
      <w:r>
        <w:rPr>
          <w:sz w:val="28"/>
          <w:szCs w:val="28"/>
        </w:rPr>
        <w:t>4</w:t>
      </w:r>
      <w:r w:rsidRPr="00354B48">
        <w:rPr>
          <w:sz w:val="28"/>
          <w:szCs w:val="28"/>
        </w:rPr>
        <w:t xml:space="preserve"> года</w:t>
      </w:r>
    </w:p>
    <w:p w:rsidR="00354B48" w:rsidRDefault="00354B48" w:rsidP="00354B48">
      <w:pPr>
        <w:pStyle w:val="30"/>
        <w:tabs>
          <w:tab w:val="left" w:pos="8145"/>
        </w:tabs>
        <w:spacing w:after="0"/>
        <w:jc w:val="right"/>
        <w:rPr>
          <w:sz w:val="28"/>
          <w:szCs w:val="28"/>
        </w:rPr>
      </w:pPr>
    </w:p>
    <w:p w:rsidR="00354B48" w:rsidRDefault="00354B48" w:rsidP="00354B48">
      <w:pPr>
        <w:pStyle w:val="30"/>
        <w:tabs>
          <w:tab w:val="left" w:pos="8145"/>
        </w:tabs>
        <w:spacing w:after="0"/>
        <w:jc w:val="right"/>
        <w:rPr>
          <w:sz w:val="28"/>
          <w:szCs w:val="28"/>
        </w:rPr>
      </w:pPr>
    </w:p>
    <w:p w:rsidR="00354B48" w:rsidRDefault="00354B48" w:rsidP="00354B48">
      <w:pPr>
        <w:pStyle w:val="30"/>
        <w:tabs>
          <w:tab w:val="left" w:pos="814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 туристическом налоге</w:t>
      </w:r>
    </w:p>
    <w:p w:rsidR="00354B48" w:rsidRDefault="00354B48" w:rsidP="00354B48">
      <w:pPr>
        <w:pStyle w:val="30"/>
        <w:tabs>
          <w:tab w:val="left" w:pos="8145"/>
        </w:tabs>
        <w:spacing w:after="0"/>
        <w:jc w:val="center"/>
        <w:rPr>
          <w:sz w:val="28"/>
          <w:szCs w:val="28"/>
        </w:rPr>
      </w:pPr>
    </w:p>
    <w:p w:rsidR="00354B48" w:rsidRPr="00354B48" w:rsidRDefault="00354B48" w:rsidP="00C265B6">
      <w:pPr>
        <w:pStyle w:val="a4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354B48">
        <w:rPr>
          <w:sz w:val="28"/>
          <w:szCs w:val="28"/>
        </w:rPr>
        <w:t>В соответствии со статьей 418</w:t>
      </w:r>
      <w:r w:rsidRPr="00354B48">
        <w:rPr>
          <w:sz w:val="28"/>
          <w:szCs w:val="28"/>
          <w:vertAlign w:val="superscript"/>
        </w:rPr>
        <w:t>1</w:t>
      </w:r>
      <w:r w:rsidRPr="00354B48">
        <w:rPr>
          <w:sz w:val="28"/>
          <w:szCs w:val="28"/>
        </w:rPr>
        <w:t xml:space="preserve"> Налогового кодекса российской Федерации туристический налог устанавливается Налоговым кодексом РФ и настоящим решением Собрания депутатов, вводится в действие и прекращает </w:t>
      </w:r>
      <w:proofErr w:type="gramStart"/>
      <w:r w:rsidRPr="00354B48">
        <w:rPr>
          <w:sz w:val="28"/>
          <w:szCs w:val="28"/>
        </w:rPr>
        <w:t>действовать в соответст</w:t>
      </w:r>
      <w:r w:rsidR="00F05F44">
        <w:rPr>
          <w:sz w:val="28"/>
          <w:szCs w:val="28"/>
        </w:rPr>
        <w:t xml:space="preserve">вии с Налоговым </w:t>
      </w:r>
      <w:r w:rsidR="00F15F5D">
        <w:rPr>
          <w:sz w:val="28"/>
          <w:szCs w:val="28"/>
        </w:rPr>
        <w:t>к</w:t>
      </w:r>
      <w:r w:rsidR="00F05F44">
        <w:rPr>
          <w:sz w:val="28"/>
          <w:szCs w:val="28"/>
        </w:rPr>
        <w:t>одексом РФ</w:t>
      </w:r>
      <w:r w:rsidRPr="00354B48">
        <w:rPr>
          <w:sz w:val="28"/>
          <w:szCs w:val="28"/>
        </w:rPr>
        <w:t xml:space="preserve"> и настоящим решением Собрания депутатов и обязателен</w:t>
      </w:r>
      <w:proofErr w:type="gramEnd"/>
      <w:r w:rsidRPr="00354B48">
        <w:rPr>
          <w:sz w:val="28"/>
          <w:szCs w:val="28"/>
        </w:rPr>
        <w:t xml:space="preserve"> к уплате на территории Усть-Донецкого городского поселения.</w:t>
      </w:r>
    </w:p>
    <w:p w:rsidR="00354B48" w:rsidRDefault="00354B48" w:rsidP="00C265B6">
      <w:pPr>
        <w:pStyle w:val="a4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354B48">
        <w:rPr>
          <w:sz w:val="28"/>
          <w:szCs w:val="28"/>
        </w:rPr>
        <w:t>Налогоплательщиками налога признаются организации и физические лица, оказывающие услуги, признаваемые объектом налогообложения в соответствии со статьей 418</w:t>
      </w:r>
      <w:r w:rsidR="00BE1653">
        <w:rPr>
          <w:sz w:val="28"/>
          <w:szCs w:val="28"/>
          <w:vertAlign w:val="superscript"/>
        </w:rPr>
        <w:t>3</w:t>
      </w:r>
      <w:r w:rsidRPr="00354B48">
        <w:rPr>
          <w:sz w:val="28"/>
          <w:szCs w:val="28"/>
        </w:rPr>
        <w:t xml:space="preserve"> Налогового </w:t>
      </w:r>
      <w:r w:rsidR="00F15F5D">
        <w:rPr>
          <w:sz w:val="28"/>
          <w:szCs w:val="28"/>
        </w:rPr>
        <w:t>к</w:t>
      </w:r>
      <w:r w:rsidRPr="00354B48">
        <w:rPr>
          <w:sz w:val="28"/>
          <w:szCs w:val="28"/>
        </w:rPr>
        <w:t>одекса РФ. </w:t>
      </w:r>
    </w:p>
    <w:p w:rsidR="000D4EEF" w:rsidRDefault="000D4EEF" w:rsidP="00C265B6">
      <w:pPr>
        <w:pStyle w:val="a4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proofErr w:type="gramStart"/>
      <w:r w:rsidRPr="000D4EEF">
        <w:rPr>
          <w:sz w:val="28"/>
          <w:szCs w:val="28"/>
        </w:rPr>
        <w:t>Объектом налогообложения</w:t>
      </w:r>
      <w:r w:rsidR="00BE1653">
        <w:rPr>
          <w:sz w:val="28"/>
          <w:szCs w:val="28"/>
        </w:rPr>
        <w:t>, в соответствии со статьей 418</w:t>
      </w:r>
      <w:r w:rsidR="00BE1653">
        <w:rPr>
          <w:sz w:val="28"/>
          <w:szCs w:val="28"/>
          <w:vertAlign w:val="superscript"/>
        </w:rPr>
        <w:t xml:space="preserve">4 </w:t>
      </w:r>
      <w:r w:rsidR="00BE1653">
        <w:rPr>
          <w:sz w:val="28"/>
          <w:szCs w:val="28"/>
        </w:rPr>
        <w:t xml:space="preserve"> Налогового </w:t>
      </w:r>
      <w:r w:rsidR="00F15F5D">
        <w:rPr>
          <w:sz w:val="28"/>
          <w:szCs w:val="28"/>
        </w:rPr>
        <w:t>к</w:t>
      </w:r>
      <w:r w:rsidR="00BE1653">
        <w:rPr>
          <w:sz w:val="28"/>
          <w:szCs w:val="28"/>
        </w:rPr>
        <w:t>одекса РФ,</w:t>
      </w:r>
      <w:r w:rsidRPr="000D4EEF">
        <w:rPr>
          <w:sz w:val="28"/>
          <w:szCs w:val="28"/>
        </w:rPr>
        <w:t xml:space="preserve">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</w:t>
      </w:r>
      <w:r w:rsidR="00BE1653">
        <w:rPr>
          <w:sz w:val="28"/>
          <w:szCs w:val="28"/>
        </w:rPr>
        <w:t>Усть-Донецкого городского поселения</w:t>
      </w:r>
      <w:r w:rsidRPr="000D4EEF">
        <w:rPr>
          <w:sz w:val="28"/>
          <w:szCs w:val="28"/>
        </w:rPr>
        <w:t xml:space="preserve"> и включенных в реестр классифицированных средств размещения, предусмотренный Федеральным законом от 24 ноября 1996 года № 132-ФЗ "Об основах туристской деятельности</w:t>
      </w:r>
      <w:proofErr w:type="gramEnd"/>
      <w:r w:rsidRPr="000D4EEF">
        <w:rPr>
          <w:sz w:val="28"/>
          <w:szCs w:val="28"/>
        </w:rPr>
        <w:t xml:space="preserve"> в Российской Федерации".</w:t>
      </w:r>
    </w:p>
    <w:p w:rsidR="00BE1653" w:rsidRDefault="00BE1653" w:rsidP="00C265B6">
      <w:pPr>
        <w:pStyle w:val="a4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Налоговая база согласно статье 418</w:t>
      </w:r>
      <w:r>
        <w:rPr>
          <w:sz w:val="28"/>
          <w:szCs w:val="28"/>
          <w:vertAlign w:val="superscript"/>
        </w:rPr>
        <w:t xml:space="preserve">4  </w:t>
      </w:r>
      <w:r>
        <w:rPr>
          <w:sz w:val="28"/>
          <w:szCs w:val="28"/>
        </w:rPr>
        <w:t xml:space="preserve">Налогового кодекса РФ </w:t>
      </w:r>
      <w:r w:rsidRPr="00BE1653">
        <w:rPr>
          <w:sz w:val="28"/>
          <w:szCs w:val="28"/>
        </w:rPr>
        <w:t>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- услуга по временному проживанию) без учета сумм налога и налога на добавленную стоимость.</w:t>
      </w:r>
    </w:p>
    <w:p w:rsidR="00BE1653" w:rsidRDefault="00BE1653" w:rsidP="00C265B6">
      <w:pPr>
        <w:pStyle w:val="a4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налоговую базу не включается </w:t>
      </w:r>
      <w:r w:rsidRPr="00BE1653">
        <w:rPr>
          <w:sz w:val="28"/>
          <w:szCs w:val="28"/>
        </w:rPr>
        <w:t>стоимость услуги по временному проживанию, оказываемой категориям физических лиц</w:t>
      </w:r>
      <w:r>
        <w:rPr>
          <w:sz w:val="28"/>
          <w:szCs w:val="28"/>
        </w:rPr>
        <w:t xml:space="preserve"> в соответствии с частью 2 статьи 418</w:t>
      </w: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</w:rPr>
        <w:t xml:space="preserve"> Налогового кодекса РФ.</w:t>
      </w:r>
    </w:p>
    <w:p w:rsidR="007749A2" w:rsidRDefault="009E7378" w:rsidP="00354B4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Налоговые ставки устанавливаются в следующих размерах:</w:t>
      </w:r>
    </w:p>
    <w:p w:rsidR="009E7378" w:rsidRDefault="009E7378" w:rsidP="009E7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 - </w:t>
      </w:r>
      <w:r w:rsidRPr="00354B48">
        <w:rPr>
          <w:sz w:val="28"/>
          <w:szCs w:val="28"/>
        </w:rPr>
        <w:t>в размере 1% от налоговой базы;</w:t>
      </w:r>
    </w:p>
    <w:p w:rsidR="009E7378" w:rsidRDefault="009E7378" w:rsidP="009E7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2026 году - </w:t>
      </w:r>
      <w:r w:rsidRPr="00354B4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</w:t>
      </w:r>
      <w:r w:rsidRPr="00354B48">
        <w:rPr>
          <w:sz w:val="28"/>
          <w:szCs w:val="28"/>
        </w:rPr>
        <w:t>% от налоговой базы;</w:t>
      </w:r>
    </w:p>
    <w:p w:rsidR="009E7378" w:rsidRPr="00354B48" w:rsidRDefault="009E7378" w:rsidP="009E7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2027 году - </w:t>
      </w:r>
      <w:r w:rsidRPr="00354B4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</w:t>
      </w:r>
      <w:r w:rsidRPr="00354B48">
        <w:rPr>
          <w:sz w:val="28"/>
          <w:szCs w:val="28"/>
        </w:rPr>
        <w:t>% от налоговой базы;</w:t>
      </w:r>
    </w:p>
    <w:p w:rsidR="009E7378" w:rsidRDefault="009E7378" w:rsidP="009E7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2028 году - </w:t>
      </w:r>
      <w:r w:rsidRPr="00354B4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4</w:t>
      </w:r>
      <w:r w:rsidRPr="00354B48">
        <w:rPr>
          <w:sz w:val="28"/>
          <w:szCs w:val="28"/>
        </w:rPr>
        <w:t>% от налоговой базы;</w:t>
      </w:r>
    </w:p>
    <w:p w:rsidR="009E7378" w:rsidRDefault="009E7378" w:rsidP="009E7378">
      <w:pPr>
        <w:jc w:val="both"/>
        <w:rPr>
          <w:sz w:val="28"/>
          <w:szCs w:val="28"/>
        </w:rPr>
      </w:pPr>
      <w:r>
        <w:rPr>
          <w:sz w:val="28"/>
          <w:szCs w:val="28"/>
        </w:rPr>
        <w:t>с 2029 года – в размере 5%</w:t>
      </w:r>
      <w:r w:rsidRPr="009E7378">
        <w:rPr>
          <w:sz w:val="28"/>
          <w:szCs w:val="28"/>
        </w:rPr>
        <w:t xml:space="preserve"> </w:t>
      </w:r>
      <w:r w:rsidRPr="00354B48">
        <w:rPr>
          <w:sz w:val="28"/>
          <w:szCs w:val="28"/>
        </w:rPr>
        <w:t>от налоговой базы</w:t>
      </w:r>
      <w:r>
        <w:rPr>
          <w:sz w:val="28"/>
          <w:szCs w:val="28"/>
        </w:rPr>
        <w:t>.</w:t>
      </w:r>
    </w:p>
    <w:p w:rsidR="009E7378" w:rsidRPr="00C265B6" w:rsidRDefault="009E7378" w:rsidP="00C265B6">
      <w:pPr>
        <w:pStyle w:val="a4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Налоговым периодом </w:t>
      </w:r>
      <w:r w:rsidRPr="009E7378">
        <w:rPr>
          <w:sz w:val="28"/>
          <w:szCs w:val="28"/>
        </w:rPr>
        <w:t>по налогу признается квартал.</w:t>
      </w:r>
      <w:r w:rsidR="00C265B6" w:rsidRPr="00C265B6">
        <w:t xml:space="preserve"> </w:t>
      </w:r>
      <w:r w:rsidR="00C265B6" w:rsidRPr="00C265B6">
        <w:rPr>
          <w:sz w:val="28"/>
          <w:szCs w:val="28"/>
        </w:rPr>
        <w:t>Налог уплачивается в бюджет по месту нахождения средства размещения в срок не позднее 28-го числа месяца, следующего за истекшим налоговым периодом.</w:t>
      </w:r>
    </w:p>
    <w:p w:rsidR="009E7378" w:rsidRDefault="00C265B6" w:rsidP="00C265B6">
      <w:pPr>
        <w:pStyle w:val="a4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265B6">
        <w:rPr>
          <w:sz w:val="28"/>
          <w:szCs w:val="28"/>
        </w:rPr>
        <w:t>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:rsidR="00C265B6" w:rsidRPr="00C265B6" w:rsidRDefault="00C265B6" w:rsidP="00C265B6">
      <w:pPr>
        <w:ind w:firstLine="426"/>
        <w:jc w:val="both"/>
        <w:rPr>
          <w:sz w:val="28"/>
          <w:szCs w:val="28"/>
        </w:rPr>
      </w:pPr>
      <w:r w:rsidRPr="00C265B6">
        <w:rPr>
          <w:sz w:val="28"/>
          <w:szCs w:val="28"/>
        </w:rPr>
        <w:lastRenderedPageBreak/>
        <w:t>В случае</w:t>
      </w:r>
      <w:proofErr w:type="gramStart"/>
      <w:r w:rsidRPr="00C265B6">
        <w:rPr>
          <w:sz w:val="28"/>
          <w:szCs w:val="28"/>
        </w:rPr>
        <w:t>,</w:t>
      </w:r>
      <w:proofErr w:type="gramEnd"/>
      <w:r w:rsidRPr="00C265B6">
        <w:rPr>
          <w:sz w:val="28"/>
          <w:szCs w:val="28"/>
        </w:rPr>
        <w:t xml:space="preserve"> если исчисленная в соответствии с абзацем первым настоящего пункта сумма налога менее суммы минимального налога, рассчитанной как произведение 100 рублей и количества суток проживания, сумма налога определяется в размере минимального налога.</w:t>
      </w:r>
    </w:p>
    <w:p w:rsidR="00C265B6" w:rsidRDefault="00C265B6" w:rsidP="00BE1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265B6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C265B6">
        <w:rPr>
          <w:sz w:val="28"/>
          <w:szCs w:val="28"/>
        </w:rPr>
        <w:t xml:space="preserve">Общая сумма налога, подлежащая уплате в бюджет, исчисляется по итогам налогового периода как сумма, полученная в результате сложения сумм налогов, исчисленных в соответствии с пунктом </w:t>
      </w:r>
      <w:r>
        <w:rPr>
          <w:sz w:val="28"/>
          <w:szCs w:val="28"/>
        </w:rPr>
        <w:t>8</w:t>
      </w:r>
      <w:r w:rsidRPr="00C26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r w:rsidRPr="00C265B6">
        <w:rPr>
          <w:sz w:val="28"/>
          <w:szCs w:val="28"/>
        </w:rPr>
        <w:t xml:space="preserve">по услугам, оказанным за налоговый период во всех средствах размещения, принадлежащих налогоплательщику, расположенных на территории </w:t>
      </w:r>
      <w:r>
        <w:rPr>
          <w:sz w:val="28"/>
          <w:szCs w:val="28"/>
        </w:rPr>
        <w:t>Усть-Донецкого городского поселения</w:t>
      </w:r>
      <w:r w:rsidRPr="00C265B6">
        <w:rPr>
          <w:sz w:val="28"/>
          <w:szCs w:val="28"/>
        </w:rPr>
        <w:t>.</w:t>
      </w:r>
    </w:p>
    <w:p w:rsidR="00C265B6" w:rsidRPr="00C265B6" w:rsidRDefault="00C265B6" w:rsidP="00BE1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C265B6">
        <w:t xml:space="preserve"> </w:t>
      </w:r>
      <w:r w:rsidRPr="00C265B6">
        <w:rPr>
          <w:sz w:val="28"/>
          <w:szCs w:val="28"/>
        </w:rPr>
        <w:t>По итогам налогового периода налогоплательщики представляют налоговую декларацию в налоговый орган по месту нахождения средства размещения в срок не позднее 25-го числа месяца, следующего за истекшим налоговым периодом</w:t>
      </w:r>
      <w:r>
        <w:rPr>
          <w:sz w:val="28"/>
          <w:szCs w:val="28"/>
        </w:rPr>
        <w:t xml:space="preserve"> в соответствии со статьей 418</w:t>
      </w:r>
      <w:r>
        <w:rPr>
          <w:sz w:val="28"/>
          <w:szCs w:val="28"/>
          <w:vertAlign w:val="superscript"/>
        </w:rPr>
        <w:t xml:space="preserve">9 </w:t>
      </w:r>
      <w:r>
        <w:rPr>
          <w:sz w:val="28"/>
          <w:szCs w:val="28"/>
        </w:rPr>
        <w:t>Налогового кодекса РФ.</w:t>
      </w:r>
    </w:p>
    <w:p w:rsidR="00BE1653" w:rsidRPr="00C265B6" w:rsidRDefault="00C265B6" w:rsidP="00BE1653">
      <w:pPr>
        <w:jc w:val="both"/>
        <w:rPr>
          <w:sz w:val="28"/>
          <w:szCs w:val="28"/>
        </w:rPr>
      </w:pPr>
      <w:r w:rsidRPr="00C265B6">
        <w:rPr>
          <w:sz w:val="28"/>
          <w:szCs w:val="28"/>
        </w:rPr>
        <w:t> </w:t>
      </w:r>
    </w:p>
    <w:sectPr w:rsidR="00BE1653" w:rsidRPr="00C265B6" w:rsidSect="00DE0C6D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D4E"/>
    <w:multiLevelType w:val="hybridMultilevel"/>
    <w:tmpl w:val="2E86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622B"/>
    <w:multiLevelType w:val="hybridMultilevel"/>
    <w:tmpl w:val="D0E2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02EF3"/>
    <w:multiLevelType w:val="hybridMultilevel"/>
    <w:tmpl w:val="4CAA97BA"/>
    <w:lvl w:ilvl="0" w:tplc="DEB6A02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0F6EDC"/>
    <w:multiLevelType w:val="hybridMultilevel"/>
    <w:tmpl w:val="C23AB478"/>
    <w:lvl w:ilvl="0" w:tplc="90DCF2AE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1"/>
        </w:tabs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1"/>
        </w:tabs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1"/>
        </w:tabs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1"/>
        </w:tabs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1"/>
        </w:tabs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1"/>
        </w:tabs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1"/>
        </w:tabs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1"/>
        </w:tabs>
        <w:ind w:left="6931" w:hanging="180"/>
      </w:pPr>
    </w:lvl>
  </w:abstractNum>
  <w:abstractNum w:abstractNumId="4">
    <w:nsid w:val="638647CD"/>
    <w:multiLevelType w:val="hybridMultilevel"/>
    <w:tmpl w:val="C4BCF784"/>
    <w:lvl w:ilvl="0" w:tplc="4CE8D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B3CCB"/>
    <w:rsid w:val="000214B8"/>
    <w:rsid w:val="0003274C"/>
    <w:rsid w:val="00053FBA"/>
    <w:rsid w:val="000918FB"/>
    <w:rsid w:val="000C55C1"/>
    <w:rsid w:val="000D4EEF"/>
    <w:rsid w:val="00180587"/>
    <w:rsid w:val="0019013E"/>
    <w:rsid w:val="001A7380"/>
    <w:rsid w:val="00310DFF"/>
    <w:rsid w:val="00311EED"/>
    <w:rsid w:val="0033005C"/>
    <w:rsid w:val="0033402E"/>
    <w:rsid w:val="00354B48"/>
    <w:rsid w:val="00421181"/>
    <w:rsid w:val="00422931"/>
    <w:rsid w:val="00432518"/>
    <w:rsid w:val="00485777"/>
    <w:rsid w:val="00495DFC"/>
    <w:rsid w:val="004B5D2D"/>
    <w:rsid w:val="004C12ED"/>
    <w:rsid w:val="004D036C"/>
    <w:rsid w:val="00506324"/>
    <w:rsid w:val="00564A9C"/>
    <w:rsid w:val="005C00E3"/>
    <w:rsid w:val="0067706C"/>
    <w:rsid w:val="006C63D8"/>
    <w:rsid w:val="00735A53"/>
    <w:rsid w:val="0074035E"/>
    <w:rsid w:val="0075523F"/>
    <w:rsid w:val="007749A2"/>
    <w:rsid w:val="00785E31"/>
    <w:rsid w:val="007C7936"/>
    <w:rsid w:val="007E40C5"/>
    <w:rsid w:val="0084494B"/>
    <w:rsid w:val="00855F84"/>
    <w:rsid w:val="008E5D76"/>
    <w:rsid w:val="008F6183"/>
    <w:rsid w:val="00922DA3"/>
    <w:rsid w:val="00972E5A"/>
    <w:rsid w:val="00974A30"/>
    <w:rsid w:val="009943AB"/>
    <w:rsid w:val="009E7378"/>
    <w:rsid w:val="00A20EC1"/>
    <w:rsid w:val="00A305A9"/>
    <w:rsid w:val="00A82CFD"/>
    <w:rsid w:val="00A873EC"/>
    <w:rsid w:val="00AD299D"/>
    <w:rsid w:val="00AD4F3C"/>
    <w:rsid w:val="00B15C0D"/>
    <w:rsid w:val="00B3142A"/>
    <w:rsid w:val="00B56D66"/>
    <w:rsid w:val="00B579D1"/>
    <w:rsid w:val="00BE1653"/>
    <w:rsid w:val="00C0552B"/>
    <w:rsid w:val="00C265B6"/>
    <w:rsid w:val="00CA139C"/>
    <w:rsid w:val="00CE58F9"/>
    <w:rsid w:val="00D05386"/>
    <w:rsid w:val="00D466AA"/>
    <w:rsid w:val="00D57091"/>
    <w:rsid w:val="00DA35B2"/>
    <w:rsid w:val="00DB3CCB"/>
    <w:rsid w:val="00DE0C6D"/>
    <w:rsid w:val="00E0727D"/>
    <w:rsid w:val="00E81393"/>
    <w:rsid w:val="00EA1B5C"/>
    <w:rsid w:val="00EC5A7D"/>
    <w:rsid w:val="00F05F44"/>
    <w:rsid w:val="00F15F5D"/>
    <w:rsid w:val="00F25FEE"/>
    <w:rsid w:val="00F30B70"/>
    <w:rsid w:val="00FC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CCB"/>
    <w:rPr>
      <w:sz w:val="24"/>
      <w:szCs w:val="24"/>
    </w:rPr>
  </w:style>
  <w:style w:type="paragraph" w:styleId="3">
    <w:name w:val="heading 3"/>
    <w:basedOn w:val="a"/>
    <w:next w:val="a"/>
    <w:qFormat/>
    <w:rsid w:val="00DB3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C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DB3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B3C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B3CCB"/>
    <w:pPr>
      <w:jc w:val="both"/>
    </w:pPr>
    <w:rPr>
      <w:sz w:val="28"/>
      <w:szCs w:val="20"/>
    </w:rPr>
  </w:style>
  <w:style w:type="paragraph" w:styleId="30">
    <w:name w:val="Body Text Indent 3"/>
    <w:basedOn w:val="a"/>
    <w:link w:val="31"/>
    <w:rsid w:val="00354B4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54B48"/>
    <w:rPr>
      <w:sz w:val="16"/>
      <w:szCs w:val="16"/>
    </w:rPr>
  </w:style>
  <w:style w:type="paragraph" w:styleId="a4">
    <w:name w:val="List Paragraph"/>
    <w:basedOn w:val="a"/>
    <w:uiPriority w:val="34"/>
    <w:qFormat/>
    <w:rsid w:val="00354B48"/>
    <w:pPr>
      <w:ind w:left="720"/>
      <w:contextualSpacing/>
    </w:pPr>
  </w:style>
  <w:style w:type="character" w:customStyle="1" w:styleId="w9">
    <w:name w:val="w9"/>
    <w:basedOn w:val="a0"/>
    <w:rsid w:val="00354B48"/>
  </w:style>
  <w:style w:type="paragraph" w:customStyle="1" w:styleId="h">
    <w:name w:val="h"/>
    <w:basedOn w:val="a"/>
    <w:rsid w:val="005C00E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5C00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621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Организация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USER</dc:creator>
  <cp:lastModifiedBy>user</cp:lastModifiedBy>
  <cp:revision>15</cp:revision>
  <cp:lastPrinted>2024-08-15T07:44:00Z</cp:lastPrinted>
  <dcterms:created xsi:type="dcterms:W3CDTF">2024-09-16T09:07:00Z</dcterms:created>
  <dcterms:modified xsi:type="dcterms:W3CDTF">2024-09-16T14:35:00Z</dcterms:modified>
</cp:coreProperties>
</file>