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F1" w:rsidRDefault="00212EF1" w:rsidP="008D269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D2696" w:rsidRPr="00003279" w:rsidRDefault="008D2696" w:rsidP="008D2696">
      <w:pPr>
        <w:pStyle w:val="a4"/>
        <w:ind w:left="-567" w:right="-143"/>
        <w:rPr>
          <w:szCs w:val="28"/>
        </w:rPr>
      </w:pPr>
      <w:r w:rsidRPr="00003279">
        <w:rPr>
          <w:szCs w:val="28"/>
        </w:rPr>
        <w:t>РОСТОВСКАЯ ОБЛАСТЬ</w:t>
      </w:r>
    </w:p>
    <w:p w:rsidR="008D2696" w:rsidRPr="00003279" w:rsidRDefault="008D2696" w:rsidP="008D2696">
      <w:pPr>
        <w:pStyle w:val="a4"/>
        <w:ind w:left="-567" w:right="-143"/>
        <w:rPr>
          <w:szCs w:val="28"/>
        </w:rPr>
      </w:pPr>
      <w:r w:rsidRPr="00003279">
        <w:rPr>
          <w:szCs w:val="28"/>
        </w:rPr>
        <w:t>УСТЬ-ДОНЕЦКИЙ РАЙОН</w:t>
      </w:r>
    </w:p>
    <w:p w:rsidR="008D2696" w:rsidRPr="00003279" w:rsidRDefault="008D2696" w:rsidP="008D2696">
      <w:pPr>
        <w:pStyle w:val="a4"/>
        <w:ind w:left="-567" w:right="-143"/>
        <w:rPr>
          <w:szCs w:val="28"/>
        </w:rPr>
      </w:pPr>
      <w:r w:rsidRPr="00003279">
        <w:rPr>
          <w:szCs w:val="28"/>
        </w:rPr>
        <w:t>МУНИЦИПАЛЬНОЕ ОБРАЗОВАНИЕ</w:t>
      </w:r>
    </w:p>
    <w:p w:rsidR="008D2696" w:rsidRPr="00003279" w:rsidRDefault="008D2696" w:rsidP="008D2696">
      <w:pPr>
        <w:pStyle w:val="a4"/>
        <w:ind w:left="-567" w:right="-143"/>
        <w:rPr>
          <w:szCs w:val="28"/>
        </w:rPr>
      </w:pPr>
      <w:r w:rsidRPr="00003279">
        <w:rPr>
          <w:szCs w:val="28"/>
        </w:rPr>
        <w:t>«УСТЬ-ДОНЕЦКОЕ ГОРОДСКОЕ  ПОСЕЛЕНИЕ»</w:t>
      </w:r>
    </w:p>
    <w:p w:rsidR="008D2696" w:rsidRPr="00003279" w:rsidRDefault="008D2696" w:rsidP="008D2696">
      <w:pPr>
        <w:pStyle w:val="a4"/>
        <w:ind w:left="-567" w:right="-143"/>
        <w:rPr>
          <w:szCs w:val="28"/>
        </w:rPr>
      </w:pPr>
    </w:p>
    <w:p w:rsidR="008D2696" w:rsidRPr="00003279" w:rsidRDefault="008D2696" w:rsidP="008D2696">
      <w:pPr>
        <w:pStyle w:val="a4"/>
        <w:ind w:left="-567" w:right="-143"/>
        <w:rPr>
          <w:szCs w:val="28"/>
        </w:rPr>
      </w:pPr>
      <w:r w:rsidRPr="00003279">
        <w:rPr>
          <w:szCs w:val="28"/>
        </w:rPr>
        <w:t>СОБРАНИЕ ДЕПУТАТОВ УСТЬ-ДОНЕЦКОГО ГОРОДСКОГО ПОСЕЛЕНИЯ</w:t>
      </w:r>
    </w:p>
    <w:p w:rsidR="008D2696" w:rsidRPr="00003279" w:rsidRDefault="008D2696" w:rsidP="008D2696">
      <w:pPr>
        <w:pStyle w:val="ConsTitle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D2696" w:rsidRPr="00003279" w:rsidRDefault="008D2696" w:rsidP="008D2696">
      <w:pPr>
        <w:pStyle w:val="ConsTitle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003279">
        <w:rPr>
          <w:rFonts w:ascii="Times New Roman" w:hAnsi="Times New Roman" w:cs="Times New Roman"/>
          <w:sz w:val="28"/>
          <w:szCs w:val="28"/>
        </w:rPr>
        <w:t>РЕШЕНИЕ</w:t>
      </w:r>
    </w:p>
    <w:p w:rsidR="008D2696" w:rsidRPr="00003279" w:rsidRDefault="008D2696" w:rsidP="008D2696">
      <w:pPr>
        <w:pStyle w:val="ConsTitle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D2696" w:rsidRDefault="008D2696" w:rsidP="008D2696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="00FA00D7">
        <w:rPr>
          <w:rFonts w:ascii="Times New Roman" w:eastAsia="Times New Roman" w:hAnsi="Times New Roman" w:cs="Times New Roman"/>
          <w:sz w:val="28"/>
          <w:szCs w:val="28"/>
          <w:lang w:eastAsia="ru-RU"/>
        </w:rPr>
        <w:t>"О добровольных пожертвования</w:t>
      </w:r>
      <w:r w:rsidR="00B225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A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Усть-Донецком городском</w:t>
      </w:r>
      <w:r w:rsidRPr="001D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поселении"</w:t>
      </w:r>
    </w:p>
    <w:p w:rsidR="00FA00D7" w:rsidRDefault="00FA00D7" w:rsidP="008D2696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96" w:rsidRPr="001D16B3" w:rsidRDefault="008D2696" w:rsidP="008D2696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0A0"/>
      </w:tblPr>
      <w:tblGrid>
        <w:gridCol w:w="3510"/>
        <w:gridCol w:w="2552"/>
        <w:gridCol w:w="3402"/>
      </w:tblGrid>
      <w:tr w:rsidR="008D2696" w:rsidRPr="00003279" w:rsidTr="00981232">
        <w:tc>
          <w:tcPr>
            <w:tcW w:w="3510" w:type="dxa"/>
          </w:tcPr>
          <w:p w:rsidR="008D2696" w:rsidRPr="00003279" w:rsidRDefault="008D2696" w:rsidP="008D2696">
            <w:pPr>
              <w:ind w:left="-567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27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8D2696" w:rsidRPr="00003279" w:rsidRDefault="008D2696" w:rsidP="008D2696">
            <w:pPr>
              <w:ind w:left="-56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79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52" w:type="dxa"/>
          </w:tcPr>
          <w:p w:rsidR="008D2696" w:rsidRPr="00003279" w:rsidRDefault="008D2696" w:rsidP="008D2696">
            <w:pPr>
              <w:tabs>
                <w:tab w:val="right" w:pos="3044"/>
              </w:tabs>
              <w:ind w:left="-56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79">
              <w:rPr>
                <w:rFonts w:ascii="Times New Roman" w:hAnsi="Times New Roman" w:cs="Times New Roman"/>
                <w:sz w:val="28"/>
                <w:szCs w:val="28"/>
              </w:rPr>
              <w:t xml:space="preserve">        №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8D2696" w:rsidRPr="00003279" w:rsidRDefault="008D2696" w:rsidP="008D2696">
            <w:pPr>
              <w:ind w:left="-567" w:right="-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2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032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003279">
              <w:rPr>
                <w:rFonts w:ascii="Times New Roman" w:hAnsi="Times New Roman" w:cs="Times New Roman"/>
                <w:sz w:val="28"/>
                <w:szCs w:val="28"/>
              </w:rPr>
              <w:t xml:space="preserve"> 2017 года </w:t>
            </w:r>
          </w:p>
        </w:tc>
      </w:tr>
    </w:tbl>
    <w:p w:rsidR="00C17B2B" w:rsidRDefault="00C17B2B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181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01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N131 ФЗ «Об общих принципах организации местного самоуправления в Российской Федерации», Федеральным законом от 14 ноября 20</w:t>
      </w:r>
      <w:r w:rsidR="00722F99">
        <w:rPr>
          <w:rFonts w:ascii="Times New Roman" w:hAnsi="Times New Roman" w:cs="Times New Roman"/>
          <w:sz w:val="28"/>
          <w:szCs w:val="28"/>
        </w:rPr>
        <w:t>02 года №</w:t>
      </w:r>
      <w:r w:rsidRPr="004B0181">
        <w:rPr>
          <w:rFonts w:ascii="Times New Roman" w:hAnsi="Times New Roman" w:cs="Times New Roman"/>
          <w:sz w:val="28"/>
          <w:szCs w:val="28"/>
        </w:rPr>
        <w:t xml:space="preserve"> 161 - ФЗ «О государственных и муниципальных унитарных предприятиях», руководствуясь Уставом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0181" w:rsidRDefault="004B0181" w:rsidP="008D269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>РЕШИЛ</w:t>
      </w:r>
      <w:r w:rsidR="008D2696">
        <w:rPr>
          <w:rFonts w:ascii="Times New Roman" w:hAnsi="Times New Roman" w:cs="Times New Roman"/>
          <w:sz w:val="28"/>
          <w:szCs w:val="28"/>
        </w:rPr>
        <w:t>О</w:t>
      </w:r>
      <w:r w:rsidRPr="004B0181">
        <w:rPr>
          <w:rFonts w:ascii="Times New Roman" w:hAnsi="Times New Roman" w:cs="Times New Roman"/>
          <w:sz w:val="28"/>
          <w:szCs w:val="28"/>
        </w:rPr>
        <w:t>:</w:t>
      </w:r>
    </w:p>
    <w:p w:rsidR="004B0181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 1. Утвердить положение </w:t>
      </w:r>
      <w:r w:rsidR="00722F99">
        <w:rPr>
          <w:rFonts w:ascii="Times New Roman" w:hAnsi="Times New Roman" w:cs="Times New Roman"/>
          <w:sz w:val="28"/>
          <w:szCs w:val="28"/>
        </w:rPr>
        <w:t>«</w:t>
      </w:r>
      <w:r w:rsidRPr="004B0181">
        <w:rPr>
          <w:rFonts w:ascii="Times New Roman" w:hAnsi="Times New Roman" w:cs="Times New Roman"/>
          <w:sz w:val="28"/>
          <w:szCs w:val="28"/>
        </w:rPr>
        <w:t xml:space="preserve">О добровольных пожертвованиях </w:t>
      </w:r>
      <w:r w:rsidR="008D2696">
        <w:rPr>
          <w:rFonts w:ascii="Times New Roman" w:hAnsi="Times New Roman" w:cs="Times New Roman"/>
          <w:sz w:val="28"/>
          <w:szCs w:val="28"/>
        </w:rPr>
        <w:t xml:space="preserve">в </w:t>
      </w:r>
      <w:r w:rsidR="00055437">
        <w:rPr>
          <w:rFonts w:ascii="Times New Roman" w:hAnsi="Times New Roman" w:cs="Times New Roman"/>
          <w:sz w:val="28"/>
          <w:szCs w:val="28"/>
        </w:rPr>
        <w:t>Усть-Донецко</w:t>
      </w:r>
      <w:r w:rsidR="008D2696">
        <w:rPr>
          <w:rFonts w:ascii="Times New Roman" w:hAnsi="Times New Roman" w:cs="Times New Roman"/>
          <w:sz w:val="28"/>
          <w:szCs w:val="28"/>
        </w:rPr>
        <w:t>м</w:t>
      </w:r>
      <w:r w:rsidR="0005543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D2696">
        <w:rPr>
          <w:rFonts w:ascii="Times New Roman" w:hAnsi="Times New Roman" w:cs="Times New Roman"/>
          <w:sz w:val="28"/>
          <w:szCs w:val="28"/>
        </w:rPr>
        <w:t>м</w:t>
      </w:r>
      <w:r w:rsidR="0005543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D2696">
        <w:rPr>
          <w:rFonts w:ascii="Times New Roman" w:hAnsi="Times New Roman" w:cs="Times New Roman"/>
          <w:sz w:val="28"/>
          <w:szCs w:val="28"/>
        </w:rPr>
        <w:t>и</w:t>
      </w:r>
      <w:r w:rsidR="00722F99">
        <w:rPr>
          <w:rFonts w:ascii="Times New Roman" w:hAnsi="Times New Roman" w:cs="Times New Roman"/>
          <w:sz w:val="28"/>
          <w:szCs w:val="28"/>
        </w:rPr>
        <w:t>»</w:t>
      </w:r>
      <w:r w:rsidR="0002161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4B0181">
        <w:rPr>
          <w:rFonts w:ascii="Times New Roman" w:hAnsi="Times New Roman" w:cs="Times New Roman"/>
          <w:sz w:val="28"/>
          <w:szCs w:val="28"/>
        </w:rPr>
        <w:t>.</w:t>
      </w:r>
    </w:p>
    <w:p w:rsidR="004B0181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 2. </w:t>
      </w:r>
      <w:r w:rsidR="0002161D" w:rsidRPr="0002161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</w:t>
      </w:r>
      <w:r w:rsidR="00C17B2B">
        <w:rPr>
          <w:rFonts w:ascii="Times New Roman" w:hAnsi="Times New Roman" w:cs="Times New Roman"/>
          <w:sz w:val="28"/>
          <w:szCs w:val="28"/>
        </w:rPr>
        <w:t>а его подписания</w:t>
      </w:r>
      <w:r w:rsidR="0002161D">
        <w:rPr>
          <w:rFonts w:ascii="Times New Roman" w:hAnsi="Times New Roman" w:cs="Times New Roman"/>
          <w:sz w:val="28"/>
          <w:szCs w:val="28"/>
        </w:rPr>
        <w:t>.</w:t>
      </w:r>
    </w:p>
    <w:p w:rsidR="004B0181" w:rsidRDefault="0002161D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181" w:rsidRPr="004B01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216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161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Усть-Донецкого городского поселения по </w:t>
      </w:r>
      <w:r w:rsidR="00C17B2B" w:rsidRPr="00C17B2B">
        <w:rPr>
          <w:rFonts w:ascii="Times New Roman" w:hAnsi="Times New Roman" w:cs="Times New Roman"/>
          <w:sz w:val="28"/>
          <w:szCs w:val="28"/>
        </w:rPr>
        <w:t xml:space="preserve"> б</w:t>
      </w:r>
      <w:r w:rsidR="00C17B2B">
        <w:rPr>
          <w:rFonts w:ascii="Times New Roman" w:hAnsi="Times New Roman" w:cs="Times New Roman"/>
          <w:sz w:val="28"/>
          <w:szCs w:val="28"/>
        </w:rPr>
        <w:t>юджету, налогам и собственности</w:t>
      </w:r>
      <w:r w:rsidR="00C17B2B" w:rsidRPr="00C17B2B">
        <w:rPr>
          <w:rFonts w:ascii="Times New Roman" w:hAnsi="Times New Roman" w:cs="Times New Roman"/>
          <w:sz w:val="28"/>
          <w:szCs w:val="28"/>
        </w:rPr>
        <w:t xml:space="preserve">.   </w:t>
      </w:r>
    </w:p>
    <w:tbl>
      <w:tblPr>
        <w:tblW w:w="0" w:type="auto"/>
        <w:tblLook w:val="01E0"/>
      </w:tblPr>
      <w:tblGrid>
        <w:gridCol w:w="4785"/>
        <w:gridCol w:w="4786"/>
      </w:tblGrid>
      <w:tr w:rsidR="0002161D" w:rsidRPr="0002161D" w:rsidTr="009D6E78">
        <w:tc>
          <w:tcPr>
            <w:tcW w:w="5210" w:type="dxa"/>
            <w:shd w:val="clear" w:color="auto" w:fill="auto"/>
          </w:tcPr>
          <w:p w:rsidR="0002161D" w:rsidRPr="0002161D" w:rsidRDefault="0002161D" w:rsidP="008D2696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  <w:vAlign w:val="bottom"/>
          </w:tcPr>
          <w:p w:rsidR="0002161D" w:rsidRPr="0002161D" w:rsidRDefault="0002161D" w:rsidP="008D2696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61D" w:rsidRDefault="0002161D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2696" w:rsidRPr="00003279" w:rsidRDefault="008D2696" w:rsidP="008D2696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0327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8D2696" w:rsidRDefault="008D2696" w:rsidP="008D2696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03279">
        <w:rPr>
          <w:rFonts w:ascii="Times New Roman" w:hAnsi="Times New Roman" w:cs="Times New Roman"/>
          <w:sz w:val="28"/>
          <w:szCs w:val="28"/>
        </w:rPr>
        <w:t>глава Усть-Донецкого городского поселения</w:t>
      </w:r>
      <w:r w:rsidRPr="0000327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27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3279">
        <w:rPr>
          <w:rFonts w:ascii="Times New Roman" w:hAnsi="Times New Roman" w:cs="Times New Roman"/>
          <w:sz w:val="28"/>
          <w:szCs w:val="28"/>
        </w:rPr>
        <w:t xml:space="preserve">  В.Н. Скрипников</w:t>
      </w:r>
    </w:p>
    <w:p w:rsidR="00D309B8" w:rsidRDefault="00D309B8" w:rsidP="008D2696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9B8" w:rsidRDefault="00D309B8" w:rsidP="008D2696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9B8" w:rsidRDefault="00D309B8" w:rsidP="008D2696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9B8" w:rsidRDefault="00D309B8" w:rsidP="008D2696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9B8" w:rsidRDefault="00D309B8" w:rsidP="008D2696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9B8" w:rsidRDefault="00D309B8" w:rsidP="008D2696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696" w:rsidRDefault="008D2696" w:rsidP="008D2696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8D2696" w:rsidRDefault="008D2696" w:rsidP="008D2696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 решению Собрания депутатов</w:t>
      </w:r>
    </w:p>
    <w:p w:rsidR="008D2696" w:rsidRDefault="008D2696" w:rsidP="008D2696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Усть-Донецкого городского поселения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556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.05.2017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61</w:t>
      </w:r>
    </w:p>
    <w:p w:rsidR="008D2696" w:rsidRDefault="008D2696" w:rsidP="008D2696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696" w:rsidRPr="001D16B3" w:rsidRDefault="008D2696" w:rsidP="008D2696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добровольных пожертвованиях в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Усть-Донецком городском</w:t>
      </w:r>
      <w:r w:rsidRPr="001D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поселении</w:t>
      </w:r>
    </w:p>
    <w:p w:rsidR="008D2696" w:rsidRDefault="008D2696" w:rsidP="008D2696">
      <w:pPr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0181" w:rsidRPr="000D55BF" w:rsidRDefault="004B0181" w:rsidP="008D269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B0181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 xml:space="preserve">Положение о добровольных пожертвованиях в </w:t>
      </w:r>
      <w:r w:rsidR="00722F99" w:rsidRPr="00722F99">
        <w:rPr>
          <w:rFonts w:ascii="Times New Roman" w:hAnsi="Times New Roman" w:cs="Times New Roman"/>
          <w:sz w:val="28"/>
          <w:szCs w:val="28"/>
        </w:rPr>
        <w:t xml:space="preserve">Усть-Донецком городском </w:t>
      </w:r>
      <w:r w:rsidRPr="004B0181">
        <w:rPr>
          <w:rFonts w:ascii="Times New Roman" w:hAnsi="Times New Roman" w:cs="Times New Roman"/>
          <w:sz w:val="28"/>
          <w:szCs w:val="28"/>
        </w:rPr>
        <w:t>поселении (далее – Положение) разработано</w:t>
      </w:r>
      <w:r w:rsidR="007D299B">
        <w:rPr>
          <w:rFonts w:ascii="Times New Roman" w:hAnsi="Times New Roman" w:cs="Times New Roman"/>
          <w:sz w:val="28"/>
          <w:szCs w:val="28"/>
        </w:rPr>
        <w:t xml:space="preserve"> в соответствии со статьями </w:t>
      </w:r>
      <w:r w:rsidR="00212EF1">
        <w:rPr>
          <w:rFonts w:ascii="Times New Roman" w:hAnsi="Times New Roman" w:cs="Times New Roman"/>
          <w:sz w:val="28"/>
          <w:szCs w:val="28"/>
        </w:rPr>
        <w:t xml:space="preserve"> </w:t>
      </w:r>
      <w:r w:rsidRPr="004B0181">
        <w:rPr>
          <w:rFonts w:ascii="Times New Roman" w:hAnsi="Times New Roman" w:cs="Times New Roman"/>
          <w:sz w:val="28"/>
          <w:szCs w:val="28"/>
        </w:rPr>
        <w:t xml:space="preserve"> 582 Гражданского кодекса Российской Федерации, пунктом 4 статьи 41 Бюджетного кодекса Российской Федерации, пунктом 1 статьи 55 Федерального закона от 06.10.2003 года «Об общих принципах организации местного самоуправления в Российской Федерации», разделом 1 Федерального закона от 11.08.1995 года «О благотворительной деятельности и благотворительных организациях», Уставом</w:t>
      </w:r>
      <w:proofErr w:type="gramEnd"/>
      <w:r w:rsidRPr="004B0181">
        <w:rPr>
          <w:rFonts w:ascii="Times New Roman" w:hAnsi="Times New Roman" w:cs="Times New Roman"/>
          <w:sz w:val="28"/>
          <w:szCs w:val="28"/>
        </w:rPr>
        <w:t xml:space="preserve">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>, и устанавливает порядок формирования и расходования добровольных пожертвований физических и юриди</w:t>
      </w:r>
      <w:r w:rsidR="00722F99">
        <w:rPr>
          <w:rFonts w:ascii="Times New Roman" w:hAnsi="Times New Roman" w:cs="Times New Roman"/>
          <w:sz w:val="28"/>
          <w:szCs w:val="28"/>
        </w:rPr>
        <w:t>ческих лиц в Усть-Донецком городском</w:t>
      </w:r>
      <w:r w:rsidRPr="004B0181">
        <w:rPr>
          <w:rFonts w:ascii="Times New Roman" w:hAnsi="Times New Roman" w:cs="Times New Roman"/>
          <w:sz w:val="28"/>
          <w:szCs w:val="28"/>
        </w:rPr>
        <w:t xml:space="preserve"> поселении. </w:t>
      </w:r>
    </w:p>
    <w:p w:rsidR="00556D1B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>1.2.В настоящем Положении используются следующие основные понятия:</w:t>
      </w:r>
    </w:p>
    <w:p w:rsidR="00556D1B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1) добровольное пожертвование – это дарение имущества, вещи (включая денежные средства и ценные бумаги) или права в общеполезных целях; </w:t>
      </w:r>
    </w:p>
    <w:p w:rsidR="004B0181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2) жертвователь – физические лица, индивидуальные предприниматели и юридические лица, независимо от организационно-правовой формы, в том числе политические партии, некоммерческие организации, осуществляющие добровольные пожертвования по собственной инициативе на добровольной основе. Размер (объем) добровольных пожертвований не ограничен. </w:t>
      </w:r>
    </w:p>
    <w:p w:rsidR="00AE1B73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>1.3. Жертвователи вправе определять цели и назначения добровольных пожертвований в пределах использования и расходования их на решение вопр</w:t>
      </w:r>
      <w:r w:rsidR="000D55BF">
        <w:rPr>
          <w:rFonts w:ascii="Times New Roman" w:hAnsi="Times New Roman" w:cs="Times New Roman"/>
          <w:sz w:val="28"/>
          <w:szCs w:val="28"/>
        </w:rPr>
        <w:t>осов местного значения городского</w:t>
      </w:r>
      <w:r w:rsidRPr="004B0181">
        <w:rPr>
          <w:rFonts w:ascii="Times New Roman" w:hAnsi="Times New Roman" w:cs="Times New Roman"/>
          <w:sz w:val="28"/>
          <w:szCs w:val="28"/>
        </w:rPr>
        <w:t xml:space="preserve"> поселения, обозначенных Федеральным законом от 06.10.2003 года №131-ФЗ «Об общих принципах организации местного самоуправления в Российской Федерации», иными федеральными законами. </w:t>
      </w:r>
    </w:p>
    <w:p w:rsidR="004B0181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1.4. На принятие добровольного пожертвования не требуется чьего-либо разрешения или согласия. </w:t>
      </w:r>
    </w:p>
    <w:p w:rsidR="004B0181" w:rsidRPr="000D55BF" w:rsidRDefault="004B0181" w:rsidP="00EA0D1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F">
        <w:rPr>
          <w:rFonts w:ascii="Times New Roman" w:hAnsi="Times New Roman" w:cs="Times New Roman"/>
          <w:b/>
          <w:sz w:val="28"/>
          <w:szCs w:val="28"/>
        </w:rPr>
        <w:t>2.ПОРЯДОК ПРИВЛЕЧЕНИЯ И ИСПОЛЬЗОВАНИЯ ДОБРОВОЛЬНЫХ ПОЖЕРТВОВАНИЙ</w:t>
      </w:r>
    </w:p>
    <w:p w:rsidR="000B18F4" w:rsidRDefault="00722F99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B0181" w:rsidRPr="004B018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="004B0181" w:rsidRPr="004B0181">
        <w:rPr>
          <w:rFonts w:ascii="Times New Roman" w:hAnsi="Times New Roman" w:cs="Times New Roman"/>
          <w:sz w:val="28"/>
          <w:szCs w:val="28"/>
        </w:rPr>
        <w:t xml:space="preserve">, вправе выступать с предложениями об оказании добровольных пожертвований, которые могут быть оформлены в виде обращения через средства массовой информации, персональных писем к руководителям организаций независимо от организационно-правовых форм собственности, индивидуальным </w:t>
      </w:r>
      <w:r w:rsidR="004B0181" w:rsidRPr="004B0181">
        <w:rPr>
          <w:rFonts w:ascii="Times New Roman" w:hAnsi="Times New Roman" w:cs="Times New Roman"/>
          <w:sz w:val="28"/>
          <w:szCs w:val="28"/>
        </w:rPr>
        <w:lastRenderedPageBreak/>
        <w:t>предпринимателям, физическим лицам. В предложении оказать добровольные пожертвования должны быть определены основные направления расходования привлекаемых денежных средств и цели использования имущества (прав). Физические и юридические лица вправе самостоятельно обращаться в орган</w:t>
      </w:r>
      <w:r w:rsidR="000D55BF">
        <w:rPr>
          <w:rFonts w:ascii="Times New Roman" w:hAnsi="Times New Roman" w:cs="Times New Roman"/>
          <w:sz w:val="28"/>
          <w:szCs w:val="28"/>
        </w:rPr>
        <w:t>ы местного самоуправления поселения</w:t>
      </w:r>
      <w:r w:rsidR="004B0181" w:rsidRPr="004B0181">
        <w:rPr>
          <w:rFonts w:ascii="Times New Roman" w:hAnsi="Times New Roman" w:cs="Times New Roman"/>
          <w:sz w:val="28"/>
          <w:szCs w:val="28"/>
        </w:rPr>
        <w:t xml:space="preserve"> с предложениями о передаче добровольных пожертвований. 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Администрацией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="004B0181" w:rsidRPr="004B0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2.2.Договор добровольного пожертвования заключается в письменной форме в соответствии с требованиями, установленными Гражданским кодексом Российской Федерации по форме, установленной приложением к настоящему Положению. 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>2.3.Имущественное добровольное пожертво</w:t>
      </w:r>
      <w:r w:rsidR="000D55BF">
        <w:rPr>
          <w:rFonts w:ascii="Times New Roman" w:hAnsi="Times New Roman" w:cs="Times New Roman"/>
          <w:sz w:val="28"/>
          <w:szCs w:val="28"/>
        </w:rPr>
        <w:t>вание оформляется актом приема-</w:t>
      </w:r>
      <w:r w:rsidRPr="004B0181">
        <w:rPr>
          <w:rFonts w:ascii="Times New Roman" w:hAnsi="Times New Roman" w:cs="Times New Roman"/>
          <w:sz w:val="28"/>
          <w:szCs w:val="28"/>
        </w:rPr>
        <w:t>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 Жертвователь несет расходы по уплате государственной пошлины за государственную регистрацию договора добровольного пожертвования объект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B018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B0181">
        <w:rPr>
          <w:rFonts w:ascii="Times New Roman" w:hAnsi="Times New Roman" w:cs="Times New Roman"/>
          <w:sz w:val="28"/>
          <w:szCs w:val="28"/>
        </w:rPr>
        <w:t xml:space="preserve">) недвижимого имущества, перехода права собственности на объект(ы) недвижимого имущества, ограничений (обременении) прав на объект(ы) недвижимого имущества, за внесение изменений в Единый государственный реестр прав на недвижимое имущество и сделок с ним. Принимаемое от жертвователя имущество является собственностью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 xml:space="preserve"> и учитывается в реестре имущества, находящегося в муниципальной собственности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>. Стоимость</w:t>
      </w:r>
      <w:r w:rsidR="00EA0D15">
        <w:rPr>
          <w:rFonts w:ascii="Times New Roman" w:hAnsi="Times New Roman" w:cs="Times New Roman"/>
          <w:sz w:val="28"/>
          <w:szCs w:val="28"/>
        </w:rPr>
        <w:t xml:space="preserve"> </w:t>
      </w:r>
      <w:r w:rsidRPr="004B0181">
        <w:rPr>
          <w:rFonts w:ascii="Times New Roman" w:hAnsi="Times New Roman" w:cs="Times New Roman"/>
          <w:sz w:val="28"/>
          <w:szCs w:val="28"/>
        </w:rPr>
        <w:t>передаваемого имущества или имущественных прав определяется либо жертвователем, либо сторонами договора, либо независимым оценщиком.</w:t>
      </w:r>
    </w:p>
    <w:p w:rsidR="00E74BC6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 xml:space="preserve">2.4.От имени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 xml:space="preserve"> стороной договора добровольного пожертвования (одаряемым) выступает Администрация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поселения). 2.5.Добровольные пожертвования в виде денежных средств являются собственными доходами бюджета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 xml:space="preserve"> и относятся к безвозмездным поступлениям от физических и юридических лиц. 2.6.Перечисление жертвователем денежных средств осуществляется только </w:t>
      </w:r>
      <w:r w:rsidRPr="00E74BC6">
        <w:rPr>
          <w:rFonts w:ascii="Times New Roman" w:hAnsi="Times New Roman" w:cs="Times New Roman"/>
          <w:sz w:val="28"/>
          <w:szCs w:val="28"/>
        </w:rPr>
        <w:t>безналичным путем.</w:t>
      </w:r>
      <w:proofErr w:type="gramEnd"/>
      <w:r w:rsidRPr="00E74BC6">
        <w:rPr>
          <w:rFonts w:ascii="Times New Roman" w:hAnsi="Times New Roman" w:cs="Times New Roman"/>
          <w:sz w:val="28"/>
          <w:szCs w:val="28"/>
        </w:rPr>
        <w:t xml:space="preserve"> Пожертвованные</w:t>
      </w:r>
      <w:r w:rsidRPr="00185E56">
        <w:rPr>
          <w:rFonts w:ascii="Times New Roman" w:hAnsi="Times New Roman" w:cs="Times New Roman"/>
          <w:sz w:val="28"/>
          <w:szCs w:val="28"/>
        </w:rPr>
        <w:t xml:space="preserve"> денежные средства принимаются путем зачисления их на единый счет бюджета </w:t>
      </w:r>
      <w:r w:rsidR="00055437" w:rsidRPr="00185E56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185E56">
        <w:rPr>
          <w:rFonts w:ascii="Times New Roman" w:hAnsi="Times New Roman" w:cs="Times New Roman"/>
          <w:sz w:val="28"/>
          <w:szCs w:val="28"/>
        </w:rPr>
        <w:t xml:space="preserve">, открытый </w:t>
      </w:r>
      <w:r w:rsidR="007270E5" w:rsidRPr="00185E56">
        <w:rPr>
          <w:rFonts w:ascii="Times New Roman" w:hAnsi="Times New Roman" w:cs="Times New Roman"/>
          <w:sz w:val="28"/>
          <w:szCs w:val="28"/>
        </w:rPr>
        <w:t xml:space="preserve">в отделении Управления Федерального казначейства по Ростовской области по месту нахождения Одаряемого </w:t>
      </w:r>
      <w:r w:rsidRPr="00185E56">
        <w:rPr>
          <w:rFonts w:ascii="Times New Roman" w:hAnsi="Times New Roman" w:cs="Times New Roman"/>
          <w:sz w:val="28"/>
          <w:szCs w:val="28"/>
        </w:rPr>
        <w:t>для учета доходов,</w:t>
      </w:r>
      <w:r w:rsidR="00185E56">
        <w:rPr>
          <w:rFonts w:ascii="Times New Roman" w:hAnsi="Times New Roman" w:cs="Times New Roman"/>
          <w:sz w:val="28"/>
          <w:szCs w:val="28"/>
        </w:rPr>
        <w:t xml:space="preserve"> распределенных между бюджетами</w:t>
      </w:r>
      <w:r w:rsidR="00185E56" w:rsidRPr="001D16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муниципального казенного учреждения в качестве администратора доходов</w:t>
      </w:r>
      <w:r w:rsidR="00185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5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lastRenderedPageBreak/>
        <w:t xml:space="preserve">2.7.Добровольные пожертвования в форме денежных средств расходуются строго в соответствии с целевым назначением, указанным жертвователем, не противоречащим расходным обязательствам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>, утвержденным решен</w:t>
      </w:r>
      <w:r w:rsidR="00722F99">
        <w:rPr>
          <w:rFonts w:ascii="Times New Roman" w:hAnsi="Times New Roman" w:cs="Times New Roman"/>
          <w:sz w:val="28"/>
          <w:szCs w:val="28"/>
        </w:rPr>
        <w:t>ием Собрания депутатов Усть-</w:t>
      </w:r>
      <w:r w:rsidR="00722F99" w:rsidRPr="00EA0D15">
        <w:rPr>
          <w:rFonts w:ascii="Times New Roman" w:hAnsi="Times New Roman" w:cs="Times New Roman"/>
          <w:sz w:val="28"/>
          <w:szCs w:val="28"/>
        </w:rPr>
        <w:t>Донецкого городского поселения</w:t>
      </w:r>
      <w:r w:rsidRPr="00EA0D15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55437" w:rsidRPr="00EA0D15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EA0D15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EA0D15" w:rsidRPr="00EA0D15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A0D15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EA0D15">
        <w:rPr>
          <w:rFonts w:ascii="Times New Roman" w:hAnsi="Times New Roman" w:cs="Times New Roman"/>
          <w:sz w:val="28"/>
          <w:szCs w:val="28"/>
        </w:rPr>
        <w:t xml:space="preserve">В случае если жертвователем указано назначение (цель) расходования добровольных пожертвований в форме денежных средств, которое не предусмотрено в расходах бюджета </w:t>
      </w:r>
      <w:r w:rsidR="00055437" w:rsidRPr="00EA0D15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EA0D15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EA0D15" w:rsidRPr="00EA0D15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A0D15">
        <w:rPr>
          <w:rFonts w:ascii="Times New Roman" w:hAnsi="Times New Roman" w:cs="Times New Roman"/>
          <w:sz w:val="28"/>
          <w:szCs w:val="28"/>
        </w:rPr>
        <w:t xml:space="preserve">, но является расходным обязательством </w:t>
      </w:r>
      <w:r w:rsidR="00055437" w:rsidRPr="00EA0D15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EA0D1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55437" w:rsidRPr="00EA0D15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EA0D15">
        <w:rPr>
          <w:rFonts w:ascii="Times New Roman" w:hAnsi="Times New Roman" w:cs="Times New Roman"/>
          <w:sz w:val="28"/>
          <w:szCs w:val="28"/>
        </w:rPr>
        <w:t xml:space="preserve"> готовит проект решения «О в</w:t>
      </w:r>
      <w:r w:rsidR="00055437" w:rsidRPr="00EA0D15">
        <w:rPr>
          <w:rFonts w:ascii="Times New Roman" w:hAnsi="Times New Roman" w:cs="Times New Roman"/>
          <w:sz w:val="28"/>
          <w:szCs w:val="28"/>
        </w:rPr>
        <w:t xml:space="preserve">несении изменений в решение Собрание депутатов Усть-Донецкого городского поселения </w:t>
      </w:r>
      <w:r w:rsidRPr="00EA0D15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</w:t>
      </w:r>
      <w:proofErr w:type="gramEnd"/>
      <w:r w:rsidR="00EA0D15" w:rsidRPr="00EA0D15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A0D15">
        <w:rPr>
          <w:rFonts w:ascii="Times New Roman" w:hAnsi="Times New Roman" w:cs="Times New Roman"/>
          <w:sz w:val="28"/>
          <w:szCs w:val="28"/>
        </w:rPr>
        <w:t>».</w:t>
      </w:r>
      <w:r w:rsidRPr="004B0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 xml:space="preserve">В случае если цель добровольных пожертвований в форме денежных средств не определена, они направляются на финансовое обеспечение мероприятий и программ, имеющих социальную значимость для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>, в соответствии с решен</w:t>
      </w:r>
      <w:r w:rsidR="00055437">
        <w:rPr>
          <w:rFonts w:ascii="Times New Roman" w:hAnsi="Times New Roman" w:cs="Times New Roman"/>
          <w:sz w:val="28"/>
          <w:szCs w:val="28"/>
        </w:rPr>
        <w:t>ием Собрания</w:t>
      </w:r>
      <w:r w:rsidR="00055437" w:rsidRPr="00055437">
        <w:rPr>
          <w:rFonts w:ascii="Times New Roman" w:hAnsi="Times New Roman" w:cs="Times New Roman"/>
          <w:sz w:val="28"/>
          <w:szCs w:val="28"/>
        </w:rPr>
        <w:t xml:space="preserve"> </w:t>
      </w:r>
      <w:r w:rsidR="00EA0D15">
        <w:rPr>
          <w:rFonts w:ascii="Times New Roman" w:hAnsi="Times New Roman" w:cs="Times New Roman"/>
          <w:sz w:val="28"/>
          <w:szCs w:val="28"/>
        </w:rPr>
        <w:t>д</w:t>
      </w:r>
      <w:r w:rsidR="00055437" w:rsidRPr="00055437">
        <w:rPr>
          <w:rFonts w:ascii="Times New Roman" w:hAnsi="Times New Roman" w:cs="Times New Roman"/>
          <w:sz w:val="28"/>
          <w:szCs w:val="28"/>
        </w:rPr>
        <w:t xml:space="preserve">епутатов Усть-Донецкого городского поселения  </w:t>
      </w:r>
      <w:r w:rsidRPr="004B018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период». </w:t>
      </w:r>
      <w:proofErr w:type="gramEnd"/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2.9. Добровольные пожертвования в форме имущества используются строго в соответствии с целевым назначением, указанным жертвователем, не противоречащим гражданскому законодательству и целевому назначению имущества. </w:t>
      </w:r>
    </w:p>
    <w:p w:rsidR="000B18F4" w:rsidRDefault="00EA0D15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181" w:rsidRPr="004B0181">
        <w:rPr>
          <w:rFonts w:ascii="Times New Roman" w:hAnsi="Times New Roman" w:cs="Times New Roman"/>
          <w:sz w:val="28"/>
          <w:szCs w:val="28"/>
        </w:rPr>
        <w:t xml:space="preserve">если цель добровольных пожертвований в форме имущества не определена, указанное имущество используется в соответствии с гражданским законодательством и целевым назначением имущества. </w:t>
      </w:r>
    </w:p>
    <w:p w:rsidR="000B18F4" w:rsidRPr="000D55BF" w:rsidRDefault="004B0181" w:rsidP="00EA0D1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F">
        <w:rPr>
          <w:rFonts w:ascii="Times New Roman" w:hAnsi="Times New Roman" w:cs="Times New Roman"/>
          <w:b/>
          <w:sz w:val="28"/>
          <w:szCs w:val="28"/>
        </w:rPr>
        <w:t>3.УЧЕТ И ОТЧЕТНОСТЬ ДОБРОВОЛЬНЫХ ПОЖЕРТВОВАНИЙ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28E1">
        <w:rPr>
          <w:rFonts w:ascii="Times New Roman" w:hAnsi="Times New Roman" w:cs="Times New Roman"/>
          <w:sz w:val="28"/>
          <w:szCs w:val="28"/>
        </w:rPr>
        <w:t xml:space="preserve">3.1.Уполномоченный главный распорядитель бюджетных средств </w:t>
      </w:r>
      <w:r w:rsidR="00055437" w:rsidRPr="007128E1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="007128E1" w:rsidRPr="007128E1">
        <w:rPr>
          <w:rFonts w:ascii="Times New Roman" w:hAnsi="Times New Roman" w:cs="Times New Roman"/>
          <w:sz w:val="28"/>
          <w:szCs w:val="28"/>
        </w:rPr>
        <w:t xml:space="preserve"> обязан вести </w:t>
      </w:r>
      <w:r w:rsidRPr="007128E1">
        <w:rPr>
          <w:rFonts w:ascii="Times New Roman" w:hAnsi="Times New Roman" w:cs="Times New Roman"/>
          <w:sz w:val="28"/>
          <w:szCs w:val="28"/>
        </w:rPr>
        <w:t>учет всех операций по использованию добровольных пожертвований в соответствии с законодательством Российской Федерации.</w:t>
      </w:r>
      <w:r w:rsidRPr="004B0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3.2.Уполномоченный главный распорядитель бюджетных средств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 xml:space="preserve"> обязан направлять отчет о целевом расходовании добровольных пожертвований его жертвователям. 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 xml:space="preserve">Сведения о поступлении и расходовании добровольных пожертвований в форме денежных средств включаются в ежемесячные, ежеквартальные, полугодовой и годовой отчеты об исполнении бюджета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B18F4" w:rsidRPr="000D55BF" w:rsidRDefault="004B0181" w:rsidP="008D269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F">
        <w:rPr>
          <w:rFonts w:ascii="Times New Roman" w:hAnsi="Times New Roman" w:cs="Times New Roman"/>
          <w:b/>
          <w:sz w:val="28"/>
          <w:szCs w:val="28"/>
        </w:rPr>
        <w:t>4.ОТВЕТСТВЕННОСТЬ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 xml:space="preserve">4.1.Не допускается использование добровольных пожертвований на цели: не соответствующие уставной деятельности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 xml:space="preserve">, не соответствующие расходным обязательствам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="00C17B2B">
        <w:rPr>
          <w:rFonts w:ascii="Times New Roman" w:hAnsi="Times New Roman" w:cs="Times New Roman"/>
          <w:sz w:val="28"/>
          <w:szCs w:val="28"/>
        </w:rPr>
        <w:t>, утвержденным решением  Собрания депутатов 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период»; противоречащие целевому назначению, указанному жертвователем, за исключением случаев, если цель, указанная жертвователем, противоречит законодательству Российской Федерации;</w:t>
      </w:r>
      <w:proofErr w:type="gramEnd"/>
      <w:r w:rsidRPr="004B0181">
        <w:rPr>
          <w:rFonts w:ascii="Times New Roman" w:hAnsi="Times New Roman" w:cs="Times New Roman"/>
          <w:sz w:val="28"/>
          <w:szCs w:val="28"/>
        </w:rPr>
        <w:t xml:space="preserve"> противоречащие целевому назначению имущества. 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4.2.Ответственность органов местного самоуправления, главных распорядителей бюджетных средств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="00467D51">
        <w:rPr>
          <w:rFonts w:ascii="Times New Roman" w:hAnsi="Times New Roman" w:cs="Times New Roman"/>
          <w:sz w:val="28"/>
          <w:szCs w:val="28"/>
        </w:rPr>
        <w:t xml:space="preserve"> </w:t>
      </w:r>
      <w:r w:rsidRPr="004B0181">
        <w:rPr>
          <w:rFonts w:ascii="Times New Roman" w:hAnsi="Times New Roman" w:cs="Times New Roman"/>
          <w:sz w:val="28"/>
          <w:szCs w:val="28"/>
        </w:rPr>
        <w:t xml:space="preserve">перед жертвователями наступает в порядке, предусмотренном законодательством Российской Федерации. </w:t>
      </w:r>
    </w:p>
    <w:p w:rsidR="000B18F4" w:rsidRPr="000D55BF" w:rsidRDefault="004B0181" w:rsidP="00467D5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F">
        <w:rPr>
          <w:rFonts w:ascii="Times New Roman" w:hAnsi="Times New Roman" w:cs="Times New Roman"/>
          <w:b/>
          <w:sz w:val="28"/>
          <w:szCs w:val="28"/>
        </w:rPr>
        <w:t>5.</w:t>
      </w:r>
      <w:r w:rsidR="00467D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55B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D55BF">
        <w:rPr>
          <w:rFonts w:ascii="Times New Roman" w:hAnsi="Times New Roman" w:cs="Times New Roman"/>
          <w:b/>
          <w:sz w:val="28"/>
          <w:szCs w:val="28"/>
        </w:rPr>
        <w:t xml:space="preserve"> ПОСТУПЛЕНИЕМ И РАСХОДОВАНИЕМ ДОБРОВОЛЬНЫХ ПОЖЕРТВОВАНИЙ</w:t>
      </w:r>
    </w:p>
    <w:p w:rsidR="00C17B2B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5.1. Контрольные органы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 xml:space="preserve"> и жертвователи вправе осуществлять 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0181">
        <w:rPr>
          <w:rFonts w:ascii="Times New Roman" w:hAnsi="Times New Roman" w:cs="Times New Roman"/>
          <w:sz w:val="28"/>
          <w:szCs w:val="28"/>
        </w:rPr>
        <w:t xml:space="preserve"> расходованием добровольных пожертвований, поступивших в бюджет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>.</w:t>
      </w:r>
    </w:p>
    <w:p w:rsidR="00467D51" w:rsidRDefault="00467D5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17B2B" w:rsidRDefault="00C17B2B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150" w:rsidRDefault="00322150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150" w:rsidRDefault="00322150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150" w:rsidRDefault="00322150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150" w:rsidRDefault="00322150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150" w:rsidRDefault="00322150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B8" w:rsidRDefault="00D309B8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B8" w:rsidRDefault="00D309B8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B8" w:rsidRDefault="00D309B8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B8" w:rsidRDefault="00D309B8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B8" w:rsidRDefault="00D309B8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B8" w:rsidRDefault="00D309B8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B8" w:rsidRDefault="00D309B8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B8" w:rsidRDefault="00D309B8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B8" w:rsidRDefault="00D309B8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9B8" w:rsidRDefault="00D309B8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B73" w:rsidRDefault="00AE1B73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B73" w:rsidRDefault="00AE1B73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B73" w:rsidRDefault="00AE1B73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689" w:rsidRDefault="00337689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B73" w:rsidRDefault="00AE1B73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B2B" w:rsidRDefault="00C17B2B" w:rsidP="008D269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4F3" w:rsidRDefault="00C17B2B" w:rsidP="008D2696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B0181" w:rsidRPr="004B0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0D5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D309B8" w:rsidRDefault="00D309B8" w:rsidP="008D2696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50A1" w:rsidRPr="000D55BF" w:rsidRDefault="00055437" w:rsidP="008D269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F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4B0181" w:rsidRPr="000D55BF">
        <w:rPr>
          <w:rFonts w:ascii="Times New Roman" w:hAnsi="Times New Roman" w:cs="Times New Roman"/>
          <w:b/>
          <w:sz w:val="28"/>
          <w:szCs w:val="28"/>
        </w:rPr>
        <w:t>ДОБРОВОЛЬНОГО ПОЖЕРТВОВАНИЯ</w:t>
      </w:r>
    </w:p>
    <w:p w:rsidR="00FD50A1" w:rsidRDefault="004B0181" w:rsidP="008D269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>«___» _________ 20__ г.</w:t>
      </w:r>
      <w:r w:rsidR="00055437">
        <w:rPr>
          <w:rFonts w:ascii="Times New Roman" w:hAnsi="Times New Roman" w:cs="Times New Roman"/>
          <w:sz w:val="28"/>
          <w:szCs w:val="28"/>
        </w:rPr>
        <w:t xml:space="preserve">                   №  </w:t>
      </w:r>
      <w:r w:rsidR="00D309B8">
        <w:rPr>
          <w:rFonts w:ascii="Times New Roman" w:hAnsi="Times New Roman" w:cs="Times New Roman"/>
          <w:sz w:val="28"/>
          <w:szCs w:val="28"/>
        </w:rPr>
        <w:t>______</w:t>
      </w:r>
      <w:r w:rsidR="00055437">
        <w:rPr>
          <w:rFonts w:ascii="Times New Roman" w:hAnsi="Times New Roman" w:cs="Times New Roman"/>
          <w:sz w:val="28"/>
          <w:szCs w:val="28"/>
        </w:rPr>
        <w:t xml:space="preserve">                    р.п. Усть-Донецкий</w:t>
      </w:r>
      <w:r w:rsidRPr="004B0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0A1" w:rsidRDefault="004B0181" w:rsidP="008D269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D50A1">
        <w:rPr>
          <w:rFonts w:ascii="Times New Roman" w:hAnsi="Times New Roman" w:cs="Times New Roman"/>
          <w:sz w:val="28"/>
          <w:szCs w:val="28"/>
        </w:rPr>
        <w:t>___________________________</w:t>
      </w:r>
      <w:r w:rsidRPr="004B0181">
        <w:rPr>
          <w:rFonts w:ascii="Times New Roman" w:hAnsi="Times New Roman" w:cs="Times New Roman"/>
          <w:sz w:val="28"/>
          <w:szCs w:val="28"/>
        </w:rPr>
        <w:t xml:space="preserve">, </w:t>
      </w:r>
      <w:r w:rsidRPr="00FD50A1">
        <w:rPr>
          <w:rFonts w:ascii="Times New Roman" w:hAnsi="Times New Roman" w:cs="Times New Roman"/>
          <w:sz w:val="16"/>
          <w:szCs w:val="16"/>
        </w:rPr>
        <w:t>(наименование юридического лица, Ф.И.О. индивидуального предпринимателя, Ф.И.О. физического лица)</w:t>
      </w:r>
    </w:p>
    <w:p w:rsidR="00FA00D7" w:rsidRDefault="00FD50A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</w:t>
      </w:r>
      <w:r w:rsidR="004B0181" w:rsidRPr="004B0181">
        <w:rPr>
          <w:rFonts w:ascii="Times New Roman" w:hAnsi="Times New Roman" w:cs="Times New Roman"/>
          <w:sz w:val="28"/>
          <w:szCs w:val="28"/>
        </w:rPr>
        <w:t>дальнейшем Жертвователь, в лиц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FA00D7" w:rsidRDefault="00FD50A1" w:rsidP="00FA00D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FA0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A00D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0D7" w:rsidRPr="00FA00D7">
        <w:rPr>
          <w:rFonts w:ascii="Times New Roman" w:hAnsi="Times New Roman" w:cs="Times New Roman"/>
          <w:sz w:val="16"/>
          <w:szCs w:val="16"/>
        </w:rPr>
        <w:t>(Ф.</w:t>
      </w:r>
      <w:r w:rsidR="004B0181" w:rsidRPr="00FA00D7">
        <w:rPr>
          <w:rFonts w:ascii="Times New Roman" w:hAnsi="Times New Roman" w:cs="Times New Roman"/>
          <w:sz w:val="16"/>
          <w:szCs w:val="16"/>
        </w:rPr>
        <w:t>И.О. лица, действующего от, имени и в интересах Жертвователя)</w:t>
      </w:r>
    </w:p>
    <w:p w:rsidR="00FA00D7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4B0181">
        <w:rPr>
          <w:rFonts w:ascii="Times New Roman" w:hAnsi="Times New Roman" w:cs="Times New Roman"/>
          <w:sz w:val="28"/>
          <w:szCs w:val="28"/>
        </w:rPr>
        <w:t xml:space="preserve"> на основании </w:t>
      </w:r>
    </w:p>
    <w:p w:rsidR="00133D85" w:rsidRDefault="00133D85" w:rsidP="00133D8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Pr="004B01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181">
        <w:rPr>
          <w:rFonts w:ascii="Times New Roman" w:hAnsi="Times New Roman" w:cs="Times New Roman"/>
          <w:sz w:val="28"/>
          <w:szCs w:val="28"/>
        </w:rPr>
        <w:t xml:space="preserve"> </w:t>
      </w:r>
      <w:r w:rsidRPr="00FA00D7">
        <w:rPr>
          <w:rFonts w:ascii="Times New Roman" w:hAnsi="Times New Roman" w:cs="Times New Roman"/>
          <w:sz w:val="16"/>
          <w:szCs w:val="16"/>
        </w:rPr>
        <w:t>(Устава, учредительного договора, положения, доверенности</w:t>
      </w:r>
      <w:r>
        <w:rPr>
          <w:rFonts w:ascii="Times New Roman" w:hAnsi="Times New Roman" w:cs="Times New Roman"/>
          <w:sz w:val="16"/>
          <w:szCs w:val="16"/>
        </w:rPr>
        <w:t>, паспортные данные физического лица</w:t>
      </w:r>
      <w:r w:rsidRPr="00FA00D7">
        <w:rPr>
          <w:rFonts w:ascii="Times New Roman" w:hAnsi="Times New Roman" w:cs="Times New Roman"/>
          <w:sz w:val="16"/>
          <w:szCs w:val="16"/>
        </w:rPr>
        <w:t>)</w:t>
      </w:r>
    </w:p>
    <w:p w:rsidR="00B90481" w:rsidRDefault="004B0181" w:rsidP="008D2696">
      <w:pPr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с одной стороны, и Администрация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4B0181">
        <w:rPr>
          <w:rFonts w:ascii="Times New Roman" w:hAnsi="Times New Roman" w:cs="Times New Roman"/>
          <w:sz w:val="28"/>
          <w:szCs w:val="28"/>
        </w:rPr>
        <w:t>, в лице __________</w:t>
      </w:r>
      <w:r w:rsidR="00FD50A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B018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D50A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01AB5">
        <w:rPr>
          <w:rFonts w:ascii="Times New Roman" w:hAnsi="Times New Roman" w:cs="Times New Roman"/>
          <w:sz w:val="28"/>
          <w:szCs w:val="28"/>
        </w:rPr>
        <w:t>_____</w:t>
      </w:r>
      <w:r w:rsidR="00FD50A1">
        <w:rPr>
          <w:rFonts w:ascii="Times New Roman" w:hAnsi="Times New Roman" w:cs="Times New Roman"/>
          <w:sz w:val="28"/>
          <w:szCs w:val="28"/>
        </w:rPr>
        <w:t xml:space="preserve"> </w:t>
      </w:r>
      <w:r w:rsidR="00FD50A1" w:rsidRPr="00FD50A1">
        <w:rPr>
          <w:rFonts w:ascii="Times New Roman" w:hAnsi="Times New Roman" w:cs="Times New Roman"/>
          <w:sz w:val="16"/>
          <w:szCs w:val="16"/>
        </w:rPr>
        <w:t xml:space="preserve">(должность и Ф.И.О. должностного </w:t>
      </w:r>
      <w:r w:rsidRPr="00FD50A1">
        <w:rPr>
          <w:rFonts w:ascii="Times New Roman" w:hAnsi="Times New Roman" w:cs="Times New Roman"/>
          <w:sz w:val="16"/>
          <w:szCs w:val="16"/>
        </w:rPr>
        <w:t xml:space="preserve">лица, действующего от имени Администрации </w:t>
      </w:r>
      <w:r w:rsidR="00055437" w:rsidRPr="00FD50A1">
        <w:rPr>
          <w:rFonts w:ascii="Times New Roman" w:hAnsi="Times New Roman" w:cs="Times New Roman"/>
          <w:sz w:val="16"/>
          <w:szCs w:val="16"/>
        </w:rPr>
        <w:t>Усть-Донецкого городского поселения</w:t>
      </w:r>
      <w:r w:rsidRPr="00FD50A1">
        <w:rPr>
          <w:rFonts w:ascii="Times New Roman" w:hAnsi="Times New Roman" w:cs="Times New Roman"/>
          <w:sz w:val="16"/>
          <w:szCs w:val="16"/>
        </w:rPr>
        <w:t>)</w:t>
      </w:r>
      <w:r w:rsidRPr="004B0181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_______________________________________________</w:t>
      </w:r>
      <w:r w:rsidR="00FD50A1">
        <w:rPr>
          <w:rFonts w:ascii="Times New Roman" w:hAnsi="Times New Roman" w:cs="Times New Roman"/>
          <w:sz w:val="28"/>
          <w:szCs w:val="28"/>
        </w:rPr>
        <w:t>________________</w:t>
      </w:r>
      <w:r w:rsidR="0007669A">
        <w:rPr>
          <w:rFonts w:ascii="Times New Roman" w:hAnsi="Times New Roman" w:cs="Times New Roman"/>
          <w:sz w:val="28"/>
          <w:szCs w:val="28"/>
        </w:rPr>
        <w:t>_____</w:t>
      </w:r>
      <w:r w:rsidRPr="004B0181">
        <w:rPr>
          <w:rFonts w:ascii="Times New Roman" w:hAnsi="Times New Roman" w:cs="Times New Roman"/>
          <w:sz w:val="28"/>
          <w:szCs w:val="28"/>
        </w:rPr>
        <w:t xml:space="preserve"> </w:t>
      </w:r>
      <w:r w:rsidRPr="00FD50A1">
        <w:rPr>
          <w:rFonts w:ascii="Times New Roman" w:hAnsi="Times New Roman" w:cs="Times New Roman"/>
          <w:sz w:val="16"/>
          <w:szCs w:val="16"/>
        </w:rPr>
        <w:t xml:space="preserve">(Устава </w:t>
      </w:r>
      <w:r w:rsidR="00055437" w:rsidRPr="00FD50A1">
        <w:rPr>
          <w:rFonts w:ascii="Times New Roman" w:hAnsi="Times New Roman" w:cs="Times New Roman"/>
          <w:sz w:val="16"/>
          <w:szCs w:val="16"/>
        </w:rPr>
        <w:t>Усть-Донецкого городского поселения</w:t>
      </w:r>
      <w:r w:rsidRPr="00FD50A1">
        <w:rPr>
          <w:rFonts w:ascii="Times New Roman" w:hAnsi="Times New Roman" w:cs="Times New Roman"/>
          <w:sz w:val="16"/>
          <w:szCs w:val="16"/>
        </w:rPr>
        <w:t xml:space="preserve"> и (или), муниципального правового акта Администрации </w:t>
      </w:r>
      <w:r w:rsidR="00055437" w:rsidRPr="00FD50A1">
        <w:rPr>
          <w:rFonts w:ascii="Times New Roman" w:hAnsi="Times New Roman" w:cs="Times New Roman"/>
          <w:sz w:val="16"/>
          <w:szCs w:val="16"/>
        </w:rPr>
        <w:t>Усть-Донецкого городского поселения</w:t>
      </w:r>
      <w:r w:rsidRPr="00FD50A1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0D55BF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Стороны, заключили настоящий договор о нижеследующем: </w:t>
      </w:r>
    </w:p>
    <w:p w:rsidR="000D55BF" w:rsidRPr="000D55BF" w:rsidRDefault="004B0181" w:rsidP="008D269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F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3A2ED7" w:rsidRDefault="004B0181" w:rsidP="008D2696">
      <w:pPr>
        <w:ind w:left="-567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1.1. Жертвователь по настоящему договору передает в собственность Одаряемому 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>принадлежащие</w:t>
      </w:r>
      <w:proofErr w:type="gramEnd"/>
      <w:r w:rsidRPr="004B0181">
        <w:rPr>
          <w:rFonts w:ascii="Times New Roman" w:hAnsi="Times New Roman" w:cs="Times New Roman"/>
          <w:sz w:val="28"/>
          <w:szCs w:val="28"/>
        </w:rPr>
        <w:t xml:space="preserve"> ему</w:t>
      </w:r>
    </w:p>
    <w:p w:rsidR="003A2ED7" w:rsidRPr="003A2ED7" w:rsidRDefault="004B0181" w:rsidP="008D2696">
      <w:pPr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4B018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A2ED7">
        <w:rPr>
          <w:rFonts w:ascii="Times New Roman" w:hAnsi="Times New Roman" w:cs="Times New Roman"/>
          <w:sz w:val="28"/>
          <w:szCs w:val="28"/>
        </w:rPr>
        <w:t>______</w:t>
      </w:r>
      <w:r w:rsidR="00B90481">
        <w:rPr>
          <w:rFonts w:ascii="Times New Roman" w:hAnsi="Times New Roman" w:cs="Times New Roman"/>
          <w:sz w:val="28"/>
          <w:szCs w:val="28"/>
        </w:rPr>
        <w:t>___</w:t>
      </w:r>
      <w:r w:rsidRPr="004B0181">
        <w:rPr>
          <w:rFonts w:ascii="Times New Roman" w:hAnsi="Times New Roman" w:cs="Times New Roman"/>
          <w:sz w:val="28"/>
          <w:szCs w:val="28"/>
        </w:rPr>
        <w:t xml:space="preserve"> </w:t>
      </w:r>
      <w:r w:rsidRPr="003A2ED7">
        <w:rPr>
          <w:rFonts w:ascii="Times New Roman" w:hAnsi="Times New Roman" w:cs="Times New Roman"/>
          <w:sz w:val="16"/>
          <w:szCs w:val="16"/>
        </w:rPr>
        <w:t>(указать на каком основании, то есть юридический титул)</w:t>
      </w:r>
    </w:p>
    <w:p w:rsidR="003A2ED7" w:rsidRDefault="004B0181" w:rsidP="00DD7953">
      <w:pPr>
        <w:ind w:left="-567"/>
        <w:rPr>
          <w:rFonts w:ascii="Times New Roman" w:hAnsi="Times New Roman" w:cs="Times New Roman"/>
          <w:sz w:val="16"/>
          <w:szCs w:val="16"/>
        </w:rPr>
      </w:pPr>
      <w:r w:rsidRPr="004B0181">
        <w:rPr>
          <w:rFonts w:ascii="Times New Roman" w:hAnsi="Times New Roman" w:cs="Times New Roman"/>
          <w:sz w:val="28"/>
          <w:szCs w:val="28"/>
        </w:rPr>
        <w:t>что подтверждается _____________________________________________________________</w:t>
      </w:r>
      <w:r w:rsidR="003A2ED7">
        <w:rPr>
          <w:rFonts w:ascii="Times New Roman" w:hAnsi="Times New Roman" w:cs="Times New Roman"/>
          <w:sz w:val="28"/>
          <w:szCs w:val="28"/>
        </w:rPr>
        <w:t>___</w:t>
      </w:r>
      <w:r w:rsidR="00B90481">
        <w:rPr>
          <w:rFonts w:ascii="Times New Roman" w:hAnsi="Times New Roman" w:cs="Times New Roman"/>
          <w:sz w:val="28"/>
          <w:szCs w:val="28"/>
        </w:rPr>
        <w:t>_____</w:t>
      </w:r>
      <w:r w:rsidR="003A2ED7">
        <w:rPr>
          <w:rFonts w:ascii="Times New Roman" w:hAnsi="Times New Roman" w:cs="Times New Roman"/>
          <w:sz w:val="28"/>
          <w:szCs w:val="28"/>
        </w:rPr>
        <w:t>_</w:t>
      </w:r>
      <w:r w:rsidRPr="004B0181">
        <w:rPr>
          <w:rFonts w:ascii="Times New Roman" w:hAnsi="Times New Roman" w:cs="Times New Roman"/>
          <w:sz w:val="28"/>
          <w:szCs w:val="28"/>
        </w:rPr>
        <w:t xml:space="preserve"> </w:t>
      </w:r>
      <w:r w:rsidRPr="003A2ED7">
        <w:rPr>
          <w:rFonts w:ascii="Times New Roman" w:hAnsi="Times New Roman" w:cs="Times New Roman"/>
          <w:sz w:val="16"/>
          <w:szCs w:val="16"/>
        </w:rPr>
        <w:t>(указать документ, подтверждающий принадлежность имущества, вещи или права Жертвователю)</w:t>
      </w:r>
    </w:p>
    <w:p w:rsidR="00085FBA" w:rsidRDefault="004B0181" w:rsidP="00DD7953">
      <w:pPr>
        <w:ind w:left="-567"/>
        <w:rPr>
          <w:rFonts w:ascii="Times New Roman" w:hAnsi="Times New Roman" w:cs="Times New Roman"/>
          <w:sz w:val="16"/>
          <w:szCs w:val="16"/>
        </w:rPr>
      </w:pPr>
      <w:proofErr w:type="gramStart"/>
      <w:r w:rsidRPr="004B0181">
        <w:rPr>
          <w:rFonts w:ascii="Times New Roman" w:hAnsi="Times New Roman" w:cs="Times New Roman"/>
          <w:sz w:val="28"/>
          <w:szCs w:val="28"/>
        </w:rPr>
        <w:t>следующие вещи (включая деньги, ценные бумаги, иное имущество, в соответствии со статьей 128 Гражданского кодекса Российской Федерации:</w:t>
      </w:r>
      <w:r w:rsidR="00DD7953">
        <w:rPr>
          <w:rFonts w:ascii="Times New Roman" w:hAnsi="Times New Roman" w:cs="Times New Roman"/>
          <w:sz w:val="28"/>
          <w:szCs w:val="28"/>
        </w:rPr>
        <w:t xml:space="preserve"> </w:t>
      </w:r>
      <w:r w:rsidRPr="004B0181">
        <w:rPr>
          <w:rFonts w:ascii="Times New Roman" w:hAnsi="Times New Roman" w:cs="Times New Roman"/>
          <w:sz w:val="28"/>
          <w:szCs w:val="28"/>
        </w:rPr>
        <w:t>___________</w:t>
      </w:r>
      <w:r w:rsidR="003A2ED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B90481">
        <w:rPr>
          <w:rFonts w:ascii="Times New Roman" w:hAnsi="Times New Roman" w:cs="Times New Roman"/>
          <w:sz w:val="28"/>
          <w:szCs w:val="28"/>
        </w:rPr>
        <w:t>___</w:t>
      </w:r>
      <w:r w:rsidR="003A2ED7">
        <w:rPr>
          <w:rFonts w:ascii="Times New Roman" w:hAnsi="Times New Roman" w:cs="Times New Roman"/>
          <w:sz w:val="28"/>
          <w:szCs w:val="28"/>
        </w:rPr>
        <w:t>_</w:t>
      </w:r>
      <w:r w:rsidRPr="004B0181">
        <w:rPr>
          <w:rFonts w:ascii="Times New Roman" w:hAnsi="Times New Roman" w:cs="Times New Roman"/>
          <w:sz w:val="28"/>
          <w:szCs w:val="28"/>
        </w:rPr>
        <w:t xml:space="preserve"> </w:t>
      </w:r>
      <w:r w:rsidRPr="003A2ED7">
        <w:rPr>
          <w:rFonts w:ascii="Times New Roman" w:hAnsi="Times New Roman" w:cs="Times New Roman"/>
          <w:sz w:val="16"/>
          <w:szCs w:val="16"/>
        </w:rPr>
        <w:t>(дается название, а если вещь не одна – перечисление, указываются индивидуализирующие признаки вещей)</w:t>
      </w:r>
      <w:proofErr w:type="gramEnd"/>
    </w:p>
    <w:p w:rsidR="00322150" w:rsidRDefault="004B0181" w:rsidP="00322150">
      <w:pPr>
        <w:ind w:left="-567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>стоимостью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 xml:space="preserve"> </w:t>
      </w:r>
      <w:r w:rsidR="00DD795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D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150" w:rsidRPr="0056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(_______________________________________________________________________________________________) </w:t>
      </w:r>
      <w:proofErr w:type="gramEnd"/>
      <w:r w:rsidR="00322150" w:rsidRPr="00564C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__________ копеек.</w:t>
      </w:r>
    </w:p>
    <w:p w:rsidR="00055437" w:rsidRPr="003A2ED7" w:rsidRDefault="004B0181" w:rsidP="00322150">
      <w:pPr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3A2ED7">
        <w:rPr>
          <w:rFonts w:ascii="Times New Roman" w:hAnsi="Times New Roman" w:cs="Times New Roman"/>
          <w:sz w:val="16"/>
          <w:szCs w:val="16"/>
        </w:rPr>
        <w:lastRenderedPageBreak/>
        <w:t>(стоимость определяется Сторонами, или самим Жертвователем, либо с участием эксперта)</w:t>
      </w:r>
    </w:p>
    <w:p w:rsidR="00055437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4B0181">
        <w:rPr>
          <w:rFonts w:ascii="Times New Roman" w:hAnsi="Times New Roman" w:cs="Times New Roman"/>
          <w:sz w:val="28"/>
          <w:szCs w:val="28"/>
        </w:rPr>
        <w:t xml:space="preserve"> пожертвование принимает с благодарностью. Об акте пожертвования Одаряемый размещает информацию для опубликования на официальном сайте Администрации </w:t>
      </w:r>
      <w:r w:rsidR="00055437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Pr="004B0181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A7043D" w:rsidRDefault="004B0181" w:rsidP="00A7043D">
      <w:pPr>
        <w:ind w:left="-567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>1.3. Пожертвование обусловлено Жертвователем обязанностью Одаряемого использовать передаваемое ему _________________________________________________</w:t>
      </w:r>
      <w:r w:rsidR="003A2ED7">
        <w:rPr>
          <w:rFonts w:ascii="Times New Roman" w:hAnsi="Times New Roman" w:cs="Times New Roman"/>
          <w:sz w:val="28"/>
          <w:szCs w:val="28"/>
        </w:rPr>
        <w:t>_____________</w:t>
      </w:r>
      <w:r w:rsidR="00085FBA">
        <w:rPr>
          <w:rFonts w:ascii="Times New Roman" w:hAnsi="Times New Roman" w:cs="Times New Roman"/>
          <w:sz w:val="28"/>
          <w:szCs w:val="28"/>
        </w:rPr>
        <w:t>____</w:t>
      </w:r>
      <w:r w:rsidR="003A2ED7">
        <w:rPr>
          <w:rFonts w:ascii="Times New Roman" w:hAnsi="Times New Roman" w:cs="Times New Roman"/>
          <w:sz w:val="28"/>
          <w:szCs w:val="28"/>
        </w:rPr>
        <w:t>_</w:t>
      </w:r>
    </w:p>
    <w:p w:rsidR="003A2ED7" w:rsidRDefault="00A7043D" w:rsidP="00A7043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B0181" w:rsidRPr="003A2ED7">
        <w:rPr>
          <w:rFonts w:ascii="Times New Roman" w:hAnsi="Times New Roman" w:cs="Times New Roman"/>
          <w:sz w:val="16"/>
          <w:szCs w:val="16"/>
        </w:rPr>
        <w:t>(указывается название имущества, вещи или права)</w:t>
      </w:r>
    </w:p>
    <w:p w:rsidR="001C2C99" w:rsidRDefault="004B0181" w:rsidP="008D2696">
      <w:pPr>
        <w:ind w:left="-567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>по определенному целевому назначению, в общеполезных целях. Жертвователь ставит условие, а Одаряемый принимает на себя обязательство обеспечить его путем использования пожертвования __________________________</w:t>
      </w:r>
      <w:r w:rsidR="001C2C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E1B73">
        <w:rPr>
          <w:rFonts w:ascii="Times New Roman" w:hAnsi="Times New Roman" w:cs="Times New Roman"/>
          <w:sz w:val="28"/>
          <w:szCs w:val="28"/>
        </w:rPr>
        <w:t>___</w:t>
      </w:r>
      <w:r w:rsidR="001C2C9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C2C99" w:rsidRPr="001C2C99" w:rsidRDefault="001C2C99" w:rsidP="008D2696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B0181" w:rsidRPr="001C2C9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B0181" w:rsidRPr="001C2C99">
        <w:rPr>
          <w:rFonts w:ascii="Times New Roman" w:hAnsi="Times New Roman" w:cs="Times New Roman"/>
          <w:sz w:val="16"/>
          <w:szCs w:val="16"/>
        </w:rPr>
        <w:t>указывается</w:t>
      </w:r>
      <w:proofErr w:type="gramEnd"/>
      <w:r w:rsidR="004B0181" w:rsidRPr="001C2C99">
        <w:rPr>
          <w:rFonts w:ascii="Times New Roman" w:hAnsi="Times New Roman" w:cs="Times New Roman"/>
          <w:sz w:val="16"/>
          <w:szCs w:val="16"/>
        </w:rPr>
        <w:t xml:space="preserve"> какое имущество, вещи или права Жертвователя)</w:t>
      </w:r>
    </w:p>
    <w:p w:rsidR="00D309B8" w:rsidRDefault="004B0181" w:rsidP="00D309B8">
      <w:pPr>
        <w:ind w:left="-567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по следующему целевому назначению: </w:t>
      </w:r>
    </w:p>
    <w:p w:rsidR="000B18F4" w:rsidRPr="001C2C99" w:rsidRDefault="004B0181" w:rsidP="00D309B8">
      <w:pPr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4B0181">
        <w:rPr>
          <w:rFonts w:ascii="Times New Roman" w:hAnsi="Times New Roman" w:cs="Times New Roman"/>
          <w:sz w:val="28"/>
          <w:szCs w:val="28"/>
        </w:rPr>
        <w:t>____________________</w:t>
      </w:r>
      <w:r w:rsidR="001C2C9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  <w:r w:rsidR="00085FBA">
        <w:rPr>
          <w:rFonts w:ascii="Times New Roman" w:hAnsi="Times New Roman" w:cs="Times New Roman"/>
          <w:sz w:val="28"/>
          <w:szCs w:val="28"/>
        </w:rPr>
        <w:t>___</w:t>
      </w:r>
      <w:r w:rsidR="00D309B8">
        <w:rPr>
          <w:rFonts w:ascii="Times New Roman" w:hAnsi="Times New Roman" w:cs="Times New Roman"/>
          <w:sz w:val="28"/>
          <w:szCs w:val="28"/>
        </w:rPr>
        <w:softHyphen/>
      </w:r>
      <w:r w:rsidR="00D309B8">
        <w:rPr>
          <w:rFonts w:ascii="Times New Roman" w:hAnsi="Times New Roman" w:cs="Times New Roman"/>
          <w:sz w:val="28"/>
          <w:szCs w:val="28"/>
        </w:rPr>
        <w:softHyphen/>
      </w:r>
      <w:r w:rsidR="00D309B8">
        <w:rPr>
          <w:rFonts w:ascii="Times New Roman" w:hAnsi="Times New Roman" w:cs="Times New Roman"/>
          <w:sz w:val="28"/>
          <w:szCs w:val="28"/>
        </w:rPr>
        <w:softHyphen/>
      </w:r>
      <w:r w:rsidR="00D309B8">
        <w:rPr>
          <w:rFonts w:ascii="Times New Roman" w:hAnsi="Times New Roman" w:cs="Times New Roman"/>
          <w:sz w:val="28"/>
          <w:szCs w:val="28"/>
        </w:rPr>
        <w:softHyphen/>
      </w:r>
      <w:r w:rsidR="00D309B8">
        <w:rPr>
          <w:rFonts w:ascii="Times New Roman" w:hAnsi="Times New Roman" w:cs="Times New Roman"/>
          <w:sz w:val="28"/>
          <w:szCs w:val="28"/>
        </w:rPr>
        <w:softHyphen/>
        <w:t>___</w:t>
      </w:r>
      <w:r w:rsidR="00085FBA">
        <w:rPr>
          <w:rFonts w:ascii="Times New Roman" w:hAnsi="Times New Roman" w:cs="Times New Roman"/>
          <w:sz w:val="28"/>
          <w:szCs w:val="28"/>
        </w:rPr>
        <w:t>__</w:t>
      </w:r>
      <w:r w:rsidR="001C2C99">
        <w:rPr>
          <w:rFonts w:ascii="Times New Roman" w:hAnsi="Times New Roman" w:cs="Times New Roman"/>
          <w:sz w:val="28"/>
          <w:szCs w:val="28"/>
        </w:rPr>
        <w:t xml:space="preserve">_ </w:t>
      </w:r>
      <w:r w:rsidRPr="001C2C99">
        <w:rPr>
          <w:rFonts w:ascii="Times New Roman" w:hAnsi="Times New Roman" w:cs="Times New Roman"/>
          <w:sz w:val="16"/>
          <w:szCs w:val="16"/>
        </w:rPr>
        <w:t>(указывается целевое назначение использования имущества, вещи или права)</w:t>
      </w:r>
    </w:p>
    <w:p w:rsidR="000B18F4" w:rsidRPr="000D55BF" w:rsidRDefault="004B0181" w:rsidP="008D269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F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 2.1. Права Жертвователя: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 2.1.1. Контролировать целевое использование пожертвования, переданного в рамках настоящего договора. </w:t>
      </w:r>
    </w:p>
    <w:p w:rsidR="00C17B2B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2.1.2. Требовать расторжения настоящего договора в случаях использования Одаряемым пожертвования на цели, не предусмотренные настоящим договором, путем направления в адрес Одаряемого письменного уведомления. Письменное уведомление направляется не 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B0181">
        <w:rPr>
          <w:rFonts w:ascii="Times New Roman" w:hAnsi="Times New Roman" w:cs="Times New Roman"/>
          <w:sz w:val="28"/>
          <w:szCs w:val="28"/>
        </w:rPr>
        <w:t xml:space="preserve"> чем за 30 (тридцать) календарных дней до предполагаемой даты р</w:t>
      </w:r>
      <w:r w:rsidR="000D55BF">
        <w:rPr>
          <w:rFonts w:ascii="Times New Roman" w:hAnsi="Times New Roman" w:cs="Times New Roman"/>
          <w:sz w:val="28"/>
          <w:szCs w:val="28"/>
        </w:rPr>
        <w:t>асторжения настоящего договора.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2.1.3. Запрашивать у Одаряемого любую информацию, касающуюся целевого использования пожертвования, оказанного в рамках настоящего договора. 2.2. Обязанности Жертвователя: 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2.2.1. В течение 5 (пяти) рабочих дней с момента заключения настоящего договора осуществить пожертвование 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 w:rsidRPr="004B0181">
        <w:rPr>
          <w:rFonts w:ascii="Times New Roman" w:hAnsi="Times New Roman" w:cs="Times New Roman"/>
          <w:sz w:val="28"/>
          <w:szCs w:val="28"/>
        </w:rPr>
        <w:t>.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 2.3. Права Одаряемого: 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2.3.1. Принять от Жертвователя пожертвование. </w:t>
      </w:r>
    </w:p>
    <w:p w:rsidR="00D309B8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2.3.2. В любое время до передачи ему пожертвования от него отказаться. Отказ Одаряемого от принятия пожертвования должен быть совершен в письменной </w:t>
      </w:r>
      <w:r w:rsidRPr="004B0181">
        <w:rPr>
          <w:rFonts w:ascii="Times New Roman" w:hAnsi="Times New Roman" w:cs="Times New Roman"/>
          <w:sz w:val="28"/>
          <w:szCs w:val="28"/>
        </w:rPr>
        <w:lastRenderedPageBreak/>
        <w:t xml:space="preserve">форме. В этом случае договор пожертвования считается расторгнутым с момента получения Жертвователем отказа. </w:t>
      </w:r>
    </w:p>
    <w:p w:rsidR="00D309B8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2.4. Обязанности 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>Одаряемого</w:t>
      </w:r>
      <w:proofErr w:type="gramEnd"/>
      <w:r w:rsidRPr="004B0181">
        <w:rPr>
          <w:rFonts w:ascii="Times New Roman" w:hAnsi="Times New Roman" w:cs="Times New Roman"/>
          <w:sz w:val="28"/>
          <w:szCs w:val="28"/>
        </w:rPr>
        <w:t>: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>2.4.1. Использовать пожертвование исключительно для реализации целей, указанных в настоящем договоре, в соответствии с законодательством Российской Федерации и целевым назначением пожертвования. Если использование пожертвования в соответствии с целями, указанными в настоящем договоре, становится вследствие изменившихся обстоятельств невозможным, оно может быть использовано по другому целевому назначению либо в других условиях лишь с письменного согласия Жертвователя.</w:t>
      </w:r>
    </w:p>
    <w:p w:rsidR="000B18F4" w:rsidRPr="000D55BF" w:rsidRDefault="004B0181" w:rsidP="008D269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F">
        <w:rPr>
          <w:rFonts w:ascii="Times New Roman" w:hAnsi="Times New Roman" w:cs="Times New Roman"/>
          <w:b/>
          <w:sz w:val="28"/>
          <w:szCs w:val="28"/>
        </w:rPr>
        <w:t>3. ПОРЯДОК ОСУЩЕСТВЛЕНИЯ ПОЖЕРТВОВАНИЯ</w:t>
      </w:r>
    </w:p>
    <w:p w:rsidR="003B0BA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>Пожертвование осуществляется путем</w:t>
      </w:r>
      <w:r w:rsidR="00E23B07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B0181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3B0B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Pr="004B0181">
        <w:rPr>
          <w:rFonts w:ascii="Times New Roman" w:hAnsi="Times New Roman" w:cs="Times New Roman"/>
          <w:sz w:val="28"/>
          <w:szCs w:val="28"/>
        </w:rPr>
        <w:t xml:space="preserve"> </w:t>
      </w:r>
      <w:r w:rsidRPr="003B0BA4">
        <w:rPr>
          <w:rFonts w:ascii="Times New Roman" w:hAnsi="Times New Roman" w:cs="Times New Roman"/>
          <w:sz w:val="16"/>
          <w:szCs w:val="16"/>
        </w:rPr>
        <w:t>(перечисления денежных средств Жертвователем на расчетный счет Одаряемого, указанный в настоящем</w:t>
      </w:r>
      <w:r w:rsidR="003B0BA4" w:rsidRPr="003B0BA4">
        <w:rPr>
          <w:rFonts w:ascii="Times New Roman" w:hAnsi="Times New Roman" w:cs="Times New Roman"/>
          <w:sz w:val="16"/>
          <w:szCs w:val="16"/>
        </w:rPr>
        <w:t xml:space="preserve"> договоре – если пожертвованием</w:t>
      </w:r>
      <w:r w:rsidRPr="003B0BA4">
        <w:rPr>
          <w:rFonts w:ascii="Times New Roman" w:hAnsi="Times New Roman" w:cs="Times New Roman"/>
          <w:sz w:val="16"/>
          <w:szCs w:val="16"/>
        </w:rPr>
        <w:t xml:space="preserve"> являются денежные средства; передачи пожертвования по акту приема-передачи – если пожертвованием  являются имущество, вещи)</w:t>
      </w:r>
      <w:r w:rsidRPr="004B0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3.2. Жертвователь осуществляет пожертвование в течение 5 (пяти) рабочих дней с момента заключения настоящего договора. </w:t>
      </w:r>
    </w:p>
    <w:p w:rsidR="00C17B2B" w:rsidRDefault="004B0181" w:rsidP="001D6E1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D55BF">
        <w:rPr>
          <w:rFonts w:ascii="Times New Roman" w:hAnsi="Times New Roman" w:cs="Times New Roman"/>
          <w:b/>
          <w:sz w:val="28"/>
          <w:szCs w:val="28"/>
        </w:rPr>
        <w:t>4. КОНФИДЕНЦИАЛЬНОСТЬ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>4.1. Условия настоящего договора и дополнительных соглашений к нему конфиденциальны и не подлежат разглашению.</w:t>
      </w:r>
    </w:p>
    <w:p w:rsidR="000B18F4" w:rsidRPr="000D55BF" w:rsidRDefault="004B0181" w:rsidP="008D269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F">
        <w:rPr>
          <w:rFonts w:ascii="Times New Roman" w:hAnsi="Times New Roman" w:cs="Times New Roman"/>
          <w:b/>
          <w:sz w:val="28"/>
          <w:szCs w:val="28"/>
        </w:rPr>
        <w:t>5.РАЗРЕШЕНИЕ СПОРОВ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 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законодательства Российской Федерации. 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5.2. В случае невозможности разрешения разногласий путем переговоров или, если в результате переговоров Сторонами не достигнуто соглашение, Стороны (Сторона) обращается в суд. </w:t>
      </w:r>
    </w:p>
    <w:p w:rsidR="000B18F4" w:rsidRPr="000D55BF" w:rsidRDefault="004B0181" w:rsidP="008D269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F">
        <w:rPr>
          <w:rFonts w:ascii="Times New Roman" w:hAnsi="Times New Roman" w:cs="Times New Roman"/>
          <w:b/>
          <w:sz w:val="28"/>
          <w:szCs w:val="28"/>
        </w:rPr>
        <w:t>6.ФОРС-МАЖОР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181">
        <w:rPr>
          <w:rFonts w:ascii="Times New Roman" w:hAnsi="Times New Roman" w:cs="Times New Roman"/>
          <w:sz w:val="28"/>
          <w:szCs w:val="28"/>
        </w:rPr>
        <w:t>6.1.Обстоятельства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настоящего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  <w:proofErr w:type="gramEnd"/>
      <w:r w:rsidRPr="004B0181">
        <w:rPr>
          <w:rFonts w:ascii="Times New Roman" w:hAnsi="Times New Roman" w:cs="Times New Roman"/>
          <w:sz w:val="28"/>
          <w:szCs w:val="28"/>
        </w:rPr>
        <w:t xml:space="preserve"> Если эти обстоятельства будут длиться более месяца, каждая из сторон будет иметь право отказаться от </w:t>
      </w:r>
      <w:r w:rsidRPr="004B018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обязательств по настоящему договору. Факт наступления для одной из Сторон указанных обстоятельств должен быть подтвержден документами уполномоченных органов. </w:t>
      </w:r>
    </w:p>
    <w:p w:rsidR="000D55BF" w:rsidRDefault="004B0181" w:rsidP="008D269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D55BF">
        <w:rPr>
          <w:rFonts w:ascii="Times New Roman" w:hAnsi="Times New Roman" w:cs="Times New Roman"/>
          <w:b/>
          <w:sz w:val="28"/>
          <w:szCs w:val="28"/>
        </w:rPr>
        <w:t>7.СРОК ДЕЙСТВИЯ, ПРЕКРАЩЕНИЕ ДОГОВОРА И ПРОЧИЕ УСЛОВИЯ</w:t>
      </w:r>
      <w:r w:rsidRPr="004B0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7.1.Настоящий договор заключен сроком 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B0181">
        <w:rPr>
          <w:rFonts w:ascii="Times New Roman" w:hAnsi="Times New Roman" w:cs="Times New Roman"/>
          <w:sz w:val="28"/>
          <w:szCs w:val="28"/>
        </w:rPr>
        <w:t xml:space="preserve"> настоящего договора и действует до полного исполнения Сторонами своих обязательств, предусмотренных настоящим договором.</w:t>
      </w:r>
    </w:p>
    <w:p w:rsidR="000B18F4" w:rsidRPr="000D55BF" w:rsidRDefault="004B0181" w:rsidP="008D269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F">
        <w:rPr>
          <w:rFonts w:ascii="Times New Roman" w:hAnsi="Times New Roman" w:cs="Times New Roman"/>
          <w:b/>
          <w:sz w:val="28"/>
          <w:szCs w:val="28"/>
        </w:rPr>
        <w:t>8.ОСОБЫЕ УСЛОВИЯ ДОГОВОРА</w:t>
      </w:r>
    </w:p>
    <w:p w:rsidR="000D55BF" w:rsidRDefault="000D55BF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3B07" w:rsidRDefault="004B0181" w:rsidP="00E23B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 8.1.Одаряемый обязуется вести учет всех операций по использованию 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>пожертвованного</w:t>
      </w:r>
      <w:proofErr w:type="gramEnd"/>
      <w:r w:rsidR="00D309B8">
        <w:rPr>
          <w:rFonts w:ascii="Times New Roman" w:hAnsi="Times New Roman" w:cs="Times New Roman"/>
          <w:sz w:val="28"/>
          <w:szCs w:val="28"/>
        </w:rPr>
        <w:t xml:space="preserve"> </w:t>
      </w:r>
      <w:r w:rsidRPr="004B018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B0BA4">
        <w:rPr>
          <w:rFonts w:ascii="Times New Roman" w:hAnsi="Times New Roman" w:cs="Times New Roman"/>
          <w:sz w:val="28"/>
          <w:szCs w:val="28"/>
        </w:rPr>
        <w:t>_____________</w:t>
      </w:r>
      <w:r w:rsidRPr="004B0181">
        <w:rPr>
          <w:rFonts w:ascii="Times New Roman" w:hAnsi="Times New Roman" w:cs="Times New Roman"/>
          <w:sz w:val="28"/>
          <w:szCs w:val="28"/>
        </w:rPr>
        <w:t xml:space="preserve"> </w:t>
      </w:r>
      <w:r w:rsidR="00E23B0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0BA4" w:rsidRPr="00E23B07" w:rsidRDefault="00E23B07" w:rsidP="00E23B0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B0181" w:rsidRPr="003B0BA4">
        <w:rPr>
          <w:rFonts w:ascii="Times New Roman" w:hAnsi="Times New Roman" w:cs="Times New Roman"/>
          <w:sz w:val="16"/>
          <w:szCs w:val="16"/>
        </w:rPr>
        <w:t>(указывается название имущества, вещи или права)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 </w:t>
      </w:r>
    </w:p>
    <w:p w:rsidR="00C62F3B" w:rsidRPr="00C62F3B" w:rsidRDefault="004B0181" w:rsidP="008D2696">
      <w:pPr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4B0181">
        <w:rPr>
          <w:rFonts w:ascii="Times New Roman" w:hAnsi="Times New Roman" w:cs="Times New Roman"/>
          <w:sz w:val="28"/>
          <w:szCs w:val="28"/>
        </w:rPr>
        <w:t>8.2. Изменение назначения использования пожертвованного ______________</w:t>
      </w:r>
      <w:r w:rsidR="00085FBA">
        <w:rPr>
          <w:rFonts w:ascii="Times New Roman" w:hAnsi="Times New Roman" w:cs="Times New Roman"/>
          <w:sz w:val="28"/>
          <w:szCs w:val="28"/>
        </w:rPr>
        <w:t>__</w:t>
      </w:r>
      <w:r w:rsidRPr="004B018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3B0BA4">
        <w:rPr>
          <w:rFonts w:ascii="Times New Roman" w:hAnsi="Times New Roman" w:cs="Times New Roman"/>
          <w:sz w:val="28"/>
          <w:szCs w:val="28"/>
        </w:rPr>
        <w:t xml:space="preserve"> </w:t>
      </w:r>
      <w:r w:rsidRPr="00C62F3B">
        <w:rPr>
          <w:rFonts w:ascii="Times New Roman" w:hAnsi="Times New Roman" w:cs="Times New Roman"/>
          <w:sz w:val="16"/>
          <w:szCs w:val="16"/>
        </w:rPr>
        <w:t>(указывается название имущества, вещи или права)</w:t>
      </w:r>
    </w:p>
    <w:p w:rsidR="00E23B07" w:rsidRDefault="004B0181" w:rsidP="00E23B07">
      <w:pPr>
        <w:ind w:left="-567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допускается, если обстоятельства изменились таким образом, что становится невозможным использовать его по первоначальному целевому назначению, и Жертвователь соглашается на использование пожертвованного </w:t>
      </w:r>
    </w:p>
    <w:p w:rsidR="00C62F3B" w:rsidRDefault="004B0181" w:rsidP="00E23B0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C62F3B">
        <w:rPr>
          <w:rFonts w:ascii="Times New Roman" w:hAnsi="Times New Roman" w:cs="Times New Roman"/>
          <w:sz w:val="16"/>
          <w:szCs w:val="16"/>
        </w:rPr>
        <w:t>(указывается название имущества, вещи или права)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 по другому назначению либо в других условиях. 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8.3. Если вопрос изменения назначения целевого использования пожертвования возникает после смерти Жертвователя (либо ликвидации юридического лица (индивидуального предпринимателя) – Жертвователя), спор решается судом по требованию правопреемника Жертвователя или другого заинтересованного лица. </w:t>
      </w:r>
    </w:p>
    <w:p w:rsidR="00C62F3B" w:rsidRDefault="004B0181" w:rsidP="008D2696">
      <w:pPr>
        <w:ind w:left="-567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>8.4. Пожертвование может быть отменено по иску Жертвователя, наследника или иного правопреемника в случае использования пожертвованного</w:t>
      </w:r>
    </w:p>
    <w:p w:rsidR="00C62F3B" w:rsidRPr="00C62F3B" w:rsidRDefault="004B0181" w:rsidP="008D2696">
      <w:pPr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C62F3B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C62F3B">
        <w:rPr>
          <w:rFonts w:ascii="Times New Roman" w:hAnsi="Times New Roman" w:cs="Times New Roman"/>
          <w:sz w:val="16"/>
          <w:szCs w:val="16"/>
        </w:rPr>
        <w:t>(указывается название имущества, вещи или права)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не в соответствии с определенным Жертвователем целевым назначением. </w:t>
      </w:r>
    </w:p>
    <w:p w:rsidR="000B18F4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>8.5. Расходы, возникшие в связи с заключением настоящего договора, в том числе расходы по уплате государственной пошлины за государственную регистрацию договора добровольного пожертвования объект</w:t>
      </w:r>
      <w:proofErr w:type="gramStart"/>
      <w:r w:rsidRPr="004B018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B018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B0181">
        <w:rPr>
          <w:rFonts w:ascii="Times New Roman" w:hAnsi="Times New Roman" w:cs="Times New Roman"/>
          <w:sz w:val="28"/>
          <w:szCs w:val="28"/>
        </w:rPr>
        <w:t xml:space="preserve">) недвижимого имущества, перехода права собственности на объект(ы) недвижимого имущества, ограничений (обременений) прав на объект(ы) недвижимого имущества, за </w:t>
      </w:r>
      <w:r w:rsidRPr="004B0181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Единый государственный реестр прав на недвижимое имущество и сделок с ним, оплачиваются Ж</w:t>
      </w:r>
      <w:r w:rsidR="000B18F4">
        <w:rPr>
          <w:rFonts w:ascii="Times New Roman" w:hAnsi="Times New Roman" w:cs="Times New Roman"/>
          <w:sz w:val="28"/>
          <w:szCs w:val="28"/>
        </w:rPr>
        <w:t>ертвователем.</w:t>
      </w:r>
    </w:p>
    <w:p w:rsidR="000D55BF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8.6. Все изменения и дополнения к настоящему договору считаются действительными и являются его неотъемлемой частью, если они совершены в письменной форме, содержат прямую ссылку на настоящий договор и подписаны надлежаще уполномоченными на то представителями Сторон. </w:t>
      </w:r>
    </w:p>
    <w:p w:rsidR="004B0181" w:rsidRPr="004B0181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8.7. При изменении места нахождения, банковских реквизитов, возникновении обстоятельств, существенно влияющих на возможности выполнения условий настоящего договора, а также в случае реорганизации одной из Сторон настоящего договора, она обязана незамедлительно уведомить о таких изменениях и обстоятельствах другую Сторону. </w:t>
      </w:r>
    </w:p>
    <w:p w:rsidR="004B0181" w:rsidRPr="004B0181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>8.8. Любое обращение или уведомление, которое одна из Сторон направляет другой в рамках исполнения настоящего д</w:t>
      </w:r>
      <w:r w:rsidR="000D55BF">
        <w:rPr>
          <w:rFonts w:ascii="Times New Roman" w:hAnsi="Times New Roman" w:cs="Times New Roman"/>
          <w:sz w:val="28"/>
          <w:szCs w:val="28"/>
        </w:rPr>
        <w:t>оговора, должно быть направлено</w:t>
      </w:r>
      <w:r w:rsidR="007270E5">
        <w:rPr>
          <w:rFonts w:ascii="Times New Roman" w:hAnsi="Times New Roman" w:cs="Times New Roman"/>
          <w:sz w:val="28"/>
          <w:szCs w:val="28"/>
        </w:rPr>
        <w:t xml:space="preserve"> </w:t>
      </w:r>
      <w:r w:rsidRPr="004B0181">
        <w:rPr>
          <w:rFonts w:ascii="Times New Roman" w:hAnsi="Times New Roman" w:cs="Times New Roman"/>
          <w:sz w:val="28"/>
          <w:szCs w:val="28"/>
        </w:rPr>
        <w:t>в письменной форме почтой или факсимильной связью с последующим направлением оригинала такого обращения.</w:t>
      </w:r>
    </w:p>
    <w:p w:rsidR="004B0181" w:rsidRPr="004B0181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 8.9. Настоящий договор заключен в двух подлинных экземплярах, имеющих одинаковую юридическую силу, по одному для каждой из Сторон.</w:t>
      </w:r>
    </w:p>
    <w:p w:rsidR="004B0181" w:rsidRPr="004B0181" w:rsidRDefault="004B0181" w:rsidP="008D269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181">
        <w:rPr>
          <w:rFonts w:ascii="Times New Roman" w:hAnsi="Times New Roman" w:cs="Times New Roman"/>
          <w:sz w:val="28"/>
          <w:szCs w:val="28"/>
        </w:rPr>
        <w:t xml:space="preserve"> 8.10. По всем вопросам, не отраженным в условиях настоящего договора, Стороны руководствуются законодательством Российской Федерации. </w:t>
      </w:r>
    </w:p>
    <w:p w:rsidR="004B0181" w:rsidRPr="000D55BF" w:rsidRDefault="004B0181" w:rsidP="008D269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BF">
        <w:rPr>
          <w:rFonts w:ascii="Times New Roman" w:hAnsi="Times New Roman" w:cs="Times New Roman"/>
          <w:b/>
          <w:sz w:val="28"/>
          <w:szCs w:val="28"/>
        </w:rPr>
        <w:t>9. АДРЕСА И ПОДПИСИ СТОРОН</w:t>
      </w:r>
    </w:p>
    <w:p w:rsidR="007270E5" w:rsidRPr="00E23B07" w:rsidRDefault="004B0181" w:rsidP="007270E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0E5" w:rsidRPr="00E23B0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23B07">
        <w:rPr>
          <w:rFonts w:ascii="Times New Roman" w:hAnsi="Times New Roman" w:cs="Times New Roman"/>
          <w:b/>
          <w:sz w:val="24"/>
          <w:szCs w:val="24"/>
        </w:rPr>
        <w:t>«</w:t>
      </w:r>
      <w:r w:rsidRPr="00E23B07">
        <w:rPr>
          <w:rFonts w:ascii="Times New Roman" w:hAnsi="Times New Roman" w:cs="Times New Roman"/>
          <w:b/>
          <w:sz w:val="24"/>
          <w:szCs w:val="24"/>
        </w:rPr>
        <w:t>Жертвователь</w:t>
      </w:r>
      <w:r w:rsidR="00E23B07">
        <w:rPr>
          <w:rFonts w:ascii="Times New Roman" w:hAnsi="Times New Roman" w:cs="Times New Roman"/>
          <w:b/>
          <w:sz w:val="24"/>
          <w:szCs w:val="24"/>
        </w:rPr>
        <w:t>»</w:t>
      </w:r>
      <w:r w:rsidRPr="00E23B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E23B0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23B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70E5" w:rsidRPr="00E23B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3B07">
        <w:rPr>
          <w:rFonts w:ascii="Times New Roman" w:hAnsi="Times New Roman" w:cs="Times New Roman"/>
          <w:b/>
          <w:sz w:val="24"/>
          <w:szCs w:val="24"/>
        </w:rPr>
        <w:t>«</w:t>
      </w:r>
      <w:r w:rsidR="007270E5" w:rsidRPr="00E23B07">
        <w:rPr>
          <w:rFonts w:ascii="Times New Roman" w:hAnsi="Times New Roman" w:cs="Times New Roman"/>
          <w:b/>
          <w:sz w:val="24"/>
          <w:szCs w:val="24"/>
        </w:rPr>
        <w:t>Одаряемый</w:t>
      </w:r>
      <w:r w:rsidR="00E23B07">
        <w:rPr>
          <w:rFonts w:ascii="Times New Roman" w:hAnsi="Times New Roman" w:cs="Times New Roman"/>
          <w:b/>
          <w:sz w:val="24"/>
          <w:szCs w:val="24"/>
        </w:rPr>
        <w:t>»</w:t>
      </w:r>
      <w:r w:rsidR="007270E5" w:rsidRPr="00E23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98" w:type="dxa"/>
        <w:tblLayout w:type="fixed"/>
        <w:tblLook w:val="0000"/>
      </w:tblPr>
      <w:tblGrid>
        <w:gridCol w:w="4786"/>
        <w:gridCol w:w="4812"/>
      </w:tblGrid>
      <w:tr w:rsidR="007270E5" w:rsidRPr="00E23B07" w:rsidTr="007270E5">
        <w:trPr>
          <w:trHeight w:val="496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70E5" w:rsidRPr="00E23B07" w:rsidRDefault="007270E5" w:rsidP="002146DB">
            <w:pPr>
              <w:pStyle w:val="2"/>
            </w:pPr>
          </w:p>
          <w:p w:rsidR="00E23B07" w:rsidRDefault="007270E5" w:rsidP="007270E5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7270E5" w:rsidRPr="00E23B07" w:rsidRDefault="007270E5" w:rsidP="007270E5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0E5" w:rsidRPr="00E23B07" w:rsidRDefault="007270E5" w:rsidP="007270E5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E5" w:rsidRPr="00E23B07" w:rsidRDefault="007270E5" w:rsidP="007270E5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E5" w:rsidRPr="00E23B07" w:rsidRDefault="007270E5" w:rsidP="007270E5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7270E5" w:rsidRPr="00E23B07" w:rsidRDefault="007270E5" w:rsidP="002146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E5" w:rsidRPr="00E23B07" w:rsidRDefault="007270E5" w:rsidP="007270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_________________ /_____________ /</w:t>
            </w:r>
          </w:p>
          <w:p w:rsidR="007270E5" w:rsidRPr="00E23B07" w:rsidRDefault="007270E5" w:rsidP="0072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7270E5" w:rsidRPr="00E23B07" w:rsidRDefault="007270E5" w:rsidP="002146DB">
            <w:pPr>
              <w:pStyle w:val="2"/>
            </w:pPr>
          </w:p>
          <w:p w:rsidR="007270E5" w:rsidRPr="00E23B07" w:rsidRDefault="007270E5" w:rsidP="00E23B0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346554, р.п</w:t>
            </w:r>
            <w:proofErr w:type="gramStart"/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сть-Донецкий, Ростовская область ул.Портовая 9</w:t>
            </w:r>
            <w:r w:rsidR="00E23B07" w:rsidRPr="00E2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ИНН 6135006985 КПП 613501001</w:t>
            </w:r>
            <w:r w:rsidR="00E23B07" w:rsidRPr="00E2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УФК по Ростовской области (Администрация Усть-Донецкого городского поселения л/с 04583112180)</w:t>
            </w:r>
            <w:r w:rsidR="00E2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2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C7C" w:rsidRPr="00E23B07">
              <w:rPr>
                <w:rFonts w:ascii="Times New Roman" w:hAnsi="Times New Roman" w:cs="Times New Roman"/>
                <w:sz w:val="24"/>
                <w:szCs w:val="24"/>
              </w:rPr>
              <w:t>40101810400000010002</w:t>
            </w:r>
            <w:r w:rsidR="00E2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отделение Ростов-на-Дону г.Ростов-на-Дону</w:t>
            </w:r>
            <w:r w:rsidR="00E2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БИК 046015001</w:t>
            </w:r>
            <w:r w:rsidR="00E92C7C" w:rsidRPr="00E2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ОКТМО 60655151</w:t>
            </w:r>
            <w:r w:rsidR="00E2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9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E92C7C" w:rsidRPr="00E23B07">
              <w:rPr>
                <w:rFonts w:ascii="Times New Roman" w:hAnsi="Times New Roman" w:cs="Times New Roman"/>
                <w:sz w:val="24"/>
                <w:szCs w:val="24"/>
              </w:rPr>
              <w:t>КБК 951 2 07 05030 13 0000 180</w:t>
            </w:r>
          </w:p>
          <w:p w:rsidR="007270E5" w:rsidRPr="00E23B07" w:rsidRDefault="007270E5" w:rsidP="00214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Усть-Донецкого городского поселения</w:t>
            </w:r>
          </w:p>
          <w:p w:rsidR="007270E5" w:rsidRPr="00E23B07" w:rsidRDefault="007270E5" w:rsidP="00214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E5" w:rsidRPr="00E23B07" w:rsidRDefault="007270E5" w:rsidP="002146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_________________ /_____________ /</w:t>
            </w:r>
          </w:p>
          <w:p w:rsidR="007270E5" w:rsidRPr="00E23B07" w:rsidRDefault="007270E5" w:rsidP="002146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B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452DE" w:rsidRPr="00E23B07" w:rsidRDefault="000B18F4" w:rsidP="008D269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B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B0181" w:rsidRPr="00E23B0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2452DE" w:rsidRPr="00E23B07" w:rsidSect="0008230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FC5"/>
    <w:rsid w:val="0002161D"/>
    <w:rsid w:val="00055437"/>
    <w:rsid w:val="0007669A"/>
    <w:rsid w:val="00082305"/>
    <w:rsid w:val="00082834"/>
    <w:rsid w:val="00085FBA"/>
    <w:rsid w:val="000B18F4"/>
    <w:rsid w:val="000D55BF"/>
    <w:rsid w:val="00133D85"/>
    <w:rsid w:val="00185E56"/>
    <w:rsid w:val="001923E7"/>
    <w:rsid w:val="001C2C99"/>
    <w:rsid w:val="001D6E12"/>
    <w:rsid w:val="00212EF1"/>
    <w:rsid w:val="002452DE"/>
    <w:rsid w:val="002C67D6"/>
    <w:rsid w:val="00322150"/>
    <w:rsid w:val="00337689"/>
    <w:rsid w:val="003A2ED7"/>
    <w:rsid w:val="003B0BA4"/>
    <w:rsid w:val="00467D51"/>
    <w:rsid w:val="004B0181"/>
    <w:rsid w:val="00501AB5"/>
    <w:rsid w:val="005079E7"/>
    <w:rsid w:val="00536913"/>
    <w:rsid w:val="00556D1B"/>
    <w:rsid w:val="00564C63"/>
    <w:rsid w:val="005E4FC5"/>
    <w:rsid w:val="00627F52"/>
    <w:rsid w:val="006F4746"/>
    <w:rsid w:val="007128E1"/>
    <w:rsid w:val="00722F99"/>
    <w:rsid w:val="007270E5"/>
    <w:rsid w:val="007B6DE1"/>
    <w:rsid w:val="007D299B"/>
    <w:rsid w:val="00850786"/>
    <w:rsid w:val="008D2696"/>
    <w:rsid w:val="0092777E"/>
    <w:rsid w:val="00967ACB"/>
    <w:rsid w:val="009E00FD"/>
    <w:rsid w:val="00A6248C"/>
    <w:rsid w:val="00A7043D"/>
    <w:rsid w:val="00AB7D34"/>
    <w:rsid w:val="00AE1B73"/>
    <w:rsid w:val="00B122F0"/>
    <w:rsid w:val="00B22566"/>
    <w:rsid w:val="00B90481"/>
    <w:rsid w:val="00BE6C4C"/>
    <w:rsid w:val="00BF07C1"/>
    <w:rsid w:val="00C104F3"/>
    <w:rsid w:val="00C17B2B"/>
    <w:rsid w:val="00C62F3B"/>
    <w:rsid w:val="00C83E6E"/>
    <w:rsid w:val="00D309B8"/>
    <w:rsid w:val="00DC7D47"/>
    <w:rsid w:val="00DD7953"/>
    <w:rsid w:val="00DF31CA"/>
    <w:rsid w:val="00E23B07"/>
    <w:rsid w:val="00E74BC6"/>
    <w:rsid w:val="00E92C7C"/>
    <w:rsid w:val="00EA0D15"/>
    <w:rsid w:val="00F63E31"/>
    <w:rsid w:val="00FA00D7"/>
    <w:rsid w:val="00FD50A1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E7"/>
  </w:style>
  <w:style w:type="paragraph" w:styleId="2">
    <w:name w:val="heading 2"/>
    <w:basedOn w:val="a"/>
    <w:next w:val="a"/>
    <w:link w:val="20"/>
    <w:qFormat/>
    <w:rsid w:val="007270E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18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D26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8D26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styleId="a6">
    <w:name w:val="Table Grid"/>
    <w:basedOn w:val="a1"/>
    <w:uiPriority w:val="59"/>
    <w:rsid w:val="0072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270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270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1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6A8E4-BE13-4928-AC2F-3BCD48FD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2017-06-08T10:21:00Z</cp:lastPrinted>
  <dcterms:created xsi:type="dcterms:W3CDTF">2017-05-31T10:48:00Z</dcterms:created>
  <dcterms:modified xsi:type="dcterms:W3CDTF">2017-06-08T10:29:00Z</dcterms:modified>
</cp:coreProperties>
</file>