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663AFA" w:rsidRDefault="00663AFA" w:rsidP="001A3295">
      <w:pPr>
        <w:pStyle w:val="af"/>
        <w:rPr>
          <w:b/>
          <w:szCs w:val="28"/>
        </w:rPr>
      </w:pPr>
    </w:p>
    <w:p w:rsidR="001A3295" w:rsidRPr="001A3295" w:rsidRDefault="001A3295" w:rsidP="001A3295">
      <w:pPr>
        <w:pStyle w:val="af"/>
        <w:rPr>
          <w:b/>
          <w:szCs w:val="28"/>
        </w:rPr>
      </w:pPr>
      <w:r w:rsidRPr="001A3295">
        <w:rPr>
          <w:b/>
          <w:szCs w:val="28"/>
        </w:rPr>
        <w:t>Администрация Усть-Донецкого городского поселения</w:t>
      </w:r>
    </w:p>
    <w:p w:rsidR="001A3295" w:rsidRPr="001A3295" w:rsidRDefault="001A3295" w:rsidP="001A3295">
      <w:pPr>
        <w:pStyle w:val="af"/>
        <w:rPr>
          <w:szCs w:val="28"/>
        </w:rPr>
      </w:pPr>
    </w:p>
    <w:p w:rsidR="001A3295" w:rsidRPr="001A3295" w:rsidRDefault="001A3295" w:rsidP="001A3295">
      <w:pPr>
        <w:pStyle w:val="af"/>
        <w:rPr>
          <w:b/>
          <w:szCs w:val="28"/>
        </w:rPr>
      </w:pPr>
      <w:r w:rsidRPr="001A3295">
        <w:rPr>
          <w:b/>
          <w:szCs w:val="28"/>
        </w:rPr>
        <w:t>ПОСТАНОВЛЕНИЕ</w:t>
      </w:r>
    </w:p>
    <w:p w:rsidR="001A3295" w:rsidRPr="001A3295" w:rsidRDefault="001A3295" w:rsidP="001A3295">
      <w:pPr>
        <w:pStyle w:val="af"/>
        <w:rPr>
          <w:b/>
          <w:szCs w:val="28"/>
        </w:rPr>
      </w:pPr>
    </w:p>
    <w:p w:rsidR="001A3295" w:rsidRPr="001A3295" w:rsidRDefault="001A3295" w:rsidP="001A3295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A3295">
        <w:rPr>
          <w:rFonts w:ascii="Times New Roman" w:hAnsi="Times New Roman" w:cs="Times New Roman"/>
          <w:sz w:val="28"/>
          <w:szCs w:val="28"/>
        </w:rPr>
        <w:t>«</w:t>
      </w:r>
      <w:r w:rsidR="00730875">
        <w:rPr>
          <w:rFonts w:ascii="Times New Roman" w:hAnsi="Times New Roman" w:cs="Times New Roman"/>
          <w:sz w:val="28"/>
          <w:szCs w:val="28"/>
        </w:rPr>
        <w:t>28</w:t>
      </w:r>
      <w:r w:rsidRPr="001A3295">
        <w:rPr>
          <w:rFonts w:ascii="Times New Roman" w:hAnsi="Times New Roman" w:cs="Times New Roman"/>
          <w:sz w:val="28"/>
          <w:szCs w:val="28"/>
        </w:rPr>
        <w:t xml:space="preserve">» </w:t>
      </w:r>
      <w:r w:rsidR="00B8318E">
        <w:rPr>
          <w:rFonts w:ascii="Times New Roman" w:hAnsi="Times New Roman" w:cs="Times New Roman"/>
          <w:sz w:val="28"/>
          <w:szCs w:val="28"/>
        </w:rPr>
        <w:t>февраля</w:t>
      </w:r>
      <w:r w:rsidRPr="001A3295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AFA">
        <w:rPr>
          <w:rFonts w:ascii="Times New Roman" w:hAnsi="Times New Roman" w:cs="Times New Roman"/>
          <w:sz w:val="28"/>
          <w:szCs w:val="28"/>
        </w:rPr>
        <w:t xml:space="preserve">  №</w:t>
      </w:r>
      <w:r w:rsidR="00730875">
        <w:rPr>
          <w:rFonts w:ascii="Times New Roman" w:hAnsi="Times New Roman" w:cs="Times New Roman"/>
          <w:sz w:val="28"/>
          <w:szCs w:val="28"/>
        </w:rPr>
        <w:t>28</w:t>
      </w:r>
      <w:r w:rsidR="00663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295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717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1C3A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шений на отклонение от предельных параметров разрешенного строител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ь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ства, реконструкции объектов кап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1A32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городского поселения по вопросам предоставления разрешений на отклон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Собрания Депутатов Усть-Донецкого городского поселения № 18 от 13 декабря 2012 г. «Об утвержд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нии Правил землепользования и застройки Усть-Донецкого городского пос</w:t>
      </w:r>
      <w:r w:rsidRPr="001A3295">
        <w:rPr>
          <w:rFonts w:ascii="Times New Roman" w:hAnsi="Times New Roman"/>
          <w:sz w:val="28"/>
          <w:szCs w:val="28"/>
        </w:rPr>
        <w:t>е</w:t>
      </w:r>
      <w:r w:rsidRPr="001A3295">
        <w:rPr>
          <w:rFonts w:ascii="Times New Roman" w:hAnsi="Times New Roman"/>
          <w:sz w:val="28"/>
          <w:szCs w:val="28"/>
        </w:rPr>
        <w:t>ления Усть-Донецкого района Ростовской области», Федеральным</w:t>
      </w:r>
      <w:proofErr w:type="gramEnd"/>
      <w:r w:rsidRPr="001A3295">
        <w:rPr>
          <w:rFonts w:ascii="Times New Roman" w:hAnsi="Times New Roman"/>
          <w:sz w:val="28"/>
          <w:szCs w:val="28"/>
        </w:rPr>
        <w:t xml:space="preserve"> законом от 06.10.2003 № 131-ФЗ «Об общих принципах организации местного сам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 xml:space="preserve">управления в Российской Федерации»,  </w:t>
      </w:r>
    </w:p>
    <w:p w:rsidR="001A3295" w:rsidRPr="001A3295" w:rsidRDefault="001A3295" w:rsidP="001A32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A3295" w:rsidRPr="001A3295" w:rsidRDefault="001A3295" w:rsidP="001A3295">
      <w:pPr>
        <w:pStyle w:val="af1"/>
        <w:ind w:firstLine="709"/>
      </w:pPr>
      <w:r w:rsidRPr="001A3295">
        <w:t xml:space="preserve">1. Назначить на </w:t>
      </w:r>
      <w:r w:rsidR="001001C8">
        <w:t>29</w:t>
      </w:r>
      <w:r w:rsidR="00663AFA">
        <w:t xml:space="preserve"> марта</w:t>
      </w:r>
      <w:r w:rsidRPr="001A3295">
        <w:t xml:space="preserve"> 2018 г. в </w:t>
      </w:r>
      <w:r w:rsidR="00663AFA">
        <w:t>13</w:t>
      </w:r>
      <w:r w:rsidRPr="001A3295">
        <w:t>-</w:t>
      </w:r>
      <w:r w:rsidR="00663AFA">
        <w:t>00</w:t>
      </w:r>
      <w:r w:rsidRPr="001A3295">
        <w:t xml:space="preserve"> часов проведение публичных публичные слушания по вопросам предоставления разрешений на отклон</w:t>
      </w:r>
      <w:r w:rsidRPr="001A3295">
        <w:t>е</w:t>
      </w:r>
      <w:r w:rsidRPr="001A3295">
        <w:t>ние от предельных параметров разрешенного строительства, реконструкции объектов капитального строительства:</w:t>
      </w:r>
    </w:p>
    <w:p w:rsidR="001A3295" w:rsidRPr="001A3295" w:rsidRDefault="001A3295" w:rsidP="001A3295">
      <w:pPr>
        <w:pStyle w:val="af1"/>
        <w:ind w:firstLine="709"/>
      </w:pPr>
      <w:r w:rsidRPr="001A3295">
        <w:t>1.1. Фомину Ростиславу Михайловичу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межи, разделя</w:t>
      </w:r>
      <w:r w:rsidRPr="001A3295">
        <w:t>ю</w:t>
      </w:r>
      <w:r w:rsidRPr="001A3295">
        <w:t>щей соседние участки, за пределами которого запрещено строительство ус</w:t>
      </w:r>
      <w:r w:rsidRPr="001A3295">
        <w:t>а</w:t>
      </w:r>
      <w:r w:rsidRPr="001A3295">
        <w:t>дебного дома, с кадастровым номером 61:39:0010102:210 площадью 795,0 кв.м., расположенного по адресу: Ростовская область, Усть-Донецкий район, р.п</w:t>
      </w:r>
      <w:proofErr w:type="gramStart"/>
      <w:r w:rsidRPr="001A3295">
        <w:t>.У</w:t>
      </w:r>
      <w:proofErr w:type="gramEnd"/>
      <w:r w:rsidRPr="001A3295">
        <w:t>сть-Донецкий, ул.Строителей, 38 (зона многофункциональной общес</w:t>
      </w:r>
      <w:r w:rsidRPr="001A3295">
        <w:t>т</w:t>
      </w:r>
      <w:r w:rsidRPr="001A3295">
        <w:t>венно-жилой застройки (ОЖ)), с 3 м до 1,5 м с северо-восточной стороны.</w:t>
      </w:r>
    </w:p>
    <w:p w:rsidR="001A3295" w:rsidRPr="001A3295" w:rsidRDefault="001A3295" w:rsidP="001A3295">
      <w:pPr>
        <w:pStyle w:val="af1"/>
        <w:ind w:firstLine="709"/>
      </w:pPr>
      <w:r w:rsidRPr="001A3295">
        <w:t>1.2. </w:t>
      </w:r>
      <w:proofErr w:type="spellStart"/>
      <w:r w:rsidRPr="001A3295">
        <w:t>Лукъяненкову</w:t>
      </w:r>
      <w:proofErr w:type="spellEnd"/>
      <w:r w:rsidRPr="001A3295">
        <w:t xml:space="preserve"> Василию Михайловичу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застройки от красной линии улицы, за пределами которого запрещено строительство зд</w:t>
      </w:r>
      <w:r w:rsidRPr="001A3295">
        <w:t>а</w:t>
      </w:r>
      <w:r w:rsidRPr="001A3295">
        <w:t>ний, строений, сооружений, с кадастровым номером 61:39:0010108:1298 площадью 1372,0 кв.м., расположенного по адресу: Ростовская область, Усть-Донецкий район, р.п</w:t>
      </w:r>
      <w:proofErr w:type="gramStart"/>
      <w:r w:rsidRPr="001A3295">
        <w:t>.У</w:t>
      </w:r>
      <w:proofErr w:type="gramEnd"/>
      <w:r w:rsidRPr="001A3295">
        <w:t>сть-Донецкий, ул.Промышленная, 1-з (зона произво</w:t>
      </w:r>
      <w:r w:rsidRPr="001A3295">
        <w:t>д</w:t>
      </w:r>
      <w:r w:rsidRPr="001A3295">
        <w:lastRenderedPageBreak/>
        <w:t>ственно-коммунальных объектов IV класса вредности (ПК-2)), с 5 м до 1,5 м с восточной стороны.</w:t>
      </w:r>
    </w:p>
    <w:p w:rsidR="001A3295" w:rsidRPr="001A3295" w:rsidRDefault="001A3295" w:rsidP="001A3295">
      <w:pPr>
        <w:pStyle w:val="af1"/>
        <w:ind w:firstLine="709"/>
      </w:pPr>
      <w:r w:rsidRPr="001A3295">
        <w:t>2. Местом проведения публичных слушаний определить здание адм</w:t>
      </w:r>
      <w:r w:rsidRPr="001A3295">
        <w:t>и</w:t>
      </w:r>
      <w:r w:rsidRPr="001A3295">
        <w:t>нистрации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1A3295">
      <w:pPr>
        <w:pStyle w:val="af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</w:t>
      </w:r>
      <w:r w:rsidRPr="001A3295">
        <w:t>ь</w:t>
      </w:r>
      <w:r w:rsidRPr="001A3295">
        <w:t xml:space="preserve">зования и застройки в Усть-Донецком городском поселении: </w:t>
      </w:r>
    </w:p>
    <w:p w:rsidR="001A3295" w:rsidRPr="001A3295" w:rsidRDefault="001A3295" w:rsidP="001A3295">
      <w:pPr>
        <w:pStyle w:val="af1"/>
        <w:ind w:firstLine="709"/>
      </w:pPr>
      <w:r w:rsidRPr="001A3295">
        <w:t>3.1 обеспечить выполнение организационных мероприятий по пров</w:t>
      </w:r>
      <w:r w:rsidRPr="001A3295">
        <w:t>е</w:t>
      </w:r>
      <w:r w:rsidRPr="001A3295">
        <w:t>дению публичных слушаний;</w:t>
      </w:r>
    </w:p>
    <w:p w:rsidR="001A3295" w:rsidRPr="001A3295" w:rsidRDefault="001A3295" w:rsidP="001A3295">
      <w:pPr>
        <w:pStyle w:val="af1"/>
        <w:ind w:firstLine="709"/>
      </w:pPr>
      <w:r w:rsidRPr="001A3295">
        <w:t xml:space="preserve">3.2 подготовить заключение по результатам проведения публичных слушаний в установленный законом срок; </w:t>
      </w:r>
    </w:p>
    <w:p w:rsidR="001A3295" w:rsidRPr="001A3295" w:rsidRDefault="001A3295" w:rsidP="001A3295">
      <w:pPr>
        <w:pStyle w:val="af1"/>
        <w:ind w:firstLine="709"/>
      </w:pPr>
      <w:r w:rsidRPr="001A3295">
        <w:t>3.3 опубликовать настоящее постановление и заключение по результ</w:t>
      </w:r>
      <w:r w:rsidRPr="001A3295">
        <w:t>а</w:t>
      </w:r>
      <w:r w:rsidRPr="001A3295">
        <w:t xml:space="preserve">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</w:t>
      </w:r>
      <w:r w:rsidRPr="001A3295">
        <w:t>д</w:t>
      </w:r>
      <w:r w:rsidRPr="001A3295">
        <w:t xml:space="preserve">ского поселения. </w:t>
      </w:r>
    </w:p>
    <w:p w:rsidR="001A3295" w:rsidRPr="001A3295" w:rsidRDefault="00ED7E87" w:rsidP="001A3295">
      <w:pPr>
        <w:pStyle w:val="af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</w:t>
      </w:r>
      <w:r w:rsidR="001A3295" w:rsidRPr="001A3295">
        <w:t>у</w:t>
      </w:r>
      <w:r w:rsidR="001A3295" w:rsidRPr="001A3295">
        <w:t>шаний о предоставлении разрешения на отклонение  от предельных параме</w:t>
      </w:r>
      <w:r w:rsidR="001A3295" w:rsidRPr="001A3295">
        <w:t>т</w:t>
      </w:r>
      <w:r w:rsidR="001A3295" w:rsidRPr="001A3295">
        <w:t>ров разрешенного строительства, реконструкции объектов капитального строительства, возложить на заявителей.</w:t>
      </w:r>
    </w:p>
    <w:p w:rsidR="001A3295" w:rsidRPr="001A3295" w:rsidRDefault="001A3295" w:rsidP="00ED7E87">
      <w:pPr>
        <w:pStyle w:val="af1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территориальных зон, правообладателей земельных участков, имеющих о</w:t>
      </w:r>
      <w:r w:rsidRPr="001A3295">
        <w:t>б</w:t>
      </w:r>
      <w:r w:rsidRPr="001A3295">
        <w:t>щие границы с земельными участками, применительно к которым запраш</w:t>
      </w:r>
      <w:r w:rsidRPr="001A3295">
        <w:t>и</w:t>
      </w:r>
      <w:r w:rsidRPr="001A3295">
        <w:t>вается разрешение, правообладатели объектов капитального строительства, расположенных на земельных участках, имеющих общие границы с земел</w:t>
      </w:r>
      <w:r w:rsidRPr="001A3295">
        <w:t>ь</w:t>
      </w:r>
      <w:r w:rsidRPr="001A3295">
        <w:t>ными участками, применительно к которым запрашивается разрешение, не позднее пяти дней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городском поселении свои предложения по в</w:t>
      </w:r>
      <w:r w:rsidRPr="001A3295">
        <w:t>ы</w:t>
      </w:r>
      <w:r w:rsidRPr="001A3295">
        <w:t>несенным на публичные слушания вопросам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</w:t>
      </w:r>
      <w:r w:rsidRPr="001A3295">
        <w:t>н</w:t>
      </w:r>
      <w:r w:rsidRPr="001A3295">
        <w:t>струкции объектов капитального строительства.</w:t>
      </w:r>
    </w:p>
    <w:p w:rsidR="001A3295" w:rsidRPr="001A3295" w:rsidRDefault="001A3295" w:rsidP="001A3295">
      <w:pPr>
        <w:pStyle w:val="af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1A3295" w:rsidRPr="001A3295" w:rsidRDefault="001A3295" w:rsidP="001A3295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ED7E87" w:rsidRDefault="001A3295" w:rsidP="00ED7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29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D7E87" w:rsidRPr="001A3295" w:rsidRDefault="001A3295" w:rsidP="00ED7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29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</w:t>
      </w:r>
      <w:r w:rsidR="00ED7E87">
        <w:rPr>
          <w:rFonts w:ascii="Times New Roman" w:hAnsi="Times New Roman" w:cs="Times New Roman"/>
          <w:sz w:val="28"/>
          <w:szCs w:val="28"/>
        </w:rPr>
        <w:t xml:space="preserve">  </w:t>
      </w:r>
      <w:r w:rsidR="00ED7E87" w:rsidRPr="001A3295">
        <w:rPr>
          <w:rFonts w:ascii="Times New Roman" w:hAnsi="Times New Roman" w:cs="Times New Roman"/>
          <w:sz w:val="28"/>
          <w:szCs w:val="28"/>
        </w:rPr>
        <w:t>А.М.Черноусов</w:t>
      </w:r>
    </w:p>
    <w:p w:rsid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p w:rsidR="00ED7E87" w:rsidRPr="001A3295" w:rsidRDefault="00ED7E87" w:rsidP="001A3295">
      <w:pPr>
        <w:rPr>
          <w:rFonts w:ascii="Times New Roman" w:hAnsi="Times New Roman" w:cs="Times New Roman"/>
          <w:sz w:val="28"/>
          <w:szCs w:val="28"/>
        </w:rPr>
      </w:pPr>
    </w:p>
    <w:p w:rsidR="001001C8" w:rsidRDefault="001001C8" w:rsidP="00ED7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01C8" w:rsidRPr="001001C8" w:rsidRDefault="001001C8" w:rsidP="00ED7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1A3295" w:rsidRPr="001001C8" w:rsidRDefault="001A3295" w:rsidP="00ED7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01C8">
        <w:rPr>
          <w:rFonts w:ascii="Times New Roman" w:hAnsi="Times New Roman" w:cs="Times New Roman"/>
          <w:sz w:val="20"/>
          <w:szCs w:val="20"/>
        </w:rPr>
        <w:t>Визы: Трифонова Е.Н.</w:t>
      </w:r>
    </w:p>
    <w:p w:rsidR="001A3295" w:rsidRPr="001001C8" w:rsidRDefault="001A3295" w:rsidP="00ED7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01C8">
        <w:rPr>
          <w:rFonts w:ascii="Times New Roman" w:hAnsi="Times New Roman" w:cs="Times New Roman"/>
          <w:sz w:val="20"/>
          <w:szCs w:val="20"/>
        </w:rPr>
        <w:t>Исп.: Калинина Е.И.</w:t>
      </w:r>
    </w:p>
    <w:p w:rsidR="001A3295" w:rsidRPr="001001C8" w:rsidRDefault="001A3295" w:rsidP="00ED7E8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001C8">
        <w:rPr>
          <w:rFonts w:ascii="Times New Roman" w:hAnsi="Times New Roman" w:cs="Times New Roman"/>
          <w:sz w:val="20"/>
          <w:szCs w:val="20"/>
        </w:rPr>
        <w:t>Тел.: 9-71-83</w:t>
      </w:r>
    </w:p>
    <w:p w:rsidR="00C01210" w:rsidRPr="001001C8" w:rsidRDefault="00C01210" w:rsidP="00C012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01210" w:rsidRDefault="00C01210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95" w:rsidRDefault="001A3295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95" w:rsidRDefault="001A3295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295" w:rsidRDefault="001A3295" w:rsidP="00C0121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1A3295" w:rsidSect="003407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83" w:rsidRDefault="00094483" w:rsidP="00A12F51">
      <w:pPr>
        <w:spacing w:after="0" w:line="240" w:lineRule="auto"/>
      </w:pPr>
      <w:r>
        <w:separator/>
      </w:r>
    </w:p>
  </w:endnote>
  <w:endnote w:type="continuationSeparator" w:id="0">
    <w:p w:rsidR="00094483" w:rsidRDefault="00094483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83" w:rsidRDefault="00094483" w:rsidP="00A12F51">
      <w:pPr>
        <w:spacing w:after="0" w:line="240" w:lineRule="auto"/>
      </w:pPr>
      <w:r>
        <w:separator/>
      </w:r>
    </w:p>
  </w:footnote>
  <w:footnote w:type="continuationSeparator" w:id="0">
    <w:p w:rsidR="00094483" w:rsidRDefault="00094483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1001C8"/>
    <w:rsid w:val="0012100A"/>
    <w:rsid w:val="001213F9"/>
    <w:rsid w:val="00125A25"/>
    <w:rsid w:val="00152B19"/>
    <w:rsid w:val="001537A0"/>
    <w:rsid w:val="00177ECB"/>
    <w:rsid w:val="00182F03"/>
    <w:rsid w:val="001928E1"/>
    <w:rsid w:val="001A3295"/>
    <w:rsid w:val="001B13F7"/>
    <w:rsid w:val="001B7385"/>
    <w:rsid w:val="001C7B47"/>
    <w:rsid w:val="001F42F4"/>
    <w:rsid w:val="0020414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A05D5"/>
    <w:rsid w:val="003A4156"/>
    <w:rsid w:val="003A56D2"/>
    <w:rsid w:val="003A613C"/>
    <w:rsid w:val="003D33CC"/>
    <w:rsid w:val="003D6AB9"/>
    <w:rsid w:val="003F7078"/>
    <w:rsid w:val="00403C0B"/>
    <w:rsid w:val="00420F32"/>
    <w:rsid w:val="0042170A"/>
    <w:rsid w:val="0043421E"/>
    <w:rsid w:val="00437B0D"/>
    <w:rsid w:val="004403CF"/>
    <w:rsid w:val="0044293A"/>
    <w:rsid w:val="00445C58"/>
    <w:rsid w:val="004605C4"/>
    <w:rsid w:val="004620B9"/>
    <w:rsid w:val="00474948"/>
    <w:rsid w:val="004E24F8"/>
    <w:rsid w:val="004F089B"/>
    <w:rsid w:val="004F248E"/>
    <w:rsid w:val="004F2EE8"/>
    <w:rsid w:val="004F74B8"/>
    <w:rsid w:val="00524D22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7B3E"/>
    <w:rsid w:val="006A7FFC"/>
    <w:rsid w:val="006B1492"/>
    <w:rsid w:val="006E1569"/>
    <w:rsid w:val="006E23E3"/>
    <w:rsid w:val="006F6F13"/>
    <w:rsid w:val="006F76FD"/>
    <w:rsid w:val="007124B8"/>
    <w:rsid w:val="0071728D"/>
    <w:rsid w:val="00726531"/>
    <w:rsid w:val="00726B0F"/>
    <w:rsid w:val="00730875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5439"/>
    <w:rsid w:val="007D057A"/>
    <w:rsid w:val="007D78D3"/>
    <w:rsid w:val="007F7311"/>
    <w:rsid w:val="00801E18"/>
    <w:rsid w:val="00821DD9"/>
    <w:rsid w:val="00835C7E"/>
    <w:rsid w:val="00842FEF"/>
    <w:rsid w:val="0084696F"/>
    <w:rsid w:val="00867081"/>
    <w:rsid w:val="00870C3D"/>
    <w:rsid w:val="008823FE"/>
    <w:rsid w:val="00884003"/>
    <w:rsid w:val="008A083F"/>
    <w:rsid w:val="008A59F0"/>
    <w:rsid w:val="008B1B35"/>
    <w:rsid w:val="008E1A7A"/>
    <w:rsid w:val="008F06B3"/>
    <w:rsid w:val="008F5930"/>
    <w:rsid w:val="00902BAF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B0C73"/>
    <w:rsid w:val="009B5068"/>
    <w:rsid w:val="009E0DFC"/>
    <w:rsid w:val="009F5AA8"/>
    <w:rsid w:val="009F7B42"/>
    <w:rsid w:val="00A0285A"/>
    <w:rsid w:val="00A12F51"/>
    <w:rsid w:val="00A325F3"/>
    <w:rsid w:val="00A34F08"/>
    <w:rsid w:val="00A37747"/>
    <w:rsid w:val="00A758B8"/>
    <w:rsid w:val="00A817EB"/>
    <w:rsid w:val="00A83ED1"/>
    <w:rsid w:val="00A857C9"/>
    <w:rsid w:val="00A933AC"/>
    <w:rsid w:val="00AA19F1"/>
    <w:rsid w:val="00AA1C28"/>
    <w:rsid w:val="00B50FDF"/>
    <w:rsid w:val="00B510A2"/>
    <w:rsid w:val="00B52C7E"/>
    <w:rsid w:val="00B53602"/>
    <w:rsid w:val="00B80D5C"/>
    <w:rsid w:val="00B8318E"/>
    <w:rsid w:val="00BA6E99"/>
    <w:rsid w:val="00BB2AB0"/>
    <w:rsid w:val="00BB3A04"/>
    <w:rsid w:val="00BC21C7"/>
    <w:rsid w:val="00BC5649"/>
    <w:rsid w:val="00BE55BD"/>
    <w:rsid w:val="00BF0F7A"/>
    <w:rsid w:val="00C00E68"/>
    <w:rsid w:val="00C01210"/>
    <w:rsid w:val="00C03182"/>
    <w:rsid w:val="00C11023"/>
    <w:rsid w:val="00C21ADF"/>
    <w:rsid w:val="00C33519"/>
    <w:rsid w:val="00C4108A"/>
    <w:rsid w:val="00C50FCB"/>
    <w:rsid w:val="00C51A93"/>
    <w:rsid w:val="00C54942"/>
    <w:rsid w:val="00C741A9"/>
    <w:rsid w:val="00C92465"/>
    <w:rsid w:val="00C925BE"/>
    <w:rsid w:val="00CA50B2"/>
    <w:rsid w:val="00CB649C"/>
    <w:rsid w:val="00CB7648"/>
    <w:rsid w:val="00CC5EA3"/>
    <w:rsid w:val="00CC6B25"/>
    <w:rsid w:val="00CE13D2"/>
    <w:rsid w:val="00D00C59"/>
    <w:rsid w:val="00D60A1F"/>
    <w:rsid w:val="00D76106"/>
    <w:rsid w:val="00D906ED"/>
    <w:rsid w:val="00D93264"/>
    <w:rsid w:val="00D97AD2"/>
    <w:rsid w:val="00DD1B15"/>
    <w:rsid w:val="00DD2FD2"/>
    <w:rsid w:val="00DD6FE0"/>
    <w:rsid w:val="00DF014E"/>
    <w:rsid w:val="00DF2010"/>
    <w:rsid w:val="00E201B4"/>
    <w:rsid w:val="00E45A02"/>
    <w:rsid w:val="00E71812"/>
    <w:rsid w:val="00E7794A"/>
    <w:rsid w:val="00E81CC9"/>
    <w:rsid w:val="00EA3112"/>
    <w:rsid w:val="00ED3DA2"/>
    <w:rsid w:val="00ED44C2"/>
    <w:rsid w:val="00ED7E87"/>
    <w:rsid w:val="00EE5979"/>
    <w:rsid w:val="00F06D79"/>
    <w:rsid w:val="00F24F10"/>
    <w:rsid w:val="00F2798F"/>
    <w:rsid w:val="00F31CC1"/>
    <w:rsid w:val="00F55F42"/>
    <w:rsid w:val="00F863CF"/>
    <w:rsid w:val="00FB285D"/>
    <w:rsid w:val="00FB2EBB"/>
    <w:rsid w:val="00FB3958"/>
    <w:rsid w:val="00FC70A7"/>
    <w:rsid w:val="00FD3E74"/>
    <w:rsid w:val="00FF06F2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B1DF-618A-4F0D-94F0-DD63CFB3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86</cp:revision>
  <cp:lastPrinted>2018-03-05T12:39:00Z</cp:lastPrinted>
  <dcterms:created xsi:type="dcterms:W3CDTF">2013-10-07T13:25:00Z</dcterms:created>
  <dcterms:modified xsi:type="dcterms:W3CDTF">2018-03-07T07:37:00Z</dcterms:modified>
</cp:coreProperties>
</file>