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ED" w:rsidRPr="00F231ED" w:rsidRDefault="00F231ED" w:rsidP="00F231ED">
      <w:pPr>
        <w:pStyle w:val="1"/>
        <w:rPr>
          <w:sz w:val="32"/>
          <w:szCs w:val="32"/>
        </w:rPr>
      </w:pPr>
      <w:r w:rsidRPr="00F231ED">
        <w:rPr>
          <w:sz w:val="32"/>
          <w:szCs w:val="32"/>
        </w:rPr>
        <w:t>Администрация Усть-Донецкого городского поселения</w:t>
      </w:r>
    </w:p>
    <w:p w:rsidR="00F231ED" w:rsidRDefault="00F231ED" w:rsidP="00F231ED">
      <w:pPr>
        <w:jc w:val="center"/>
        <w:rPr>
          <w:sz w:val="32"/>
        </w:rPr>
      </w:pPr>
    </w:p>
    <w:p w:rsidR="00F231ED" w:rsidRPr="00F231ED" w:rsidRDefault="00F231ED" w:rsidP="00F2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1ED" w:rsidRPr="00F231ED" w:rsidRDefault="00F231ED" w:rsidP="00F23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ED" w:rsidRPr="00F231ED" w:rsidRDefault="006521DA" w:rsidP="00F2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17</w:t>
      </w:r>
      <w:r w:rsidR="00F231ED" w:rsidRPr="00F231ED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ноября   2017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373</w:t>
      </w:r>
      <w:r w:rsidR="00F231ED" w:rsidRPr="00F231ED">
        <w:rPr>
          <w:rFonts w:ascii="Times New Roman" w:hAnsi="Times New Roman" w:cs="Times New Roman"/>
          <w:sz w:val="28"/>
          <w:szCs w:val="28"/>
        </w:rPr>
        <w:t xml:space="preserve">                      р.п. Усть-Донецкий  </w:t>
      </w:r>
    </w:p>
    <w:p w:rsidR="00F231ED" w:rsidRDefault="00F231ED" w:rsidP="00737502">
      <w:pPr>
        <w:tabs>
          <w:tab w:val="left" w:pos="5103"/>
          <w:tab w:val="left" w:pos="5245"/>
        </w:tabs>
        <w:spacing w:after="0" w:line="240" w:lineRule="auto"/>
        <w:ind w:right="4392"/>
        <w:rPr>
          <w:rFonts w:ascii="Times New Roman" w:hAnsi="Times New Roman"/>
          <w:bCs/>
          <w:sz w:val="28"/>
          <w:szCs w:val="24"/>
          <w:lang w:eastAsia="ru-RU"/>
        </w:rPr>
      </w:pPr>
    </w:p>
    <w:p w:rsidR="000C20C1" w:rsidRPr="000C20C1" w:rsidRDefault="000C20C1" w:rsidP="00737502">
      <w:pPr>
        <w:tabs>
          <w:tab w:val="left" w:pos="5103"/>
          <w:tab w:val="left" w:pos="5245"/>
        </w:tabs>
        <w:spacing w:after="0" w:line="240" w:lineRule="auto"/>
        <w:ind w:right="4392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Об утверждении </w:t>
      </w:r>
      <w:r w:rsidR="00AB7FA3">
        <w:rPr>
          <w:rFonts w:ascii="Times New Roman" w:hAnsi="Times New Roman"/>
          <w:bCs/>
          <w:sz w:val="28"/>
          <w:szCs w:val="24"/>
          <w:lang w:eastAsia="ru-RU"/>
        </w:rPr>
        <w:t xml:space="preserve">Порядка общественного обсуждения проекта муниципальной программы «Формирование </w:t>
      </w:r>
      <w:r w:rsidR="00F231ED">
        <w:rPr>
          <w:rFonts w:ascii="Times New Roman" w:hAnsi="Times New Roman"/>
          <w:bCs/>
          <w:sz w:val="28"/>
          <w:szCs w:val="24"/>
          <w:lang w:eastAsia="ru-RU"/>
        </w:rPr>
        <w:t>комфортной</w:t>
      </w:r>
      <w:r w:rsidR="00AB7FA3">
        <w:rPr>
          <w:rFonts w:ascii="Times New Roman" w:hAnsi="Times New Roman"/>
          <w:bCs/>
          <w:sz w:val="28"/>
          <w:szCs w:val="24"/>
          <w:lang w:eastAsia="ru-RU"/>
        </w:rPr>
        <w:t xml:space="preserve"> городской среды на территории Усть-Донецкого </w:t>
      </w:r>
      <w:r w:rsidR="00F231ED">
        <w:rPr>
          <w:rFonts w:ascii="Times New Roman" w:hAnsi="Times New Roman"/>
          <w:bCs/>
          <w:sz w:val="28"/>
          <w:szCs w:val="24"/>
          <w:lang w:eastAsia="ru-RU"/>
        </w:rPr>
        <w:t>городского поселения</w:t>
      </w:r>
      <w:r w:rsidR="00AB7FA3">
        <w:rPr>
          <w:rFonts w:ascii="Times New Roman" w:hAnsi="Times New Roman"/>
          <w:bCs/>
          <w:sz w:val="28"/>
          <w:szCs w:val="24"/>
          <w:lang w:eastAsia="ru-RU"/>
        </w:rPr>
        <w:t xml:space="preserve"> на 2018-2022 годы»</w:t>
      </w:r>
    </w:p>
    <w:p w:rsidR="00840A45" w:rsidRDefault="00840A45" w:rsidP="00840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A77" w:rsidRPr="00E81A77" w:rsidRDefault="00E81A77" w:rsidP="00E8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7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 </w:t>
      </w:r>
      <w:hyperlink r:id="rId8" w:history="1">
        <w:r w:rsidRPr="00E81A77">
          <w:rPr>
            <w:rStyle w:val="af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от 31.07.2013 № 485</w:t>
        </w:r>
      </w:hyperlink>
      <w:r w:rsidRPr="00E81A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A77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государственных программ Ростовской области», распоряжением Правительства Ростовской области </w:t>
      </w:r>
      <w:hyperlink r:id="rId9" w:history="1">
        <w:r w:rsidRPr="00E81A77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от 31.07.2013 № 297</w:t>
        </w:r>
      </w:hyperlink>
      <w:r w:rsidRPr="00E81A77">
        <w:rPr>
          <w:rFonts w:ascii="Times New Roman" w:hAnsi="Times New Roman" w:cs="Times New Roman"/>
          <w:sz w:val="28"/>
          <w:szCs w:val="28"/>
        </w:rPr>
        <w:t>  «Об утверждении Перечня государственных программ Ростовской области» Правительство Ростовской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Администрация Усть-Донецкого городского поселения</w:t>
      </w:r>
    </w:p>
    <w:p w:rsidR="00E81A77" w:rsidRDefault="00E81A77" w:rsidP="005A0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0C1" w:rsidRPr="000C20C1" w:rsidRDefault="000C20C1" w:rsidP="005A0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E8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0A45" w:rsidRPr="000C20C1" w:rsidRDefault="00840A45" w:rsidP="005A0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E6547" w:rsidRPr="00D36C37" w:rsidRDefault="00760821" w:rsidP="002D438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463A"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</w:t>
      </w:r>
      <w:r w:rsidR="005A0D2A"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общественного обсуждения проекта муниципальной программы «Формирование </w:t>
      </w:r>
      <w:r w:rsidR="00F2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="005A0D2A"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территории Усть-Донецкого </w:t>
      </w:r>
      <w:r w:rsidR="00F2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5A0D2A"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</w:t>
      </w:r>
      <w:r w:rsid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 годы» согласно приложению 1.</w:t>
      </w:r>
    </w:p>
    <w:p w:rsidR="002D4385" w:rsidRPr="00D36C37" w:rsidRDefault="002D4385" w:rsidP="005A0D2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общественного обсуждения муниципальной программы «Формирование </w:t>
      </w:r>
      <w:r w:rsidR="00F2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территории Усть-Донецкого </w:t>
      </w:r>
      <w:r w:rsidR="00F2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</w:t>
      </w:r>
      <w:r w:rsid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 годы» согласно приложению 2.</w:t>
      </w:r>
    </w:p>
    <w:p w:rsidR="0077463A" w:rsidRDefault="00F231ED" w:rsidP="005A0D2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0C66"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постановление</w:t>
      </w:r>
      <w:proofErr w:type="gramEnd"/>
      <w:r w:rsidR="00600C66"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Усть-Донецкого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600C66" w:rsidRPr="00D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C66" w:rsidRPr="009B5C6C" w:rsidRDefault="00600C66" w:rsidP="005A0D2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 w:rsidR="00F2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5A0D2A" w:rsidRDefault="005A0D2A" w:rsidP="00CE65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2A" w:rsidRDefault="005A0D2A" w:rsidP="00CE65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1ED" w:rsidRDefault="00F231ED" w:rsidP="00CE65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Администрации</w:t>
      </w:r>
    </w:p>
    <w:p w:rsidR="00CE6547" w:rsidRPr="00CE6547" w:rsidRDefault="00CE6547" w:rsidP="00CE65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Усть-Донецкого </w:t>
      </w:r>
      <w:r w:rsidR="00F2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А.М. Черноусов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77D45" w:rsidRDefault="00E77D45" w:rsidP="00600C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4E7" w:rsidRDefault="001374E7" w:rsidP="00772C2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1ED" w:rsidRPr="00536ABF" w:rsidRDefault="00F231ED" w:rsidP="00F231ED">
      <w:pPr>
        <w:tabs>
          <w:tab w:val="left" w:pos="77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ABF">
        <w:rPr>
          <w:rFonts w:ascii="Times New Roman" w:hAnsi="Times New Roman" w:cs="Times New Roman"/>
          <w:sz w:val="20"/>
          <w:szCs w:val="20"/>
        </w:rPr>
        <w:t>Виза:  Трифонова Е.Н.</w:t>
      </w:r>
    </w:p>
    <w:p w:rsidR="00F231ED" w:rsidRPr="00536ABF" w:rsidRDefault="00F231ED" w:rsidP="00F231ED">
      <w:pPr>
        <w:tabs>
          <w:tab w:val="left" w:pos="77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ABF">
        <w:rPr>
          <w:rFonts w:ascii="Times New Roman" w:hAnsi="Times New Roman" w:cs="Times New Roman"/>
          <w:sz w:val="20"/>
          <w:szCs w:val="20"/>
        </w:rPr>
        <w:t>Исп.   Седых Т.А.</w:t>
      </w:r>
    </w:p>
    <w:p w:rsidR="00F231ED" w:rsidRPr="00536ABF" w:rsidRDefault="00F231ED" w:rsidP="00F231ED">
      <w:pPr>
        <w:tabs>
          <w:tab w:val="left" w:pos="77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ABF">
        <w:rPr>
          <w:rFonts w:ascii="Times New Roman" w:hAnsi="Times New Roman" w:cs="Times New Roman"/>
          <w:sz w:val="20"/>
          <w:szCs w:val="20"/>
        </w:rPr>
        <w:t>Тел. 9-71-93</w:t>
      </w:r>
    </w:p>
    <w:p w:rsidR="00F231ED" w:rsidRDefault="00F231ED" w:rsidP="00F231ED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1ED" w:rsidRDefault="00F231ED" w:rsidP="00772C2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1ED" w:rsidRDefault="00F231ED" w:rsidP="00772C2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1ED" w:rsidRDefault="00F231ED" w:rsidP="00772C2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1ED" w:rsidRDefault="00F231ED" w:rsidP="00772C2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B2" w:rsidRPr="009D50B2" w:rsidRDefault="0083388A" w:rsidP="00772C2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9D50B2" w:rsidRPr="009D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772C20" w:rsidRPr="009D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9D50B2" w:rsidRDefault="00772C20" w:rsidP="00772C2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Усть-Донецкого </w:t>
      </w:r>
      <w:r w:rsidR="00F2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:rsidR="00772C20" w:rsidRPr="009D50B2" w:rsidRDefault="00772C20" w:rsidP="00772C20">
      <w:pPr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</w:t>
      </w:r>
      <w:r w:rsidR="00F2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2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772C20" w:rsidRDefault="00772C20" w:rsidP="009A71B3">
      <w:pP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2C20" w:rsidRPr="00772C20" w:rsidRDefault="00772C20" w:rsidP="00772C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772C20" w:rsidRDefault="00772C20" w:rsidP="00772C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обсуждения проекта муниципальной программы «Формирование </w:t>
      </w:r>
      <w:r w:rsidR="00F2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77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территории Усть-Донецкого </w:t>
      </w:r>
      <w:r w:rsidR="00F2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77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– 2022 годы»</w:t>
      </w:r>
    </w:p>
    <w:p w:rsidR="00772C20" w:rsidRDefault="00E97A24" w:rsidP="00536ABF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муниципальной программы «Формирование </w:t>
      </w:r>
      <w:r w:rsidR="0013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территории Усть-Донецкого </w:t>
      </w:r>
      <w:r w:rsidR="0013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2018-2022 годы» подлежит общественному обсуждению.</w:t>
      </w:r>
    </w:p>
    <w:p w:rsidR="00137BC3" w:rsidRPr="00137BC3" w:rsidRDefault="00137BC3" w:rsidP="00536AB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BC3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проекта </w:t>
      </w:r>
      <w:r w:rsidRPr="0013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137BC3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C3">
        <w:rPr>
          <w:rFonts w:ascii="Times New Roman" w:hAnsi="Times New Roman" w:cs="Times New Roman"/>
          <w:sz w:val="28"/>
          <w:szCs w:val="28"/>
        </w:rPr>
        <w:t>Администрацией Усть-Донецкого городского поселения</w:t>
      </w:r>
      <w:r w:rsidR="00536ABF">
        <w:rPr>
          <w:rFonts w:ascii="Times New Roman" w:hAnsi="Times New Roman" w:cs="Times New Roman"/>
          <w:sz w:val="28"/>
          <w:szCs w:val="28"/>
        </w:rPr>
        <w:t>.</w:t>
      </w:r>
      <w:r w:rsidRPr="00137BC3">
        <w:rPr>
          <w:rFonts w:ascii="Times New Roman" w:hAnsi="Times New Roman" w:cs="Times New Roman"/>
          <w:sz w:val="28"/>
          <w:szCs w:val="28"/>
        </w:rPr>
        <w:t xml:space="preserve"> Общественное обсуждение осуществляется в отношении проекта. </w:t>
      </w:r>
    </w:p>
    <w:p w:rsidR="00137BC3" w:rsidRPr="00137BC3" w:rsidRDefault="00137BC3" w:rsidP="00536AB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BC3">
        <w:rPr>
          <w:rFonts w:ascii="Times New Roman" w:hAnsi="Times New Roman" w:cs="Times New Roman"/>
          <w:sz w:val="28"/>
          <w:szCs w:val="28"/>
        </w:rPr>
        <w:t xml:space="preserve">В общественных обсуждениях участвуют граждане, проживающие на территории Усть-Донецкого городского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самоуправления. </w:t>
      </w:r>
    </w:p>
    <w:p w:rsidR="00137BC3" w:rsidRPr="00137BC3" w:rsidRDefault="00137BC3" w:rsidP="00536AB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BC3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Pr="0013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137BC3">
        <w:rPr>
          <w:rFonts w:ascii="Times New Roman" w:hAnsi="Times New Roman" w:cs="Times New Roman"/>
          <w:sz w:val="28"/>
          <w:szCs w:val="28"/>
        </w:rPr>
        <w:t xml:space="preserve">осуществляется в форме открытого размещения проекта </w:t>
      </w:r>
      <w:r w:rsidRPr="0013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137BC3">
        <w:rPr>
          <w:rFonts w:ascii="Times New Roman" w:hAnsi="Times New Roman" w:cs="Times New Roman"/>
          <w:sz w:val="28"/>
          <w:szCs w:val="28"/>
        </w:rPr>
        <w:t>на официальном сайте Администрации Усть-Донецкого городского поселения (</w:t>
      </w:r>
      <w:hyperlink r:id="rId10" w:history="1">
        <w:r w:rsidRPr="00137BC3">
          <w:rPr>
            <w:rStyle w:val="af3"/>
            <w:rFonts w:ascii="Times New Roman" w:hAnsi="Times New Roman" w:cs="Times New Roman"/>
            <w:sz w:val="28"/>
            <w:szCs w:val="28"/>
          </w:rPr>
          <w:t>http://ustdoneckaya-adm.ru</w:t>
        </w:r>
      </w:hyperlink>
      <w:r w:rsidRPr="00137B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7A24" w:rsidRDefault="00137BC3" w:rsidP="00E97A2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общественного обсуждения проекта составляет не менее 30 календарных дней со дня размещения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BC3">
        <w:rPr>
          <w:rFonts w:ascii="Times New Roman" w:hAnsi="Times New Roman" w:cs="Times New Roman"/>
          <w:sz w:val="28"/>
          <w:szCs w:val="28"/>
        </w:rPr>
        <w:t>сайте Администрации Усть-Донецкого городского поселения</w:t>
      </w:r>
      <w:r w:rsidR="0012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D82" w:rsidRPr="00536ABF" w:rsidRDefault="00137BC3" w:rsidP="00E94D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Предложения в ходе общественного обсуждения проекта направляются в письменной форме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приемную Администрации</w:t>
      </w:r>
      <w:r w:rsidR="0012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Усть-Донецкого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12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р.п. Усть-Донецкий,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Портовая</w:t>
      </w:r>
      <w:r w:rsidR="0053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9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на электронный адрес: </w:t>
      </w:r>
      <w:proofErr w:type="spellStart"/>
      <w:r w:rsidRPr="00D82AC7">
        <w:rPr>
          <w:rFonts w:ascii="Times New Roman" w:hAnsi="Times New Roman" w:cs="Times New Roman"/>
          <w:b/>
          <w:sz w:val="28"/>
          <w:szCs w:val="28"/>
          <w:lang w:val="en-US"/>
        </w:rPr>
        <w:t>ustdon</w:t>
      </w:r>
      <w:proofErr w:type="spellEnd"/>
      <w:r w:rsidRPr="00D82AC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D82AC7"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 w:rsidRPr="00D82AC7">
        <w:rPr>
          <w:rFonts w:ascii="Times New Roman" w:hAnsi="Times New Roman" w:cs="Times New Roman"/>
          <w:b/>
          <w:sz w:val="28"/>
          <w:szCs w:val="28"/>
        </w:rPr>
        <w:t>@</w:t>
      </w:r>
      <w:r w:rsidRPr="00D82AC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82AC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82AC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34AC3" w:rsidRPr="006B4F52" w:rsidRDefault="002F7679" w:rsidP="006B4F52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предложений участников общественного обсуждения  комиссия принимает решение о согласовании проекта или о внесении в него изменений, о чем составляется протокол заседания комиссии.</w:t>
      </w:r>
    </w:p>
    <w:p w:rsidR="00694655" w:rsidRDefault="00694655" w:rsidP="006946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655" w:rsidRDefault="00694655" w:rsidP="006946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655" w:rsidRDefault="00694655" w:rsidP="006946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655" w:rsidRDefault="00694655" w:rsidP="006946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655" w:rsidRDefault="00694655" w:rsidP="006946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949" w:rsidRDefault="004B3949" w:rsidP="006946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949" w:rsidRDefault="004B3949" w:rsidP="006946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949" w:rsidRPr="009D50B2" w:rsidRDefault="0083388A" w:rsidP="004B3949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95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3949" w:rsidRPr="009D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:rsidR="004B3949" w:rsidRDefault="004B3949" w:rsidP="004B3949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Усть-Донецкого </w:t>
      </w:r>
      <w:r w:rsidR="006B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:rsidR="004B3949" w:rsidRDefault="004B3949" w:rsidP="004B3949">
      <w:pPr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</w:t>
      </w:r>
      <w:r w:rsidR="006B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№ _______</w:t>
      </w:r>
    </w:p>
    <w:p w:rsidR="00957F67" w:rsidRPr="00827178" w:rsidRDefault="00827178" w:rsidP="00827178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</w:p>
    <w:p w:rsidR="00827178" w:rsidRDefault="00827178" w:rsidP="00827178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обсуждения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«Формирование </w:t>
      </w:r>
      <w:r w:rsidR="006B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территории Усть-Донецкого </w:t>
      </w:r>
      <w:r w:rsidR="006B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– 2022 годы»</w:t>
      </w:r>
    </w:p>
    <w:p w:rsidR="00EC0745" w:rsidRDefault="00EC0745" w:rsidP="00760A40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Проект муниципальной программы размещен на официальном сайте Администрации Усть-Донецкого </w:t>
      </w:r>
      <w:r w:rsidR="006B4F52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разделе «Формирование </w:t>
      </w:r>
      <w:r w:rsidR="006B4F52">
        <w:rPr>
          <w:rFonts w:ascii="Times New Roman" w:hAnsi="Times New Roman" w:cs="Times New Roman"/>
          <w:kern w:val="2"/>
          <w:sz w:val="28"/>
          <w:szCs w:val="28"/>
        </w:rPr>
        <w:t>комфортной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городской среды».</w:t>
      </w:r>
    </w:p>
    <w:p w:rsidR="00EC0745" w:rsidRDefault="00EC0745" w:rsidP="00760A40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Предложения и замечания к проекту муниципальной программы предоставляются в формате открытых комментариев к проекту данной программы. </w:t>
      </w:r>
    </w:p>
    <w:p w:rsidR="00EC0745" w:rsidRDefault="00EC0745" w:rsidP="00760A40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Срок обсуждения проекта муниципальной программы не менее 30 дней со дня публикации.</w:t>
      </w:r>
    </w:p>
    <w:p w:rsidR="00EC0745" w:rsidRDefault="00EC0745" w:rsidP="00EC0745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обсуждение проекта муниципальной программы проходит с </w:t>
      </w:r>
      <w:r w:rsidR="0093019B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6B4F52">
        <w:rPr>
          <w:rFonts w:ascii="Times New Roman" w:hAnsi="Times New Roman" w:cs="Times New Roman"/>
          <w:kern w:val="2"/>
          <w:sz w:val="28"/>
          <w:szCs w:val="28"/>
        </w:rPr>
        <w:t>.11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.2017 г. по </w:t>
      </w:r>
      <w:r w:rsidR="0093019B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6B4F52">
        <w:rPr>
          <w:rFonts w:ascii="Times New Roman" w:hAnsi="Times New Roman" w:cs="Times New Roman"/>
          <w:kern w:val="2"/>
          <w:sz w:val="28"/>
          <w:szCs w:val="28"/>
        </w:rPr>
        <w:t>.12</w:t>
      </w:r>
      <w:r>
        <w:rPr>
          <w:rFonts w:ascii="Times New Roman" w:hAnsi="Times New Roman" w:cs="Times New Roman"/>
          <w:kern w:val="2"/>
          <w:sz w:val="28"/>
          <w:szCs w:val="28"/>
        </w:rPr>
        <w:t>.2017 г.</w:t>
      </w:r>
    </w:p>
    <w:p w:rsidR="004B3949" w:rsidRDefault="004B3949" w:rsidP="006946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949" w:rsidRPr="00694655" w:rsidRDefault="004B3949" w:rsidP="006946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B3949" w:rsidRPr="00694655" w:rsidSect="005A0D2A">
      <w:pgSz w:w="11906" w:h="16838"/>
      <w:pgMar w:top="737" w:right="851" w:bottom="709" w:left="1418" w:header="709" w:footer="1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81" w:rsidRDefault="00C36081" w:rsidP="00840A45">
      <w:pPr>
        <w:spacing w:after="0" w:line="240" w:lineRule="auto"/>
      </w:pPr>
      <w:r>
        <w:separator/>
      </w:r>
    </w:p>
  </w:endnote>
  <w:endnote w:type="continuationSeparator" w:id="0">
    <w:p w:rsidR="00C36081" w:rsidRDefault="00C36081" w:rsidP="0084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81" w:rsidRDefault="00C36081" w:rsidP="00840A45">
      <w:pPr>
        <w:spacing w:after="0" w:line="240" w:lineRule="auto"/>
      </w:pPr>
      <w:r>
        <w:separator/>
      </w:r>
    </w:p>
  </w:footnote>
  <w:footnote w:type="continuationSeparator" w:id="0">
    <w:p w:rsidR="00C36081" w:rsidRDefault="00C36081" w:rsidP="0084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08"/>
    <w:multiLevelType w:val="hybridMultilevel"/>
    <w:tmpl w:val="56FA2C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C2A"/>
    <w:multiLevelType w:val="multilevel"/>
    <w:tmpl w:val="6626415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0E7316BF"/>
    <w:multiLevelType w:val="hybridMultilevel"/>
    <w:tmpl w:val="C52230E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C466A1"/>
    <w:multiLevelType w:val="multilevel"/>
    <w:tmpl w:val="CBD08C1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16346CDA"/>
    <w:multiLevelType w:val="hybridMultilevel"/>
    <w:tmpl w:val="9F22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4E0"/>
    <w:multiLevelType w:val="hybridMultilevel"/>
    <w:tmpl w:val="F4DC3D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A3F"/>
    <w:multiLevelType w:val="multilevel"/>
    <w:tmpl w:val="7F3248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7">
    <w:nsid w:val="450F2274"/>
    <w:multiLevelType w:val="multilevel"/>
    <w:tmpl w:val="72581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47A1344F"/>
    <w:multiLevelType w:val="hybridMultilevel"/>
    <w:tmpl w:val="7CF41E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1F0"/>
    <w:multiLevelType w:val="multilevel"/>
    <w:tmpl w:val="72581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0">
    <w:nsid w:val="5F5E6D64"/>
    <w:multiLevelType w:val="multilevel"/>
    <w:tmpl w:val="CFCC60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13A41C4"/>
    <w:multiLevelType w:val="multilevel"/>
    <w:tmpl w:val="72581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2">
    <w:nsid w:val="75131854"/>
    <w:multiLevelType w:val="multilevel"/>
    <w:tmpl w:val="F8C2CC3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3">
    <w:nsid w:val="79F1634C"/>
    <w:multiLevelType w:val="multilevel"/>
    <w:tmpl w:val="61AC59B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795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4">
    <w:nsid w:val="7A6A0633"/>
    <w:multiLevelType w:val="hybridMultilevel"/>
    <w:tmpl w:val="698C9050"/>
    <w:lvl w:ilvl="0" w:tplc="823CB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21786E"/>
    <w:multiLevelType w:val="multilevel"/>
    <w:tmpl w:val="BAD6311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E6547"/>
    <w:rsid w:val="0000347E"/>
    <w:rsid w:val="00060255"/>
    <w:rsid w:val="00062832"/>
    <w:rsid w:val="000C04AC"/>
    <w:rsid w:val="000C0E50"/>
    <w:rsid w:val="000C188A"/>
    <w:rsid w:val="000C20C1"/>
    <w:rsid w:val="000E2737"/>
    <w:rsid w:val="000E4D46"/>
    <w:rsid w:val="00127D82"/>
    <w:rsid w:val="001374E7"/>
    <w:rsid w:val="00137BC3"/>
    <w:rsid w:val="0014583B"/>
    <w:rsid w:val="00191FD1"/>
    <w:rsid w:val="001A6D7F"/>
    <w:rsid w:val="001B328A"/>
    <w:rsid w:val="001E748C"/>
    <w:rsid w:val="0021076A"/>
    <w:rsid w:val="002220DC"/>
    <w:rsid w:val="0022436D"/>
    <w:rsid w:val="00225762"/>
    <w:rsid w:val="00232305"/>
    <w:rsid w:val="002354A6"/>
    <w:rsid w:val="002439A7"/>
    <w:rsid w:val="00250D87"/>
    <w:rsid w:val="00254F33"/>
    <w:rsid w:val="00273972"/>
    <w:rsid w:val="002741F0"/>
    <w:rsid w:val="00274C40"/>
    <w:rsid w:val="002A3190"/>
    <w:rsid w:val="002A500D"/>
    <w:rsid w:val="002B379A"/>
    <w:rsid w:val="002D4385"/>
    <w:rsid w:val="002E45A9"/>
    <w:rsid w:val="002E529F"/>
    <w:rsid w:val="002E739D"/>
    <w:rsid w:val="002F7679"/>
    <w:rsid w:val="00315335"/>
    <w:rsid w:val="003264DD"/>
    <w:rsid w:val="00335A43"/>
    <w:rsid w:val="00355034"/>
    <w:rsid w:val="00361D33"/>
    <w:rsid w:val="00365A94"/>
    <w:rsid w:val="00370E0C"/>
    <w:rsid w:val="00377E43"/>
    <w:rsid w:val="003A673B"/>
    <w:rsid w:val="003B401B"/>
    <w:rsid w:val="003E3938"/>
    <w:rsid w:val="003E3A99"/>
    <w:rsid w:val="00426676"/>
    <w:rsid w:val="0044010F"/>
    <w:rsid w:val="00474556"/>
    <w:rsid w:val="004A2CEA"/>
    <w:rsid w:val="004B2530"/>
    <w:rsid w:val="004B3949"/>
    <w:rsid w:val="004C5CD0"/>
    <w:rsid w:val="004D5600"/>
    <w:rsid w:val="005048B3"/>
    <w:rsid w:val="005067D3"/>
    <w:rsid w:val="00531E95"/>
    <w:rsid w:val="00536ABF"/>
    <w:rsid w:val="00555406"/>
    <w:rsid w:val="00560732"/>
    <w:rsid w:val="00567EC4"/>
    <w:rsid w:val="00592A84"/>
    <w:rsid w:val="005A0D2A"/>
    <w:rsid w:val="005A1914"/>
    <w:rsid w:val="005A6DF9"/>
    <w:rsid w:val="005B0EBF"/>
    <w:rsid w:val="005D18F9"/>
    <w:rsid w:val="005E61BC"/>
    <w:rsid w:val="00600C66"/>
    <w:rsid w:val="00623257"/>
    <w:rsid w:val="00636580"/>
    <w:rsid w:val="00640F83"/>
    <w:rsid w:val="00642727"/>
    <w:rsid w:val="006521DA"/>
    <w:rsid w:val="00673B37"/>
    <w:rsid w:val="00694655"/>
    <w:rsid w:val="006A4832"/>
    <w:rsid w:val="006B4F52"/>
    <w:rsid w:val="006D40A1"/>
    <w:rsid w:val="00710770"/>
    <w:rsid w:val="0072062A"/>
    <w:rsid w:val="0072464A"/>
    <w:rsid w:val="00737502"/>
    <w:rsid w:val="00741BD5"/>
    <w:rsid w:val="0074785F"/>
    <w:rsid w:val="00760821"/>
    <w:rsid w:val="00760A40"/>
    <w:rsid w:val="00763098"/>
    <w:rsid w:val="00766F5E"/>
    <w:rsid w:val="007677C7"/>
    <w:rsid w:val="00772C20"/>
    <w:rsid w:val="0077463A"/>
    <w:rsid w:val="00775228"/>
    <w:rsid w:val="0078303B"/>
    <w:rsid w:val="007A5BA7"/>
    <w:rsid w:val="007A7D8D"/>
    <w:rsid w:val="007C0E7D"/>
    <w:rsid w:val="00806873"/>
    <w:rsid w:val="00827178"/>
    <w:rsid w:val="0083388A"/>
    <w:rsid w:val="00840A45"/>
    <w:rsid w:val="008447D1"/>
    <w:rsid w:val="008513EC"/>
    <w:rsid w:val="00853341"/>
    <w:rsid w:val="0086149C"/>
    <w:rsid w:val="008634FF"/>
    <w:rsid w:val="00875759"/>
    <w:rsid w:val="00884F88"/>
    <w:rsid w:val="00891E82"/>
    <w:rsid w:val="008B0FA9"/>
    <w:rsid w:val="008B489E"/>
    <w:rsid w:val="008B6F32"/>
    <w:rsid w:val="008C16E1"/>
    <w:rsid w:val="00901663"/>
    <w:rsid w:val="00907690"/>
    <w:rsid w:val="009241E8"/>
    <w:rsid w:val="0093019B"/>
    <w:rsid w:val="00953661"/>
    <w:rsid w:val="00957F67"/>
    <w:rsid w:val="00964772"/>
    <w:rsid w:val="0096709B"/>
    <w:rsid w:val="0097536A"/>
    <w:rsid w:val="009921DF"/>
    <w:rsid w:val="00996CDB"/>
    <w:rsid w:val="009A71B3"/>
    <w:rsid w:val="009B2484"/>
    <w:rsid w:val="009B5C6C"/>
    <w:rsid w:val="009C3CE9"/>
    <w:rsid w:val="009D4E0B"/>
    <w:rsid w:val="009D50B2"/>
    <w:rsid w:val="00A051D6"/>
    <w:rsid w:val="00A144A5"/>
    <w:rsid w:val="00A16BAE"/>
    <w:rsid w:val="00A25BC7"/>
    <w:rsid w:val="00A34AC3"/>
    <w:rsid w:val="00A47F47"/>
    <w:rsid w:val="00A546F9"/>
    <w:rsid w:val="00A63619"/>
    <w:rsid w:val="00A9396F"/>
    <w:rsid w:val="00A948D7"/>
    <w:rsid w:val="00AA7DC6"/>
    <w:rsid w:val="00AB7FA3"/>
    <w:rsid w:val="00AE72D4"/>
    <w:rsid w:val="00B07F05"/>
    <w:rsid w:val="00B34C37"/>
    <w:rsid w:val="00B41C00"/>
    <w:rsid w:val="00B62E1A"/>
    <w:rsid w:val="00B8762B"/>
    <w:rsid w:val="00BA0B00"/>
    <w:rsid w:val="00BA7267"/>
    <w:rsid w:val="00BC0C86"/>
    <w:rsid w:val="00BD1649"/>
    <w:rsid w:val="00BD546F"/>
    <w:rsid w:val="00C1446C"/>
    <w:rsid w:val="00C17C0C"/>
    <w:rsid w:val="00C263F7"/>
    <w:rsid w:val="00C30F4F"/>
    <w:rsid w:val="00C36081"/>
    <w:rsid w:val="00C3711F"/>
    <w:rsid w:val="00C73413"/>
    <w:rsid w:val="00CB2E52"/>
    <w:rsid w:val="00CE61FE"/>
    <w:rsid w:val="00CE6547"/>
    <w:rsid w:val="00CF11BE"/>
    <w:rsid w:val="00CF1D34"/>
    <w:rsid w:val="00D07F5C"/>
    <w:rsid w:val="00D10804"/>
    <w:rsid w:val="00D2058F"/>
    <w:rsid w:val="00D22AB0"/>
    <w:rsid w:val="00D36C37"/>
    <w:rsid w:val="00D41A9D"/>
    <w:rsid w:val="00D55009"/>
    <w:rsid w:val="00D56F1C"/>
    <w:rsid w:val="00D75872"/>
    <w:rsid w:val="00D86217"/>
    <w:rsid w:val="00DA6CF5"/>
    <w:rsid w:val="00DE114B"/>
    <w:rsid w:val="00DF1902"/>
    <w:rsid w:val="00E03580"/>
    <w:rsid w:val="00E20225"/>
    <w:rsid w:val="00E474E5"/>
    <w:rsid w:val="00E5775C"/>
    <w:rsid w:val="00E77C18"/>
    <w:rsid w:val="00E77D45"/>
    <w:rsid w:val="00E81A77"/>
    <w:rsid w:val="00E92862"/>
    <w:rsid w:val="00E94D2B"/>
    <w:rsid w:val="00E97A24"/>
    <w:rsid w:val="00EB1FC0"/>
    <w:rsid w:val="00EC0745"/>
    <w:rsid w:val="00EC799F"/>
    <w:rsid w:val="00EF2D7B"/>
    <w:rsid w:val="00EF3E28"/>
    <w:rsid w:val="00F13585"/>
    <w:rsid w:val="00F21755"/>
    <w:rsid w:val="00F231ED"/>
    <w:rsid w:val="00F34D36"/>
    <w:rsid w:val="00F472AE"/>
    <w:rsid w:val="00F5705F"/>
    <w:rsid w:val="00F65D3C"/>
    <w:rsid w:val="00F71F41"/>
    <w:rsid w:val="00F8399D"/>
    <w:rsid w:val="00F84E39"/>
    <w:rsid w:val="00FB1E05"/>
    <w:rsid w:val="00FD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0D"/>
  </w:style>
  <w:style w:type="paragraph" w:styleId="1">
    <w:name w:val="heading 1"/>
    <w:basedOn w:val="a"/>
    <w:next w:val="a"/>
    <w:link w:val="10"/>
    <w:qFormat/>
    <w:rsid w:val="00F13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A45"/>
  </w:style>
  <w:style w:type="paragraph" w:styleId="a6">
    <w:name w:val="footer"/>
    <w:basedOn w:val="a"/>
    <w:link w:val="a7"/>
    <w:unhideWhenUsed/>
    <w:rsid w:val="0084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40A45"/>
  </w:style>
  <w:style w:type="paragraph" w:styleId="a8">
    <w:name w:val="No Spacing"/>
    <w:uiPriority w:val="1"/>
    <w:qFormat/>
    <w:rsid w:val="00191FD1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4D56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560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560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56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5600"/>
    <w:rPr>
      <w:b/>
      <w:bCs/>
      <w:sz w:val="20"/>
      <w:szCs w:val="20"/>
    </w:rPr>
  </w:style>
  <w:style w:type="paragraph" w:styleId="ae">
    <w:name w:val="Balloon Text"/>
    <w:basedOn w:val="a"/>
    <w:link w:val="af"/>
    <w:semiHidden/>
    <w:unhideWhenUsed/>
    <w:rsid w:val="004D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5600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E7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58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1">
    <w:name w:val="Название Знак"/>
    <w:basedOn w:val="a0"/>
    <w:link w:val="af2"/>
    <w:rsid w:val="00F1358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2">
    <w:name w:val="Title"/>
    <w:basedOn w:val="a"/>
    <w:link w:val="af1"/>
    <w:qFormat/>
    <w:rsid w:val="00F1358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rsid w:val="00F135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F13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94D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Poryadka-razrabotki-realizacii-i-ocenki-ehffektivnosti-gosudarstvennykh-programm-Rostovskojj-oblasti?pageid=128483&amp;mid=134977&amp;itemId=22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stdoneckaya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b-utverzhdenii-Perechnya-gosudarstvennykh-programm-Rostovskojj-oblasti?pageid=128483&amp;mid=134977&amp;itemId=20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B2B8-94B8-409A-828D-4B1F81A2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 Абарин</dc:creator>
  <cp:lastModifiedBy>user</cp:lastModifiedBy>
  <cp:revision>10</cp:revision>
  <cp:lastPrinted>2017-11-28T11:03:00Z</cp:lastPrinted>
  <dcterms:created xsi:type="dcterms:W3CDTF">2017-11-24T10:24:00Z</dcterms:created>
  <dcterms:modified xsi:type="dcterms:W3CDTF">2017-11-28T11:06:00Z</dcterms:modified>
</cp:coreProperties>
</file>