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2" w:rsidRPr="00D7790A" w:rsidRDefault="00575632" w:rsidP="0057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5632" w:rsidRPr="00D7790A" w:rsidRDefault="00575632" w:rsidP="0057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75632" w:rsidRPr="00D7790A" w:rsidRDefault="00575632" w:rsidP="0057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5632" w:rsidRPr="00D7790A" w:rsidRDefault="00575632" w:rsidP="00575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575632" w:rsidRPr="00E72578" w:rsidRDefault="00575632" w:rsidP="00575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8">
        <w:rPr>
          <w:rFonts w:ascii="Times New Roman" w:hAnsi="Times New Roman" w:cs="Times New Roman"/>
          <w:b/>
          <w:sz w:val="24"/>
          <w:szCs w:val="24"/>
        </w:rPr>
        <w:t>АДМИНИСТРАЦИЯ УСТЬ-ДОНЕЦКОГО ГОРОДСКОГО ПОСЕЛЕНИЯ</w:t>
      </w:r>
    </w:p>
    <w:p w:rsidR="00575632" w:rsidRDefault="00575632" w:rsidP="0057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Default="00575632" w:rsidP="0057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32" w:rsidRPr="00D7790A" w:rsidRDefault="00575632" w:rsidP="00575632">
      <w:pPr>
        <w:rPr>
          <w:rFonts w:ascii="Times New Roman" w:hAnsi="Times New Roman" w:cs="Times New Roman"/>
          <w:b/>
          <w:sz w:val="28"/>
          <w:szCs w:val="28"/>
        </w:rPr>
      </w:pPr>
    </w:p>
    <w:p w:rsidR="00575632" w:rsidRPr="00575632" w:rsidRDefault="00575632" w:rsidP="00575632">
      <w:pPr>
        <w:jc w:val="center"/>
        <w:rPr>
          <w:rFonts w:ascii="Times New Roman" w:hAnsi="Times New Roman" w:cs="Times New Roman"/>
          <w:b/>
        </w:rPr>
      </w:pPr>
      <w:r w:rsidRPr="005756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632" w:rsidRDefault="00575632" w:rsidP="00575632">
      <w:pPr>
        <w:jc w:val="both"/>
        <w:rPr>
          <w:rFonts w:ascii="Times New Roman" w:hAnsi="Times New Roman" w:cs="Times New Roman"/>
        </w:rPr>
      </w:pPr>
    </w:p>
    <w:p w:rsidR="00575632" w:rsidRDefault="00575632" w:rsidP="00575632">
      <w:pPr>
        <w:jc w:val="both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</w:t>
      </w:r>
      <w:r w:rsidR="000B41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2CE0">
        <w:rPr>
          <w:rFonts w:ascii="Times New Roman" w:hAnsi="Times New Roman" w:cs="Times New Roman"/>
          <w:sz w:val="28"/>
          <w:szCs w:val="28"/>
        </w:rPr>
        <w:t>февраля</w:t>
      </w:r>
      <w:r w:rsidRPr="00D779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790A">
        <w:rPr>
          <w:rFonts w:ascii="Times New Roman" w:hAnsi="Times New Roman" w:cs="Times New Roman"/>
          <w:sz w:val="28"/>
          <w:szCs w:val="28"/>
        </w:rPr>
        <w:t xml:space="preserve"> года.              </w:t>
      </w:r>
      <w:r w:rsidR="000B4111">
        <w:rPr>
          <w:rFonts w:ascii="Times New Roman" w:hAnsi="Times New Roman" w:cs="Times New Roman"/>
          <w:sz w:val="28"/>
          <w:szCs w:val="28"/>
        </w:rPr>
        <w:t xml:space="preserve">    №28а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D7790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7790A">
        <w:rPr>
          <w:rFonts w:ascii="Times New Roman" w:hAnsi="Times New Roman" w:cs="Times New Roman"/>
          <w:sz w:val="28"/>
          <w:szCs w:val="28"/>
        </w:rPr>
        <w:t>. Усть-Донецкий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632" w:rsidRDefault="00575632" w:rsidP="00575632">
      <w:pPr>
        <w:shd w:val="clear" w:color="auto" w:fill="FFFFFF"/>
        <w:tabs>
          <w:tab w:val="left" w:pos="3240"/>
        </w:tabs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75632" w:rsidRDefault="00575632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1549D" w:rsidRPr="006A0C4D" w:rsidRDefault="0091549D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создании </w:t>
      </w:r>
      <w:proofErr w:type="gramStart"/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эвакуационной</w:t>
      </w:r>
      <w:proofErr w:type="gramEnd"/>
    </w:p>
    <w:p w:rsidR="0091549D" w:rsidRPr="006A0C4D" w:rsidRDefault="0091549D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 на территории</w:t>
      </w:r>
    </w:p>
    <w:p w:rsidR="006B2CE0" w:rsidRDefault="006B2CE0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Усть-Донецкого городского </w:t>
      </w:r>
    </w:p>
    <w:p w:rsidR="0091549D" w:rsidRPr="006A0C4D" w:rsidRDefault="006B2CE0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6A0C4D" w:rsidRDefault="006A0C4D" w:rsidP="0091549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49D" w:rsidRPr="001B3D00" w:rsidRDefault="006A0C4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подготовки к проведению мероприятий гражданской обороны на территории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 </w:t>
      </w:r>
      <w:hyperlink r:id="rId5" w:history="1"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12.02.1998 г. N 28-ФЗ «О гражданской обороне»</w:t>
        </w:r>
      </w:hyperlink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 </w:t>
      </w:r>
      <w:r w:rsidR="00A41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 </w:t>
      </w:r>
      <w:proofErr w:type="gramStart"/>
      <w:r w:rsidR="00A41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="00A41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411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26.11.2007 г. № 804 «Об утверждении Положения о гражданской обороне в Российской Федерации», </w:t>
      </w:r>
      <w:hyperlink r:id="rId6" w:history="1"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МЧС России от 14 ноября 2008 года N 687 «Об утверждении Положения об организации и ведении </w:t>
        </w:r>
        <w:proofErr w:type="gramEnd"/>
        <w:r w:rsidR="0091549D" w:rsidRPr="006A0C4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гражданской обороны в муниципальных образованиях и организациях»</w:t>
        </w:r>
      </w:hyperlink>
      <w:r w:rsidR="0091549D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A41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Указом Губернатора Ростовской области от 10.04.2012 г. № 27 «Об</w:t>
      </w:r>
      <w:r w:rsidR="00072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1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утверждении Положения об организации и ведении гражданской обороны в Ростовской области», а также </w:t>
      </w:r>
      <w:r w:rsidR="0091549D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руководствуясь Уставом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 поселения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E0316E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E0316E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</w:t>
      </w:r>
    </w:p>
    <w:p w:rsidR="006A0C4D" w:rsidRDefault="006A0C4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4D" w:rsidRDefault="0091549D" w:rsidP="006A0C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6A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A0C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С Т А Н О В Л Я Е Т:</w:t>
      </w:r>
    </w:p>
    <w:p w:rsidR="00E0316E" w:rsidRPr="006A0C4D" w:rsidRDefault="00E0316E" w:rsidP="006A0C4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75632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Создать эвакуационную комиссию</w:t>
      </w:r>
      <w:r w:rsidR="00575632" w:rsidRP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поселения:</w:t>
      </w:r>
    </w:p>
    <w:p w:rsidR="0091549D" w:rsidRPr="00575632" w:rsidRDefault="00575632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Утвердить Положение об эвакуационной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должностной состав эвакуационной комиссии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1549D" w:rsidRPr="00575632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Утвердить функциональные обязанности членов эвакуационной комиссии </w:t>
      </w:r>
      <w:r w:rsidR="00575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75632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0316E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 Утвердить состав эвакуационной комиссии</w:t>
      </w:r>
      <w:r w:rsidR="00575632" w:rsidRP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6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E0316E" w:rsidRP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1549D" w:rsidRPr="006370A3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 Опубликовать данное </w:t>
      </w:r>
      <w:r w:rsidR="005756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средствах массовой информации и разместить на официальном сайте</w:t>
      </w:r>
      <w:r w:rsidR="00EB722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370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Усть-Донецкого городского поселения 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сети Интернет.</w:t>
      </w:r>
    </w:p>
    <w:p w:rsidR="0091549D" w:rsidRPr="006A0C4D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Данное </w:t>
      </w:r>
      <w:r w:rsidR="006370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вступает в силу с момента </w:t>
      </w:r>
      <w:r w:rsidR="00E031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опубликования.</w:t>
      </w:r>
    </w:p>
    <w:p w:rsidR="00551165" w:rsidRDefault="0091549D" w:rsidP="00E0316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="00BA1512" w:rsidRPr="00BA15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A1512" w:rsidRPr="00BA151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AD06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551165" w:rsidRDefault="00551165" w:rsidP="00BA15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    С.В. Тузов</w:t>
      </w: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Default="006370A3" w:rsidP="0063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A3" w:rsidRPr="00E72578" w:rsidRDefault="006370A3" w:rsidP="006370A3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Виза: Новикова А.А.</w:t>
      </w:r>
    </w:p>
    <w:p w:rsidR="006370A3" w:rsidRPr="00E72578" w:rsidRDefault="006370A3" w:rsidP="006370A3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0316E">
        <w:rPr>
          <w:rFonts w:ascii="Times New Roman" w:hAnsi="Times New Roman" w:cs="Times New Roman"/>
          <w:sz w:val="20"/>
          <w:szCs w:val="20"/>
        </w:rPr>
        <w:t>Кикичё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А.Ю</w:t>
      </w:r>
      <w:r w:rsidRPr="00E72578">
        <w:rPr>
          <w:rFonts w:ascii="Times New Roman" w:hAnsi="Times New Roman" w:cs="Times New Roman"/>
          <w:sz w:val="20"/>
          <w:szCs w:val="20"/>
        </w:rPr>
        <w:t>.</w:t>
      </w:r>
    </w:p>
    <w:p w:rsidR="006B2CE0" w:rsidRDefault="00E0316E" w:rsidP="00E031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8(863)51-9-71-8</w:t>
      </w:r>
      <w:r w:rsidR="007A7001">
        <w:rPr>
          <w:rFonts w:ascii="Times New Roman" w:hAnsi="Times New Roman" w:cs="Times New Roman"/>
          <w:sz w:val="20"/>
          <w:szCs w:val="20"/>
        </w:rPr>
        <w:t>3</w:t>
      </w:r>
    </w:p>
    <w:p w:rsidR="007A7001" w:rsidRDefault="007A7001" w:rsidP="00E031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7001" w:rsidRDefault="007A7001" w:rsidP="00E031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7001" w:rsidRPr="00E0316E" w:rsidRDefault="007A7001" w:rsidP="00E0316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549D" w:rsidRPr="00E0316E" w:rsidRDefault="00EB48BB" w:rsidP="00E0316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 w:rsidR="00E0316E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№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</w:p>
    <w:p w:rsidR="008D17E6" w:rsidRPr="00E0316E" w:rsidRDefault="00E0316E" w:rsidP="00E0316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 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постановлени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ю</w:t>
      </w:r>
    </w:p>
    <w:p w:rsidR="00E0316E" w:rsidRPr="00E0316E" w:rsidRDefault="008D17E6" w:rsidP="00E0316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дминистрации</w:t>
      </w:r>
      <w:r w:rsidR="00E0316E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64C21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Усть-Донецкого </w:t>
      </w:r>
    </w:p>
    <w:p w:rsidR="0091549D" w:rsidRPr="00E0316E" w:rsidRDefault="00B64C21" w:rsidP="00E0316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91549D" w:rsidRPr="006A0C4D" w:rsidRDefault="00EB48BB" w:rsidP="00E0316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="00AD061A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061A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0B411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AD061A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февраля  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2021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="008D17E6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91549D"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0B411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28а</w:t>
      </w:r>
    </w:p>
    <w:p w:rsidR="00EB48BB" w:rsidRDefault="00EB48BB" w:rsidP="00EB48BB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549D" w:rsidRPr="00EB48BB" w:rsidRDefault="0091549D" w:rsidP="00EB48BB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B48BB" w:rsidRDefault="0091549D" w:rsidP="00B64C21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B4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 эвакуационной комиссии</w:t>
      </w:r>
      <w:r w:rsidR="00B64C21" w:rsidRP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4C21" w:rsidRPr="00B64C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</w:p>
    <w:p w:rsidR="00E0316E" w:rsidRDefault="00E0316E" w:rsidP="00B64C21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549D" w:rsidRPr="00EB48BB" w:rsidRDefault="0091549D" w:rsidP="00EB48BB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B64C21" w:rsidRDefault="00E0316E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создания, состав и основные задачи эвакуационной комиссии </w:t>
      </w:r>
      <w:r w:rsid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поселения.</w:t>
      </w:r>
    </w:p>
    <w:p w:rsidR="0091549D" w:rsidRPr="001B3D00" w:rsidRDefault="00E0316E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</w:t>
      </w:r>
      <w:r w:rsidR="0091549D" w:rsidRPr="006A0C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Эвакуационная комиссия создается </w:t>
      </w:r>
      <w:r w:rsidR="00B64C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постановлением </w:t>
      </w:r>
      <w:r w:rsid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 поселения,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 при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91549D" w:rsidRPr="001B3D00" w:rsidRDefault="00E0316E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Общее руководство деятельностью эвакуационной комиссии осуществляет глава администрации</w:t>
      </w:r>
      <w:r w:rsid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</w:t>
      </w:r>
      <w:r w:rsidR="00EB4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1549D" w:rsidRPr="001B3D00" w:rsidRDefault="00E0316E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Эвакуационная комиссия осуществляет свою 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актами Российской Федерации во взаимодействии с аналогичными комиссиями, органов исполнительной власти органов местного самоуправления, военным командованием и организациями.</w:t>
      </w:r>
    </w:p>
    <w:p w:rsidR="00EB48BB" w:rsidRDefault="00EB48BB" w:rsidP="00EB48BB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549D" w:rsidRPr="00EB48BB" w:rsidRDefault="0091549D" w:rsidP="00EB48BB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4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II. Задачи эвакуационной комиссии.</w:t>
      </w:r>
    </w:p>
    <w:p w:rsidR="0091549D" w:rsidRPr="001B3D00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Основные задачи эвакуационной комиссии: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планирования эвакуации населения, материальных и культурных ценностей в безопасные районы из </w:t>
      </w:r>
      <w:r w:rsidR="0091549D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населенн</w:t>
      </w:r>
      <w:r w:rsidR="000B4111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91549D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</w:t>
      </w:r>
      <w:r w:rsidR="000B4111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B2CE0" w:rsidRP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6B2CE0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подверженных пожарам, сильным разрушениям, заражению и зон возможного катастрофического затопления в безопасные зоны;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маршрутов эвакуации;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групп управления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аршрутах эвакуации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выработка рекомендаций эвакуационным (</w:t>
      </w:r>
      <w:proofErr w:type="spell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эвакоприемным</w:t>
      </w:r>
      <w:proofErr w:type="spell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комиссиям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объектов экономики по организации планирования эвакуации населения, материальных и культурных ценностей в безопасные районы;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выработка рекомендаций по размещению организаций, переносящих производственную деятельность в безопасную зону; организация планирования эвакуации в подведомственных органах и организациях; организация и контроль подготовки и проведения эвакуации.</w:t>
      </w:r>
    </w:p>
    <w:p w:rsidR="008259D0" w:rsidRDefault="008259D0" w:rsidP="008259D0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1549D" w:rsidRPr="008259D0" w:rsidRDefault="0091549D" w:rsidP="008259D0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5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III. Основные функции эвакуационной комиссии.</w:t>
      </w:r>
    </w:p>
    <w:p w:rsidR="0091549D" w:rsidRPr="006B2CE0" w:rsidRDefault="0091549D" w:rsidP="00E0316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В соответствии с возложенными задачами эвакуационная комиссия осуществляет: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8259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совместно </w:t>
      </w:r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832E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МКУ </w:t>
      </w:r>
      <w:r w:rsidR="00825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«Управлением </w:t>
      </w:r>
      <w:r w:rsidR="00832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и ЧС»</w:t>
      </w:r>
      <w:r w:rsidR="008259D0" w:rsidRPr="00825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Усть-Донецкого района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32E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разрабатывает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 эвакуаци</w:t>
      </w:r>
      <w:r w:rsidR="00832E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онных мероприятий на территории </w:t>
      </w:r>
      <w:r w:rsidR="006B2CE0" w:rsidRP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 последующем ежегодное его уточнение и корректировку;</w:t>
      </w:r>
    </w:p>
    <w:p w:rsidR="0091549D" w:rsidRPr="006B2CE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планов всестороннего обеспечения эвакуационных мероприятий и мероприятий по подготовке к размещению эвакуируемого населения 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6B2CE0" w:rsidRPr="006B2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B2CE0" w:rsidRP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осуществление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этих мероприятий;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места размещения сборного эвакуационного пункта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(пункта встречи),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приемного эвакуационного пункта, пунктов посадки на все виды транспорта, а также закрепление автомобильной колонны гражданской обороны за сборным эвакуационным пунктом и маршрутов эвакуации пешим и автомобильным порядком;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размещени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(расселением)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эвакуируемого населения 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территории</w:t>
      </w:r>
      <w:r w:rsid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2CE0" w:rsidRP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периодическое проведение заседаний, на которых рассматриваются и анализируются планы эвакуаци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онных мероприятий в отношении прибывающего (временно отселяемого)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населения, разработанные эвакуационным орган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6B2CE0" w:rsidRPr="006B2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B2CE0" w:rsidRPr="006B2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планы приема и размещения эвакуируемого </w:t>
      </w:r>
      <w:r w:rsidR="00C266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(временно отселяемого)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населения в безопасной зоне, результаты проверок состояния планирования эвакуационных мероприятий;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органами управления гражданской обороны </w:t>
      </w:r>
      <w:r w:rsidR="008A0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Усть-Донецкого района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планирования, обеспечения и проведения эвакуационных мероприятий;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</w:t>
      </w:r>
      <w:r w:rsidR="008A0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Усть-Донецкого городского поселе</w:t>
      </w:r>
      <w:r w:rsidR="008A0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1549D" w:rsidRPr="001B3D00" w:rsidRDefault="008259D0" w:rsidP="00B64C21">
      <w:pPr>
        <w:shd w:val="clear" w:color="auto" w:fill="FFFFFF"/>
        <w:tabs>
          <w:tab w:val="left" w:pos="6930"/>
        </w:tabs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эвакуационной документации.</w:t>
      </w:r>
      <w:r w:rsidR="00B64C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 переводе гражданской обороны с 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</w:t>
      </w:r>
      <w:proofErr w:type="gram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военное положение эвакуационная комиссия осуществляет: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проверку схем оповещения и связи;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уточнение категорий и численности эвакуируемого</w:t>
      </w:r>
      <w:r w:rsidR="008A0F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(временно отселяемого)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принимаемого населения;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уточнение плана эвакуации и приема населения, порядка и осуществления всех видов обеспечения эвакуации;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подготовки к развертыванию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емного эвакуационного пункта;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 и обобщение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о ходе эвакуации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взаимодействия с органами военного командования по вопросам организации, обеспечения и проведения эвакуационных мероприятий.</w:t>
      </w:r>
    </w:p>
    <w:p w:rsidR="0091549D" w:rsidRPr="001B3D00" w:rsidRDefault="0091549D" w:rsidP="00AB3C4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Эвакуационная комиссия имеет право: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принимать решения, обязательные для выполнения предприятиями, учреждениями и организациями всех форм собственности на территории </w:t>
      </w:r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поселения, связанные с планированием и всесторонней подготовкой к проведению эвакуационных мероприятий. Решения эвакуационной комиссии оформляются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становлениями и распоряжениями </w:t>
      </w:r>
      <w:r w:rsidR="000B4111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1549D" w:rsidRPr="000B4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министрации </w:t>
      </w:r>
      <w:r w:rsidR="00CC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Усть-Донецкого городского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эвакуационного органа по вопросам организации планирования и всесторонней подготовке к проведению эвакуационных мероприятий;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подготовкой и готовностью сборного эвакуационного пункта</w:t>
      </w:r>
      <w:r w:rsidR="00883E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(пункта встречи)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пунктов посадки (высадки), приемного эвакуационного пункта, а также личного состава администрации указанных объектов к выполнению задач по предназначению;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проверки организации планирования и подготовки к проведению эвакуационных мероприятий расположенных на территории поселения организациях, учреждениях и объектах экономики с привлечением специалистов органов управлений по делам гражданской обороны и чрезвычайным ситуациям поселения, других организаций и учреждений.</w:t>
      </w:r>
    </w:p>
    <w:p w:rsidR="0091549D" w:rsidRPr="001B3D00" w:rsidRDefault="0091549D" w:rsidP="00AB3C4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В состав эвакуационной комиссии входят:</w:t>
      </w:r>
    </w:p>
    <w:p w:rsidR="0091549D" w:rsidRPr="001B3D00" w:rsidRDefault="00AD061A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эвакуационной комиссии, заместитель председателя эвакуационной комиссии, секретарь эвакуационной комиссии, члены эвакуационной комиссии.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эвакуационной комиссии создаются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учета эвакуируемого населения и информации;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учета принимаемого населения и информации;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первоочередного жизнеобеспечения эвакуируем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и принимаемого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учета эвакуации материальных ценностей;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организации размещения эвакуируем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и принимаемого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дорожного и транспортного обеспечения;</w:t>
      </w:r>
    </w:p>
    <w:p w:rsidR="0091549D" w:rsidRPr="001B3D0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обеспечения охраны общественного порядка и регулирования дорожного движения.</w:t>
      </w:r>
    </w:p>
    <w:p w:rsidR="000B4111" w:rsidRDefault="0091549D" w:rsidP="00AB3C4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3.4. После завершения плановых мероприятий эвакуационные и </w:t>
      </w:r>
      <w:proofErr w:type="spell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эвакоприемные</w:t>
      </w:r>
      <w:proofErr w:type="spell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="00825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</w:t>
      </w:r>
      <w:r w:rsidR="008259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органами исполнительной власти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 решают вопросы по жизнеобеспечению и</w:t>
      </w:r>
      <w:r w:rsidR="00825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трудоустройству прибывшего эвакуированного населения, а также по размещению и обеспечению сохранности эвакуированных материальных и культурных ценностей.</w:t>
      </w:r>
      <w:r w:rsidR="00AB3C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91549D" w:rsidRPr="001B3D00" w:rsidRDefault="0091549D" w:rsidP="00AB3C4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Работники эвакуационной и </w:t>
      </w:r>
      <w:proofErr w:type="spell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эвакоприемной</w:t>
      </w:r>
      <w:proofErr w:type="spell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комиссий, сборных и приемных эвакуационных пунктов,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91549D" w:rsidRPr="001B3D00" w:rsidRDefault="0091549D" w:rsidP="00AB3C4A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Заседания эвакуационной комиссии проводятся по мере необходимости, но не реже двух раз в год и оформляются протоколами заседаний эвакуационной комиссии поселения.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3.8. Председатель эвакуационной комиссии несет персональную ответственность за выполнение возложенных на комиссию задач и функций в мирное и военное время.</w:t>
      </w:r>
    </w:p>
    <w:p w:rsidR="008259D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259D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259D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259D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259D0" w:rsidRDefault="008259D0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D061A" w:rsidRDefault="00AD061A" w:rsidP="00AD06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1B60" w:rsidRDefault="00BC1B60" w:rsidP="00AD06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1B60" w:rsidRDefault="00BC1B60" w:rsidP="00AD06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1B60" w:rsidRDefault="00BC1B60" w:rsidP="00AD06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1B60" w:rsidRDefault="00BC1B60" w:rsidP="00BC1B60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A2BAE" w:rsidRDefault="000A2BAE" w:rsidP="00BC1B60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A2BAE" w:rsidRDefault="000A2BAE" w:rsidP="00BC1B60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 постановлению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Усть-Донецкого 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0B4111" w:rsidRPr="006A0C4D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от 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февраля  2021 года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28а</w:t>
      </w:r>
    </w:p>
    <w:p w:rsidR="008D17E6" w:rsidRDefault="008D17E6" w:rsidP="00AD061A">
      <w:pPr>
        <w:shd w:val="clear" w:color="auto" w:fill="FFFFFF"/>
        <w:spacing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17E6" w:rsidRDefault="008D17E6" w:rsidP="00AD061A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Функциональные обязанности</w:t>
      </w:r>
    </w:p>
    <w:p w:rsidR="008D17E6" w:rsidRDefault="0091549D" w:rsidP="008D17E6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259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членов эвакуационной комиссии </w:t>
      </w:r>
      <w:r w:rsidR="00BC1B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Усть-Донецкого городского поселения </w:t>
      </w:r>
    </w:p>
    <w:p w:rsidR="000B4111" w:rsidRPr="008D17E6" w:rsidRDefault="000B4111" w:rsidP="008D17E6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549D" w:rsidRPr="008D17E6" w:rsidRDefault="0091549D" w:rsidP="008D17E6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I. Председатель эвакуационной комиссии</w:t>
      </w:r>
    </w:p>
    <w:p w:rsidR="0091549D" w:rsidRPr="008259D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1.1. Председателем эвак</w:t>
      </w:r>
      <w:r w:rsidR="008D17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уационной комиссии назначается Г</w:t>
      </w:r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лава </w:t>
      </w:r>
      <w:r w:rsidR="00BC1B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</w:t>
      </w:r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поселения. Его решения являются </w:t>
      </w:r>
      <w:proofErr w:type="gramStart"/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обязательными к исполнению</w:t>
      </w:r>
      <w:proofErr w:type="gramEnd"/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всеми членами комиссии.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59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Председатель эвакуационной комиссии поселения отвечает за разработку и своевременную корректировку плана эвакуации поселения, подг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отовку маршрутов эвакуации, подготовку безопасной зоны к приему эвакуируемого населения и за проведение эвакуации населения в безопасную зону в особый период (в чрезвычайных ситуациях).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Обязанности председателя эвакуационной комиссии: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разработку планирующих документов по организации, проведению и всестороннему 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 эвакуационных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приятий в сельском поселении;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контроль за подготовкой безопасной зоны к приему, размещению и всестороннему обеспечению эвакуируемого населения из категорированных городов;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 проводит заседания эвакуационной комиссии по вопросам планирования.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При переводе гражданской обороны с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военное положение: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готовит </w:t>
      </w:r>
      <w:proofErr w:type="spell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эвакоприемный</w:t>
      </w:r>
      <w:proofErr w:type="spell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орган, осуществляет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ерку схем оповещения и связи;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уточнение категорий и численности принимаемого населения;</w:t>
      </w:r>
    </w:p>
    <w:p w:rsidR="0091549D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уточнение плана приема эвакуируемого населения.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1B3D00" w:rsidRDefault="0091549D" w:rsidP="008D17E6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Заместитель председателя эвакуационной комиссии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Заместитель председателя эвакуационной комиссии подчиняется председателю эвакуационной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комиссии, а в его отсутствие выполняет в полном объеме его функциональные обязанности.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Обязанности заместителя председателя эвакуационной комиссии: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мирное время: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и 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разработкой плана приема и размещения эвакуируемого населения в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зоне сельского поселения;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контроль за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переводе гражданской обороны с </w:t>
      </w:r>
      <w:r w:rsidR="008D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 на военное положение:</w:t>
      </w:r>
      <w:r w:rsidR="008D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контроль за ходом уточнения плана приема, размещения и всестороннего обеспечения эвакуируемого населения из категорированного города в сельское поселение;</w:t>
      </w:r>
      <w:proofErr w:type="gramEnd"/>
    </w:p>
    <w:p w:rsidR="0091549D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подготовкой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иемных эвакуационных пунктов;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контроль за прибытием населения в конечный пункт эвакуации и его размещением.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8D17E6" w:rsidRDefault="0091549D" w:rsidP="008D17E6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III. Секретарь эвакуационной комиссии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Секретарь эвакуационной комиссии подчиняется председателю комиссии и работает под его руководством.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Обязанности секретаря эвакуационной комиссии в мирное время: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годовые и квартальные планы работы эвакуационной комиссии и своевременно представляет их на утверждение;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сбор членов эвакуационной комиссии на заседания;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ведет протоколы заседаний;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списки членов эвакуационной комиссии и при необходимости вносит предложения по изменению ее состава;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доводит принятые на заседаниях эвакуационной комиссии решения до исполнителей и контролирует их исполнение.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переводе гражданской обороны с 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</w:t>
      </w:r>
      <w:proofErr w:type="gram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военное положение: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контролирует ход оповещения и прибытия эвакуационной комиссии;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отрабатывает доклады, отчеты, донесения в соответствии с табелем срочных донесений и распоряжения председателя эвакуационной комиссии.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получении распоряжения на проведение эвакоприемных мероприятий: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обобщает поступающую информацию об эвакуационных мероприятиях, готовит доклады председателю эвакуационной комиссии;</w:t>
      </w:r>
    </w:p>
    <w:p w:rsidR="0091549D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доклады, донесения о ходе приема в вышестоящие органы управления;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 учет принятых и отданных в ходе эвакуации распоряжений, доводит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принятые решения до исполнителей и контролирует поступление докладов об их исполнении.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8D17E6" w:rsidRDefault="0091549D" w:rsidP="008D17E6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IV. Начальник группы организации размещения эвакуируемого населения.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Начальник группы организации размещения эвакуируемого населения подчиняется председателю эвакуационной комиссии и работает под его руководством, отвечает за подготовку безопасной зоны к размещению эвакуируемого населения.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Обязанности 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начальника группы организации размещения эвакуируемого населения</w:t>
      </w:r>
      <w:proofErr w:type="gramEnd"/>
      <w:r w:rsidRPr="001B3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организациями осуществляет планирование использования общественных и административных зданий в безопасной зоне для размещения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состоянием общественных зданий и сооружений, планируемых для размещения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разрабатывает и представляет председателю эвакуационной комиссии предложения по совершенствованию вопросов размещения эвакуируемого населения в безопасной зоне.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переводе гражданской обороны с </w:t>
      </w:r>
      <w:r w:rsidR="008D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 на военное положение:</w:t>
      </w:r>
      <w:r w:rsidR="008D1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ход приведения в готовность безопасной зоны к приему и размещению эвакуируемого населения.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получении распоряжения на проведение эвакуации: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прибытие эвакуируемого населения и дальнейшее размещение в безопасной зоне;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координирует работу эвакоприемного органа по приему и размещению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сбор, обобщение поступающей информации о ходе прибытия и размещения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представляет доклады председателю эвакуационной комиссии о выполненных мероприятиях по приему и размещению эвакуируемого населения;</w:t>
      </w:r>
    </w:p>
    <w:p w:rsidR="0091549D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8D17E6" w:rsidRDefault="0091549D" w:rsidP="008D17E6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V. Начальник группы дорожного и транспортного обеспечения.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Начальник группы дорожного и транспортного обеспечения подчиняется председателю эвакуационной комиссии и работает под его руководством. Он отвечает за планирование и подготовку транспортных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средств, а также маршрутов к проведению эвакуации населения, материальных ценностей и подвоза рабочих смен.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 .Обязанности начальника группы дорожного и транспортного обеспечения: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режиме повседневной деятельности: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разработку и своевременное уточнение расчетов на выделение автомобильного и речного транспорта для проведения эвакуационных мероприятий;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состоянием и готовностью транспорта, формированием автомобильных колонн гражданской обороны, автосанитарных отрядов гражданской обороны, выделяемых для проведения эвакуационных перевозок;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органами военного командования определяет маршруты эвакуации населения в безопасную зону;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возникновении чрезвычайной ситуации: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уточнению расчетов на выделение транспорта для эвакуационных перевозок в случае необходимости;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дооборудованию грузового транспорта для вывоза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работу по приведению в готовность к эвакуационным перевозкам всех видов транспортных средств;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8D17E6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маршруты движения транспорта к местам посадки эвакуируе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готовит предложения председателю эвакуационной комиссии по вопросам транспортного и дорожного обеспечения.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получении распоряжения на проведение эвакуации: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поставку транспорта на пункты посадки эвакуируемого населения;</w:t>
      </w:r>
    </w:p>
    <w:p w:rsidR="0091549D" w:rsidRPr="001B3D00" w:rsidRDefault="008D17E6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техническому обслуживанию и ремонту техники, своевременному обеспечению горюче-смазочными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ериалами и запасными частями;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принимает экстренные меры по устранению нарушенного дорожного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покрытия (железнодорожного полотна), ремонту мостов, при необходимости организует работу по наведению переправ и оборудованию объездных путей;</w:t>
      </w:r>
    </w:p>
    <w:p w:rsidR="0091549D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информацию председателю эвакуационной комиссии по сложившейся обстановке.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054733" w:rsidRDefault="0091549D" w:rsidP="0005473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VI. Начальник группы учета эвакуируемого населения и информации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Начальник группы учета эвакуируемого населения и информации подчиняется председателю эвакуационной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эвакуации в безопасную зону, сбор, обобщение, анализ и представление информации о ходе эвакуационных мероприятий председателю эвакуационной комиссии.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 Обязанности начальника группы учета эвакуируемого населения и информации: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режиме повседневной деятельности</w:t>
      </w:r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сбору и уточнению информации о численности населения, подлежащего эвакуации в безопасную зону;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работу по вопросам сбора информации о численности нетрудоспособного и не занятого в производстве населения, подлежащего эвакуации в безопасную зону;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работу по приписке населения к сборным эвакуационным пунктам, своевременное уточнение эвакуационных списков;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совершенствованию учета населения.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переводе в режим чрезвычайной ситуации: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через средства массовой информации по доведению складывающейся обстановки до населения;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уточнению эвакуационных списков;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информационное обеспечение работы эвакуационной комиссии.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 получении распоряжения на проведение эвакуации: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организует через средства массовой информации доведение до населения информации о начале эвакуации, правила поведения и порядок действий;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ходом прибытия и учетом эвакуируемого населения на сборные эвакуационные пункты;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работу по сбору информации о ходе выдвижения, перемещения эвакуируемых колонн по маршрутам эвакуации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прибытии в конечные пункты;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доведение информации до населения по сложившейся обстановке, а также ее изменению в ходе проведения эвакуации;</w:t>
      </w:r>
    </w:p>
    <w:p w:rsidR="0091549D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доклады председателю эвакуационной комиссии.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054733" w:rsidRDefault="0091549D" w:rsidP="0005473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VII. Начальник группы учета эвакуации материальных и культурных ценностей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Начальник группы эвакуации материальных и культурных ценностей (далее — ценностей) подчиняется председателю эвакуационной комиссии и работает под его руководством. Он отвечает за ведение учета ценностей, подлежащих эвакуации в безопасную зону, обеспечение их сохранности в период эвакуации и размещение в безопасной зоне.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Обязанности начальника группы эвакуации ценностей: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повседневной деятельности: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и осуществляет совместно с предприятиями, организациями и учреждениями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ведением учета ценностей, подлежащих эвакуации в безопасную зону;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организует и контролирует планирование в муниципальных образованиях мест размещения в безопасной зоне ценностей;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транспортными органами разрабатывает расчеты на выделение транспорта для вывоза ценностей в безопасную зону;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 органами внутренних дел планирует выделение личного состава ОВД орган</w:t>
      </w:r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</w:t>
      </w:r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Государственной инспекции по безопасности дорожного движения, для организации охраны ценностей в местах погрузки, на маршрутах эвакуации и местах выгрузки в безопасной зоне;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совершенствованию организации планирования и проведения эвакуации ценностей в безопасную зону.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переводе в режим чрезвычайной ситуации: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подготовку к вывозу на предприятиях, в организациях и учреждениях ценностей, подлежащих эвакуации, в соответствии с установленными перечнями;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совместно с транспортными органами расчеты на выделение транспорта для вывоза ценностей в безопасную зону;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подготовку эвакоприемного органа в безопасной зоне к приему и размещению ценностей, организацию охраны мест выгрузки и размещения (складирования);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совместно с органами внутренних дел расчеты на выделение личного состава для организации охраны мест погрузки ценностей и их сопровождения на маршрутах эвакуации;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сложившейся обстановке.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получении распоряжения на проведение эвакуации: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поставку транспорта к местам погрузки материальных и культурных ценностей;</w:t>
      </w:r>
    </w:p>
    <w:p w:rsidR="0091549D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доклады председателю эвакуационной комиссии о ходе эвакуации материальных и культурных ценностей, готовит предложения по сложившейся обстановке.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054733" w:rsidRDefault="0091549D" w:rsidP="0005473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VIII. Начальник группы первоочередного жизнеобеспечения эвакуируемого и принимаемого населения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Начальник группы первоочередного жизнеобеспечения принимаемого населения подчиняется председателю эвакуационной комиссии и работает под его руководством. Он отвечает за планирование и осуществление первоочередного всестороннего обеспечения эвакуируемого и принимаемого населения.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8.2. Обязанности начальника группы первоочередного жизнеобеспечения эвакуируемого и принимаемого населения: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 контролирует работу по осуществлению расчетов потребности по всем видам первоочередного обеспечения эвакуируемого и принимаемого населения на период проведения эвакуационных мероприятий;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совершенствованию организации планирования и осуществления всестороннего первоочередного жизнеобеспечения эвакуируемого населения.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переводе системы гражданской обороны с </w:t>
      </w:r>
      <w:r w:rsidR="000547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 на военное положение:</w:t>
      </w:r>
      <w:r w:rsidR="000547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отвечает за прием и всестороннее первоочередное жизнеобеспечение принимаемого населения;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работу по уточнению состояния </w:t>
      </w:r>
      <w:proofErr w:type="spell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водоисточников</w:t>
      </w:r>
      <w:proofErr w:type="spell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систем водоснабжения, пунктов общественного питания и торговли, их мощности в безопасной зоне;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работу по уточнению возможностей </w:t>
      </w:r>
      <w:proofErr w:type="spellStart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энерго-топливообеспечения</w:t>
      </w:r>
      <w:proofErr w:type="spellEnd"/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предоставления необходимых коммунально-бытовых услуг, медицинского обеспечения принимаемого населения в безопасной зоне;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подготовку служб гражданской обороны торговли и питания, коммунально-технической, медицинской к первоочередному обеспечению принимаемого населения;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организует работу по уточнению численности принимаемого населения и потребности в продукции (услугах) первоочередного обеспечения;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по уточнению баз и складов, с которых будет осуществляться снабжение эвакуируемого и принимаемого населения, и объемов заложенной на них продукции;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подготовке к первоочередному обеспечению принимаемого населения в сложившейся обстановке.</w:t>
      </w:r>
    </w:p>
    <w:p w:rsidR="0091549D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доклады председателю эвакуационной комиссии по вопросам организации всестороннего обеспечения эвакуируемого населения.</w:t>
      </w:r>
    </w:p>
    <w:p w:rsidR="000B4111" w:rsidRPr="001B3D00" w:rsidRDefault="000B4111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549D" w:rsidRPr="00054733" w:rsidRDefault="0091549D" w:rsidP="00054733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IX. Начальник группы обеспечения охраны общественного порядка</w:t>
      </w:r>
      <w:r w:rsidRPr="00054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регулирования дорожного движения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9.1. Начальник группы обеспечения охраны общественного порядка и регулирования дорожного движения подчиняется председателю эвакуационной комиссии и работает под его руководством. Он отвечает за планирование привлечения сил и средств ОВД органа местного самоуправления </w:t>
      </w:r>
      <w:r w:rsidR="000B41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обеспечению эвакуационных мероприятий, надлежащее применение указанных сил и сре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в п</w:t>
      </w:r>
      <w:proofErr w:type="gram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ериод эвакуации и размещения населения в безопасной зоне.</w:t>
      </w:r>
    </w:p>
    <w:p w:rsidR="0091549D" w:rsidRPr="001B3D00" w:rsidRDefault="0091549D" w:rsidP="000B4111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9.2. Обязанности </w:t>
      </w: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начальника группы обеспечения охраны общественного порядка</w:t>
      </w:r>
      <w:proofErr w:type="gramEnd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регулирования дорожного движения: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мирное время: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ведет сводный учет сил и средств, планируемых к привлечению для обеспечения охраны общественного порядка и регулирования дорожного движения при эвакуации;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по направлению деятельности группы, в организации и проведении командно-штабных учений, штабных тренировок и других учебных мероприятий по вопросам обеспечения эвакуационных мероприятий;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совершенствованию организации планирования поддержания общественного порядка в ходе проведения эвакуационных мероприятий.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переводе гражданской обороны с </w:t>
      </w:r>
      <w:r w:rsidR="000547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мирного на военное положение:</w:t>
      </w:r>
      <w:r w:rsidR="000547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уточняет количество личного состава службы охраны общественного порядка гражданской обороны, обеспечивающего правопорядок на приемных эвакуационных пунктах, координирует работу органов охраны </w:t>
      </w: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общественного порядка и органов управления на транспорте по вопросам планирования и подготовки сил и средств к обеспечению общественного порядка при проведении эвакуационных мероприятий;</w:t>
      </w:r>
      <w:proofErr w:type="gramEnd"/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проведение других необходимых мероприятий, связанных с подготовкой к обеспечению регулирования дорожного движения и поддержания общественного порядка в ходе осуществления эвакуации;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готовит предложения председателю эвакуационной комиссии по сложившейся обстановке.</w:t>
      </w:r>
    </w:p>
    <w:p w:rsidR="0091549D" w:rsidRPr="001B3D00" w:rsidRDefault="0091549D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получении распоряжения на проведение эвакуации и приема эвакуируемого населения: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взаимодействие между органами охраны общественного порядка и органами управления на транспорте в ходе обеспечения эвакуационных мероприятий;</w:t>
      </w: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организации охраны общественного порядка на сборных и приемных эвакуационных пунктах, обобщает сведения о регистрации эвакуируемого и принимаемого населения;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курирует в части, касающейся работы эвакуационной комиссии, вопросы ведения адресно-справочной работы, борьбы с преступностью в населенных пунктах размещения эвакуируемого и принимаемого населения;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собирает, анализирует и обобщает сведения о количестве сил и средств органов управления охраны общественного порядка, привлекаемых к выполнению эвакуационных мероприятий;</w:t>
      </w:r>
    </w:p>
    <w:p w:rsidR="0091549D" w:rsidRPr="001B3D00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1549D" w:rsidRPr="001B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готовит предложения председателю эвакуационной комиссии области по использованию сил и средств органов управлением охраны общественного порядка для обеспечения эвакуационных мероприятий.</w:t>
      </w: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54733" w:rsidRDefault="00054733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B4111" w:rsidRDefault="000B4111" w:rsidP="000B4111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C1B60" w:rsidRDefault="006006E5" w:rsidP="000B4111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0B411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к постановлению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Усть-Донецкого </w:t>
      </w:r>
    </w:p>
    <w:p w:rsidR="000B4111" w:rsidRPr="00E0316E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городского поселения</w:t>
      </w:r>
    </w:p>
    <w:p w:rsidR="000B4111" w:rsidRPr="006A0C4D" w:rsidRDefault="000B4111" w:rsidP="000B411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от 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E031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февраля  2021 года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28а</w:t>
      </w:r>
    </w:p>
    <w:p w:rsidR="00AD061A" w:rsidRPr="00054733" w:rsidRDefault="00AD061A" w:rsidP="00AD061A">
      <w:pPr>
        <w:shd w:val="clear" w:color="auto" w:fill="FFFFFF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9D" w:rsidRPr="00DF74E9" w:rsidRDefault="0091549D" w:rsidP="00AD061A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Личный состав эвакуационной комиссии</w:t>
      </w:r>
    </w:p>
    <w:p w:rsidR="0091549D" w:rsidRDefault="00BC1B60" w:rsidP="00AD061A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Администрации Усть-Донецкого городского</w:t>
      </w:r>
      <w:r w:rsidR="0091549D" w:rsidRPr="00DF74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</w:p>
    <w:p w:rsidR="0039076A" w:rsidRPr="00DF74E9" w:rsidRDefault="0039076A" w:rsidP="00DF74E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pPr w:leftFromText="180" w:rightFromText="180" w:vertAnchor="text" w:horzAnchor="page" w:tblpX="928" w:tblpY="188"/>
        <w:tblW w:w="10674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52"/>
        <w:gridCol w:w="2693"/>
        <w:gridCol w:w="1843"/>
        <w:gridCol w:w="1068"/>
      </w:tblGrid>
      <w:tr w:rsidR="000B7011" w:rsidRPr="003459DF" w:rsidTr="003459DF">
        <w:trPr>
          <w:trHeight w:val="971"/>
        </w:trPr>
        <w:tc>
          <w:tcPr>
            <w:tcW w:w="39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126" w:type="dxa"/>
          </w:tcPr>
          <w:p w:rsidR="006006E5" w:rsidRPr="003459DF" w:rsidRDefault="006006E5" w:rsidP="006006E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55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Адрес (домашний)</w:t>
            </w:r>
          </w:p>
        </w:tc>
        <w:tc>
          <w:tcPr>
            <w:tcW w:w="1843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(раб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ом.)</w:t>
            </w:r>
          </w:p>
        </w:tc>
        <w:tc>
          <w:tcPr>
            <w:tcW w:w="1068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6006E5" w:rsidRPr="003459DF" w:rsidTr="00CC52FC">
        <w:trPr>
          <w:trHeight w:val="465"/>
        </w:trPr>
        <w:tc>
          <w:tcPr>
            <w:tcW w:w="10674" w:type="dxa"/>
            <w:gridSpan w:val="6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Председатель: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B46C87" w:rsidP="00B46C87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Тузов Сергей Васильевич</w:t>
            </w:r>
          </w:p>
        </w:tc>
        <w:tc>
          <w:tcPr>
            <w:tcW w:w="2552" w:type="dxa"/>
          </w:tcPr>
          <w:p w:rsidR="006006E5" w:rsidRPr="003459DF" w:rsidRDefault="006006E5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</w:t>
            </w:r>
            <w:r w:rsidR="00827215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поселения</w:t>
            </w:r>
          </w:p>
        </w:tc>
        <w:tc>
          <w:tcPr>
            <w:tcW w:w="2693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х.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Апаринский</w:t>
            </w:r>
            <w:proofErr w:type="spellEnd"/>
          </w:p>
          <w:p w:rsidR="000B7011" w:rsidRPr="003459DF" w:rsidRDefault="000B701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оциал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стическая</w:t>
            </w:r>
            <w:proofErr w:type="spellEnd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д.5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827215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  <w:p w:rsidR="000B7011" w:rsidRPr="003459DF" w:rsidRDefault="000B7011" w:rsidP="00B46C8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938)1586707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Скрипников</w:t>
            </w:r>
            <w:proofErr w:type="spell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Николаевич </w:t>
            </w:r>
          </w:p>
        </w:tc>
        <w:tc>
          <w:tcPr>
            <w:tcW w:w="2552" w:type="dxa"/>
          </w:tcPr>
          <w:p w:rsidR="006006E5" w:rsidRPr="003459DF" w:rsidRDefault="00827215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</w:t>
            </w:r>
            <w:r w:rsidR="00C52AE8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Усть-Донецкого городского 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827215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r w:rsidR="00B46C87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Усть-Донецкий ул.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л. Строителей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108а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1843" w:type="dxa"/>
          </w:tcPr>
          <w:p w:rsidR="006006E5" w:rsidRPr="003459DF" w:rsidRDefault="00827215" w:rsidP="003459D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8(928)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1647932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Секретарь эвакуационной комиссии:</w:t>
            </w: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A46C0" w:rsidRPr="003459DF" w:rsidRDefault="00F956C6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Филатова Любовь Викторовна </w:t>
            </w:r>
          </w:p>
        </w:tc>
        <w:tc>
          <w:tcPr>
            <w:tcW w:w="2552" w:type="dxa"/>
          </w:tcPr>
          <w:p w:rsidR="00BA46C0" w:rsidRPr="003459DF" w:rsidRDefault="00F956C6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Старший инспектор Администрации 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  <w:p w:rsidR="00BA46C0" w:rsidRPr="003459DF" w:rsidRDefault="00BA46C0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BA46C0" w:rsidRDefault="007A700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Усть-Донецкий</w:t>
            </w:r>
          </w:p>
          <w:p w:rsidR="003459DF" w:rsidRPr="003459DF" w:rsidRDefault="003459DF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ул. Инженерная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кв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1843" w:type="dxa"/>
          </w:tcPr>
          <w:p w:rsidR="00BA46C0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9-71-83</w:t>
            </w:r>
          </w:p>
          <w:p w:rsidR="00F956C6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8(900)1248422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485"/>
        </w:trPr>
        <w:tc>
          <w:tcPr>
            <w:tcW w:w="10674" w:type="dxa"/>
            <w:gridSpan w:val="6"/>
          </w:tcPr>
          <w:p w:rsidR="000B7011" w:rsidRPr="003459DF" w:rsidRDefault="000B7011" w:rsidP="000B7011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организации размещения эвакуируемого населения:</w:t>
            </w:r>
          </w:p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7011" w:rsidRPr="003459DF" w:rsidTr="003459DF">
        <w:trPr>
          <w:trHeight w:val="485"/>
        </w:trPr>
        <w:tc>
          <w:tcPr>
            <w:tcW w:w="392" w:type="dxa"/>
          </w:tcPr>
          <w:p w:rsidR="006006E5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6006E5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Астафьева Оксана Александровна </w:t>
            </w:r>
          </w:p>
        </w:tc>
        <w:tc>
          <w:tcPr>
            <w:tcW w:w="2552" w:type="dxa"/>
          </w:tcPr>
          <w:p w:rsidR="006006E5" w:rsidRPr="003459DF" w:rsidRDefault="00F956C6" w:rsidP="00BA46C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 w:rsid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="003459D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6006E5" w:rsidRPr="003459DF" w:rsidRDefault="003459DF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gramStart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паринский</w:t>
            </w:r>
            <w:proofErr w:type="spellEnd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Атаманская</w:t>
            </w:r>
            <w:proofErr w:type="spellEnd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</w:tcPr>
          <w:p w:rsidR="00BA46C0" w:rsidRPr="003459DF" w:rsidRDefault="00BA46C0" w:rsidP="00BA46C0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59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9-</w:t>
            </w:r>
            <w:r w:rsidR="00F956C6" w:rsidRPr="003459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71-83</w:t>
            </w:r>
          </w:p>
          <w:p w:rsidR="006006E5" w:rsidRPr="003459DF" w:rsidRDefault="00816622" w:rsidP="00F956C6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961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F956C6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2747370</w:t>
            </w:r>
          </w:p>
        </w:tc>
        <w:tc>
          <w:tcPr>
            <w:tcW w:w="1068" w:type="dxa"/>
          </w:tcPr>
          <w:p w:rsidR="006006E5" w:rsidRPr="003459DF" w:rsidRDefault="00816622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0B7011" w:rsidRPr="003459DF" w:rsidTr="00CC52FC">
        <w:trPr>
          <w:trHeight w:val="506"/>
        </w:trPr>
        <w:tc>
          <w:tcPr>
            <w:tcW w:w="10674" w:type="dxa"/>
            <w:gridSpan w:val="6"/>
          </w:tcPr>
          <w:p w:rsidR="000B7011" w:rsidRPr="003459DF" w:rsidRDefault="000B7011" w:rsidP="006006E5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дорожного и транспортного обеспечения: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Кикичёв</w:t>
            </w:r>
            <w:proofErr w:type="spell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Юрьевич</w:t>
            </w:r>
          </w:p>
        </w:tc>
        <w:tc>
          <w:tcPr>
            <w:tcW w:w="2552" w:type="dxa"/>
          </w:tcPr>
          <w:p w:rsidR="00B13332" w:rsidRPr="003459DF" w:rsidRDefault="00FD462F" w:rsidP="00FD462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B13332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Усть-Донецкий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proofErr w:type="gramStart"/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Промышленная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8(928)1103059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Начальник группы учета эвакуируемого населения и информации: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Романовская Елена Николаевна </w:t>
            </w:r>
          </w:p>
        </w:tc>
        <w:tc>
          <w:tcPr>
            <w:tcW w:w="2552" w:type="dxa"/>
          </w:tcPr>
          <w:p w:rsidR="00B13332" w:rsidRPr="003459DF" w:rsidRDefault="00FD462F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B13332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 Усть-Донецкий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Ленина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8(909)4219172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учета эвакуации материальных и культурных ценностей:</w:t>
            </w:r>
          </w:p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Липатова Юлия Анатольевна </w:t>
            </w:r>
          </w:p>
        </w:tc>
        <w:tc>
          <w:tcPr>
            <w:tcW w:w="2552" w:type="dxa"/>
          </w:tcPr>
          <w:p w:rsidR="00B13332" w:rsidRPr="003459DF" w:rsidRDefault="00FD462F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2693" w:type="dxa"/>
          </w:tcPr>
          <w:p w:rsidR="00B13332" w:rsidRPr="003459DF" w:rsidRDefault="007A7001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Апаринский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 w:rsidR="006B2C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Социал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FD462F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стическая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 w:rsidR="00FD46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8(928)7697829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первоочередного жизнеобеспечения эвакуируемого и принимаемого населения: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Абызов</w:t>
            </w:r>
            <w:proofErr w:type="spell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Владимер</w:t>
            </w:r>
            <w:proofErr w:type="spellEnd"/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Александрович </w:t>
            </w:r>
          </w:p>
        </w:tc>
        <w:tc>
          <w:tcPr>
            <w:tcW w:w="2552" w:type="dxa"/>
          </w:tcPr>
          <w:p w:rsidR="00B13332" w:rsidRPr="003459DF" w:rsidRDefault="00FD462F" w:rsidP="00FD462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Ведущий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специалист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Усть-Донецкого городского </w:t>
            </w: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поселения  </w:t>
            </w:r>
          </w:p>
        </w:tc>
        <w:tc>
          <w:tcPr>
            <w:tcW w:w="2693" w:type="dxa"/>
          </w:tcPr>
          <w:p w:rsidR="00B13332" w:rsidRPr="003459DF" w:rsidRDefault="00FD462F" w:rsidP="007A700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13332"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.п. Усть-Донецкий</w:t>
            </w:r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 </w:t>
            </w:r>
            <w:proofErr w:type="gramStart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Степная</w:t>
            </w:r>
            <w:proofErr w:type="gramEnd"/>
            <w:r w:rsidR="007A70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8(961)2719000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13332" w:rsidRPr="003459DF" w:rsidTr="00CC52FC">
        <w:trPr>
          <w:trHeight w:val="506"/>
        </w:trPr>
        <w:tc>
          <w:tcPr>
            <w:tcW w:w="10674" w:type="dxa"/>
            <w:gridSpan w:val="6"/>
          </w:tcPr>
          <w:p w:rsidR="00B13332" w:rsidRPr="003459DF" w:rsidRDefault="00B13332" w:rsidP="00B13332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группы обеспечения охраны общественного порядка</w:t>
            </w:r>
            <w:r w:rsidRPr="003459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и регулирования дорожного движения:</w:t>
            </w:r>
          </w:p>
        </w:tc>
      </w:tr>
      <w:tr w:rsidR="00B13332" w:rsidRPr="003459DF" w:rsidTr="003459DF">
        <w:trPr>
          <w:trHeight w:val="506"/>
        </w:trPr>
        <w:tc>
          <w:tcPr>
            <w:tcW w:w="39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</w:tcPr>
          <w:p w:rsidR="00B13332" w:rsidRPr="003459DF" w:rsidRDefault="00B13332" w:rsidP="00B13332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DF">
              <w:rPr>
                <w:rFonts w:ascii="Times New Roman" w:hAnsi="Times New Roman" w:cs="Times New Roman"/>
                <w:sz w:val="24"/>
                <w:szCs w:val="24"/>
              </w:rPr>
              <w:t>Сотрудник ОМВД по Усть-Донецкому району</w:t>
            </w:r>
          </w:p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68" w:type="dxa"/>
          </w:tcPr>
          <w:p w:rsidR="00B13332" w:rsidRPr="003459DF" w:rsidRDefault="00B13332" w:rsidP="00B1333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59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340984" w:rsidRDefault="00340984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DFB" w:rsidRDefault="00F16DFB" w:rsidP="006A0C4D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16DFB" w:rsidRPr="00A506B7" w:rsidRDefault="00F16DFB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СХЕМА</w:t>
      </w:r>
    </w:p>
    <w:p w:rsidR="00F16DFB" w:rsidRPr="00F16DFB" w:rsidRDefault="00F16DFB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ОРГАНИЗАЦИИ РАБОТЫ ЭВАКУАЦИОННОЙ КОМИССИИ</w:t>
      </w:r>
    </w:p>
    <w:p w:rsidR="00F16DFB" w:rsidRPr="00F16DFB" w:rsidRDefault="003459DF" w:rsidP="00A506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УСТЬ-ДОНЕЦКОГО ГОРОДСКОГО</w:t>
      </w:r>
      <w:r w:rsidR="00F16DFB" w:rsidRPr="00F16DF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ПОСЕЛЕНИЯ</w:t>
      </w:r>
    </w:p>
    <w:p w:rsidR="000A2BAE" w:rsidRDefault="000A2BAE" w:rsidP="000A2B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16DFB" w:rsidRPr="000A2BAE" w:rsidRDefault="000A2BAE" w:rsidP="000A2B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Председатель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  <w:proofErr w:type="spellEnd"/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Зам</w:t>
      </w:r>
      <w:proofErr w:type="gram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.п</w:t>
      </w:r>
      <w:proofErr w:type="gramEnd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редседателя</w:t>
      </w:r>
      <w:r>
        <w:rPr>
          <w:color w:val="000000" w:themeColor="text1"/>
          <w:sz w:val="28"/>
          <w:szCs w:val="28"/>
        </w:rPr>
        <w:t xml:space="preserve"> </w:t>
      </w:r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Секретарь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16DFB">
        <w:rPr>
          <w:color w:val="000000" w:themeColor="text1"/>
          <w:sz w:val="28"/>
          <w:szCs w:val="28"/>
          <w:bdr w:val="none" w:sz="0" w:space="0" w:color="auto" w:frame="1"/>
        </w:rPr>
        <w:t>эваккомиссии</w:t>
      </w:r>
      <w:proofErr w:type="spellEnd"/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Личный состав эваккомиссии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Здравоохранение, ОВД, связисты, транспортники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Группа связи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Медицинская группа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Охрана общественного порядка</w:t>
      </w:r>
    </w:p>
    <w:p w:rsidR="00F16DFB" w:rsidRPr="00F16DFB" w:rsidRDefault="00F16DFB" w:rsidP="00F16DF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16DFB">
        <w:rPr>
          <w:color w:val="000000" w:themeColor="text1"/>
          <w:sz w:val="28"/>
          <w:szCs w:val="28"/>
          <w:bdr w:val="none" w:sz="0" w:space="0" w:color="auto" w:frame="1"/>
        </w:rPr>
        <w:t>Обеспечение транспортом</w:t>
      </w:r>
    </w:p>
    <w:sectPr w:rsidR="00F16DFB" w:rsidRPr="00F16DFB" w:rsidSect="00D7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49D"/>
    <w:rsid w:val="00054733"/>
    <w:rsid w:val="0007212B"/>
    <w:rsid w:val="00083ECD"/>
    <w:rsid w:val="000A2BAE"/>
    <w:rsid w:val="000B4111"/>
    <w:rsid w:val="000B7011"/>
    <w:rsid w:val="00106603"/>
    <w:rsid w:val="001B3D00"/>
    <w:rsid w:val="001B58E7"/>
    <w:rsid w:val="00233F90"/>
    <w:rsid w:val="002E424C"/>
    <w:rsid w:val="00340984"/>
    <w:rsid w:val="003459DF"/>
    <w:rsid w:val="0039076A"/>
    <w:rsid w:val="003B721E"/>
    <w:rsid w:val="00446840"/>
    <w:rsid w:val="00495EE6"/>
    <w:rsid w:val="00530668"/>
    <w:rsid w:val="00551165"/>
    <w:rsid w:val="00562CF2"/>
    <w:rsid w:val="00575632"/>
    <w:rsid w:val="006006E5"/>
    <w:rsid w:val="006370A3"/>
    <w:rsid w:val="00670CE7"/>
    <w:rsid w:val="006A0C4D"/>
    <w:rsid w:val="006B2CE0"/>
    <w:rsid w:val="007A7001"/>
    <w:rsid w:val="007B3094"/>
    <w:rsid w:val="00816622"/>
    <w:rsid w:val="008259D0"/>
    <w:rsid w:val="00827215"/>
    <w:rsid w:val="00832E67"/>
    <w:rsid w:val="00883EE5"/>
    <w:rsid w:val="008A0F91"/>
    <w:rsid w:val="008C1D75"/>
    <w:rsid w:val="008D17E6"/>
    <w:rsid w:val="0091549D"/>
    <w:rsid w:val="009A4949"/>
    <w:rsid w:val="009B7B6A"/>
    <w:rsid w:val="00A411CF"/>
    <w:rsid w:val="00A506B7"/>
    <w:rsid w:val="00A74017"/>
    <w:rsid w:val="00AB3C4A"/>
    <w:rsid w:val="00AD061A"/>
    <w:rsid w:val="00B13332"/>
    <w:rsid w:val="00B46C87"/>
    <w:rsid w:val="00B64C21"/>
    <w:rsid w:val="00BA1512"/>
    <w:rsid w:val="00BA46C0"/>
    <w:rsid w:val="00BC1B60"/>
    <w:rsid w:val="00BE5B5E"/>
    <w:rsid w:val="00C26607"/>
    <w:rsid w:val="00C52AE8"/>
    <w:rsid w:val="00CB7369"/>
    <w:rsid w:val="00CC52FC"/>
    <w:rsid w:val="00D10452"/>
    <w:rsid w:val="00D23136"/>
    <w:rsid w:val="00D7182F"/>
    <w:rsid w:val="00DF74E9"/>
    <w:rsid w:val="00E0316E"/>
    <w:rsid w:val="00E03CED"/>
    <w:rsid w:val="00EB48BB"/>
    <w:rsid w:val="00EB722B"/>
    <w:rsid w:val="00EF4BFF"/>
    <w:rsid w:val="00F1364E"/>
    <w:rsid w:val="00F16DFB"/>
    <w:rsid w:val="00F71220"/>
    <w:rsid w:val="00F956C6"/>
    <w:rsid w:val="00FC1D75"/>
    <w:rsid w:val="00FD462F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F"/>
  </w:style>
  <w:style w:type="paragraph" w:styleId="2">
    <w:name w:val="heading 2"/>
    <w:basedOn w:val="a"/>
    <w:link w:val="20"/>
    <w:uiPriority w:val="9"/>
    <w:qFormat/>
    <w:rsid w:val="009154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54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5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49D"/>
    <w:rPr>
      <w:color w:val="0000FF"/>
      <w:u w:val="single"/>
    </w:rPr>
  </w:style>
  <w:style w:type="character" w:styleId="a5">
    <w:name w:val="Strong"/>
    <w:basedOn w:val="a0"/>
    <w:uiPriority w:val="22"/>
    <w:qFormat/>
    <w:rsid w:val="008259D0"/>
    <w:rPr>
      <w:b/>
      <w:bCs/>
    </w:rPr>
  </w:style>
  <w:style w:type="table" w:styleId="a6">
    <w:name w:val="Table Grid"/>
    <w:basedOn w:val="a1"/>
    <w:uiPriority w:val="59"/>
    <w:rsid w:val="00DF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2010" TargetMode="Externa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17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2021-04-15T12:04:00Z</cp:lastPrinted>
  <dcterms:created xsi:type="dcterms:W3CDTF">2021-04-15T06:09:00Z</dcterms:created>
  <dcterms:modified xsi:type="dcterms:W3CDTF">2021-04-16T07:09:00Z</dcterms:modified>
</cp:coreProperties>
</file>