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46" w:rsidRDefault="00694E46" w:rsidP="00694E46">
      <w:pPr>
        <w:ind w:right="-28"/>
        <w:jc w:val="center"/>
        <w:rPr>
          <w:bCs/>
          <w:color w:val="000000"/>
          <w:sz w:val="32"/>
          <w:szCs w:val="32"/>
        </w:rPr>
      </w:pPr>
      <w:r>
        <w:rPr>
          <w:bCs/>
          <w:color w:val="000000"/>
          <w:sz w:val="32"/>
          <w:szCs w:val="32"/>
        </w:rPr>
        <w:t>РОССИЙСКАЯ ФЕДЕРАЦИЯ</w:t>
      </w:r>
    </w:p>
    <w:p w:rsidR="00694E46" w:rsidRDefault="00694E46" w:rsidP="00694E46">
      <w:pPr>
        <w:ind w:right="-28"/>
        <w:jc w:val="center"/>
        <w:rPr>
          <w:bCs/>
          <w:color w:val="000000"/>
          <w:sz w:val="32"/>
          <w:szCs w:val="32"/>
        </w:rPr>
      </w:pPr>
      <w:r>
        <w:rPr>
          <w:bCs/>
          <w:color w:val="000000"/>
          <w:sz w:val="32"/>
          <w:szCs w:val="32"/>
        </w:rPr>
        <w:t>РОСТОВСКАЯ ОБЛАСТЬ</w:t>
      </w:r>
    </w:p>
    <w:p w:rsidR="00694E46" w:rsidRDefault="00694E46" w:rsidP="00694E46">
      <w:pPr>
        <w:ind w:right="-28"/>
        <w:jc w:val="center"/>
        <w:rPr>
          <w:bCs/>
          <w:color w:val="000000"/>
          <w:sz w:val="32"/>
          <w:szCs w:val="32"/>
        </w:rPr>
      </w:pPr>
      <w:r>
        <w:rPr>
          <w:bCs/>
          <w:color w:val="000000"/>
          <w:sz w:val="32"/>
          <w:szCs w:val="32"/>
        </w:rPr>
        <w:t>МУНИЦИПАЛЬНОЕ ОБРАЗОВАНИЕ</w:t>
      </w:r>
    </w:p>
    <w:p w:rsidR="00694E46" w:rsidRDefault="00694E46" w:rsidP="00694E46">
      <w:pPr>
        <w:ind w:right="-28"/>
        <w:jc w:val="center"/>
        <w:rPr>
          <w:bCs/>
          <w:color w:val="000000"/>
          <w:sz w:val="32"/>
          <w:szCs w:val="32"/>
        </w:rPr>
      </w:pPr>
      <w:r>
        <w:rPr>
          <w:bCs/>
          <w:color w:val="000000"/>
          <w:sz w:val="32"/>
          <w:szCs w:val="32"/>
        </w:rPr>
        <w:t>«УСТЬ-ДОНЕЦКОЕ ГОРОДСКОЕ ПОСЕЛЕНИЕ»</w:t>
      </w:r>
    </w:p>
    <w:p w:rsidR="00694E46" w:rsidRPr="00455253" w:rsidRDefault="00694E46" w:rsidP="00694E46">
      <w:pPr>
        <w:ind w:right="-28"/>
        <w:jc w:val="center"/>
        <w:rPr>
          <w:bCs/>
          <w:color w:val="000000"/>
          <w:sz w:val="32"/>
          <w:szCs w:val="32"/>
        </w:rPr>
      </w:pPr>
      <w:r w:rsidRPr="00455253">
        <w:rPr>
          <w:bCs/>
          <w:color w:val="000000"/>
          <w:sz w:val="32"/>
          <w:szCs w:val="32"/>
        </w:rPr>
        <w:t>Администрация Усть-Донецкого городского поселения</w:t>
      </w:r>
    </w:p>
    <w:p w:rsidR="00ED746D" w:rsidRDefault="00ED746D" w:rsidP="00694E46">
      <w:pPr>
        <w:spacing w:before="120" w:after="120"/>
        <w:ind w:right="-29"/>
        <w:jc w:val="center"/>
        <w:rPr>
          <w:b/>
          <w:bCs/>
          <w:color w:val="000000"/>
          <w:sz w:val="28"/>
          <w:szCs w:val="28"/>
        </w:rPr>
      </w:pPr>
    </w:p>
    <w:p w:rsidR="00694E46" w:rsidRDefault="00694E46" w:rsidP="00694E46">
      <w:pPr>
        <w:spacing w:before="120" w:after="120"/>
        <w:ind w:right="-29"/>
        <w:jc w:val="center"/>
        <w:rPr>
          <w:b/>
          <w:bCs/>
          <w:color w:val="000000"/>
          <w:sz w:val="28"/>
          <w:szCs w:val="28"/>
        </w:rPr>
      </w:pPr>
      <w:r w:rsidRPr="007C6FC6">
        <w:rPr>
          <w:b/>
          <w:bCs/>
          <w:color w:val="000000"/>
          <w:sz w:val="28"/>
          <w:szCs w:val="28"/>
        </w:rPr>
        <w:t>ПОСТАНОВЛЕНИЕ</w:t>
      </w:r>
    </w:p>
    <w:p w:rsidR="00ED746D" w:rsidRPr="007C6FC6" w:rsidRDefault="00ED746D" w:rsidP="00694E46">
      <w:pPr>
        <w:spacing w:before="120" w:after="120"/>
        <w:ind w:right="-29"/>
        <w:jc w:val="center"/>
        <w:rPr>
          <w:b/>
          <w:bCs/>
          <w:color w:val="000000"/>
          <w:sz w:val="28"/>
          <w:szCs w:val="28"/>
        </w:rPr>
      </w:pPr>
    </w:p>
    <w:p w:rsidR="00694E46" w:rsidRPr="007C6FC6" w:rsidRDefault="00ED746D" w:rsidP="00694E46">
      <w:pPr>
        <w:spacing w:before="120" w:after="120"/>
        <w:ind w:right="-29"/>
        <w:jc w:val="both"/>
        <w:rPr>
          <w:bCs/>
          <w:color w:val="000000"/>
          <w:sz w:val="28"/>
          <w:szCs w:val="28"/>
        </w:rPr>
      </w:pPr>
      <w:r>
        <w:rPr>
          <w:bCs/>
          <w:color w:val="000000"/>
          <w:sz w:val="28"/>
          <w:szCs w:val="28"/>
        </w:rPr>
        <w:t xml:space="preserve">         </w:t>
      </w:r>
      <w:r w:rsidR="00694E46" w:rsidRPr="007C6FC6">
        <w:rPr>
          <w:bCs/>
          <w:color w:val="000000"/>
          <w:sz w:val="28"/>
          <w:szCs w:val="28"/>
        </w:rPr>
        <w:t xml:space="preserve"> </w:t>
      </w:r>
      <w:r w:rsidR="00DC2E18" w:rsidRPr="00DC2E18">
        <w:rPr>
          <w:bCs/>
          <w:color w:val="000000"/>
          <w:sz w:val="28"/>
          <w:szCs w:val="28"/>
        </w:rPr>
        <w:t>«</w:t>
      </w:r>
      <w:r w:rsidR="00715C38">
        <w:rPr>
          <w:bCs/>
          <w:color w:val="000000"/>
          <w:sz w:val="28"/>
          <w:szCs w:val="28"/>
        </w:rPr>
        <w:t>23</w:t>
      </w:r>
      <w:r w:rsidR="00694E46" w:rsidRPr="00DC2E18">
        <w:rPr>
          <w:bCs/>
          <w:color w:val="000000"/>
          <w:sz w:val="28"/>
          <w:szCs w:val="28"/>
        </w:rPr>
        <w:t xml:space="preserve">» </w:t>
      </w:r>
      <w:r w:rsidR="00C55D6E">
        <w:rPr>
          <w:bCs/>
          <w:color w:val="000000"/>
          <w:sz w:val="28"/>
          <w:szCs w:val="28"/>
        </w:rPr>
        <w:t>марта  202</w:t>
      </w:r>
      <w:r w:rsidR="00715C38">
        <w:rPr>
          <w:bCs/>
          <w:color w:val="000000"/>
          <w:sz w:val="28"/>
          <w:szCs w:val="28"/>
        </w:rPr>
        <w:t>2</w:t>
      </w:r>
      <w:r w:rsidR="00694E46" w:rsidRPr="00DC2E18">
        <w:rPr>
          <w:bCs/>
          <w:color w:val="000000"/>
          <w:sz w:val="28"/>
          <w:szCs w:val="28"/>
        </w:rPr>
        <w:t xml:space="preserve"> </w:t>
      </w:r>
      <w:r w:rsidR="00715C38">
        <w:rPr>
          <w:bCs/>
          <w:color w:val="000000"/>
          <w:sz w:val="28"/>
          <w:szCs w:val="28"/>
        </w:rPr>
        <w:t>г.                          № 123</w:t>
      </w:r>
      <w:r w:rsidR="00694E46">
        <w:rPr>
          <w:bCs/>
          <w:color w:val="000000"/>
          <w:sz w:val="28"/>
          <w:szCs w:val="28"/>
        </w:rPr>
        <w:t xml:space="preserve">            </w:t>
      </w:r>
      <w:r w:rsidR="00694E46" w:rsidRPr="007C6FC6">
        <w:rPr>
          <w:bCs/>
          <w:color w:val="000000"/>
          <w:sz w:val="28"/>
          <w:szCs w:val="28"/>
        </w:rPr>
        <w:t xml:space="preserve"> </w:t>
      </w:r>
      <w:r w:rsidR="00AE2AD8">
        <w:rPr>
          <w:bCs/>
          <w:color w:val="000000"/>
          <w:sz w:val="28"/>
          <w:szCs w:val="28"/>
        </w:rPr>
        <w:t xml:space="preserve">     </w:t>
      </w:r>
      <w:r w:rsidR="00694E46" w:rsidRPr="007C6FC6">
        <w:rPr>
          <w:bCs/>
          <w:color w:val="000000"/>
          <w:sz w:val="28"/>
          <w:szCs w:val="28"/>
        </w:rPr>
        <w:t xml:space="preserve">        р.п. Усть-Донецкий</w:t>
      </w:r>
    </w:p>
    <w:p w:rsidR="00694E46" w:rsidRPr="007C6FC6" w:rsidRDefault="00694E46" w:rsidP="00694E46">
      <w:pPr>
        <w:spacing w:before="120" w:after="120"/>
        <w:ind w:right="-29"/>
        <w:jc w:val="both"/>
        <w:rPr>
          <w:bCs/>
          <w:color w:val="000000"/>
          <w:sz w:val="28"/>
          <w:szCs w:val="28"/>
        </w:rPr>
      </w:pPr>
    </w:p>
    <w:p w:rsidR="00694E46" w:rsidRDefault="00694E46" w:rsidP="00694E46">
      <w:pPr>
        <w:framePr w:hSpace="180" w:wrap="around" w:vAnchor="text" w:hAnchor="margin" w:y="314"/>
        <w:spacing w:line="276" w:lineRule="auto"/>
        <w:rPr>
          <w:sz w:val="28"/>
          <w:szCs w:val="28"/>
        </w:rPr>
      </w:pPr>
      <w:r>
        <w:rPr>
          <w:sz w:val="28"/>
          <w:szCs w:val="28"/>
        </w:rPr>
        <w:t xml:space="preserve">Об утверждении </w:t>
      </w:r>
      <w:r w:rsidR="00530C6F">
        <w:rPr>
          <w:sz w:val="28"/>
          <w:szCs w:val="28"/>
        </w:rPr>
        <w:t>отчёта о результатах</w:t>
      </w:r>
    </w:p>
    <w:p w:rsidR="00694E46" w:rsidRPr="00192153" w:rsidRDefault="00530C6F" w:rsidP="00694E46">
      <w:pPr>
        <w:framePr w:hSpace="180" w:wrap="around" w:vAnchor="text" w:hAnchor="margin" w:y="314"/>
        <w:spacing w:line="276" w:lineRule="auto"/>
        <w:rPr>
          <w:sz w:val="28"/>
          <w:szCs w:val="28"/>
        </w:rPr>
      </w:pPr>
      <w:r>
        <w:rPr>
          <w:sz w:val="28"/>
          <w:szCs w:val="28"/>
        </w:rPr>
        <w:t xml:space="preserve">реализации </w:t>
      </w:r>
      <w:r w:rsidR="00694E46">
        <w:rPr>
          <w:sz w:val="28"/>
          <w:szCs w:val="28"/>
        </w:rPr>
        <w:t>муниципальной программы</w:t>
      </w:r>
      <w:r w:rsidR="00694E46" w:rsidRPr="00192153">
        <w:rPr>
          <w:sz w:val="28"/>
          <w:szCs w:val="28"/>
        </w:rPr>
        <w:t xml:space="preserve">  </w:t>
      </w:r>
    </w:p>
    <w:p w:rsidR="00AF6862" w:rsidRDefault="00694E46" w:rsidP="00AF6862">
      <w:pPr>
        <w:tabs>
          <w:tab w:val="num" w:pos="0"/>
        </w:tabs>
        <w:ind w:right="-29"/>
        <w:rPr>
          <w:sz w:val="28"/>
          <w:szCs w:val="28"/>
        </w:rPr>
      </w:pPr>
      <w:r w:rsidRPr="00AF6862">
        <w:rPr>
          <w:bCs/>
          <w:sz w:val="28"/>
          <w:szCs w:val="28"/>
        </w:rPr>
        <w:t>«</w:t>
      </w:r>
      <w:r w:rsidR="00AF6862" w:rsidRPr="00AF6862">
        <w:rPr>
          <w:sz w:val="28"/>
          <w:szCs w:val="28"/>
        </w:rPr>
        <w:t xml:space="preserve">Формирование </w:t>
      </w:r>
      <w:proofErr w:type="gramStart"/>
      <w:r w:rsidR="00AF6862" w:rsidRPr="00AF6862">
        <w:rPr>
          <w:sz w:val="28"/>
          <w:szCs w:val="28"/>
        </w:rPr>
        <w:t>современной</w:t>
      </w:r>
      <w:proofErr w:type="gramEnd"/>
      <w:r w:rsidR="00AF6862" w:rsidRPr="00AF6862">
        <w:rPr>
          <w:sz w:val="28"/>
          <w:szCs w:val="28"/>
        </w:rPr>
        <w:t xml:space="preserve"> городской </w:t>
      </w:r>
    </w:p>
    <w:p w:rsidR="00AF6862" w:rsidRDefault="00AF6862" w:rsidP="00AF6862">
      <w:pPr>
        <w:tabs>
          <w:tab w:val="num" w:pos="0"/>
        </w:tabs>
        <w:ind w:right="-29"/>
        <w:rPr>
          <w:sz w:val="28"/>
          <w:szCs w:val="28"/>
        </w:rPr>
      </w:pPr>
      <w:r w:rsidRPr="00AF6862">
        <w:rPr>
          <w:sz w:val="28"/>
          <w:szCs w:val="28"/>
        </w:rPr>
        <w:t xml:space="preserve">среды на территории Усть-Донецкого </w:t>
      </w:r>
    </w:p>
    <w:p w:rsidR="00694E46" w:rsidRPr="00AF6862" w:rsidRDefault="00AF6862" w:rsidP="00AF6862">
      <w:pPr>
        <w:tabs>
          <w:tab w:val="num" w:pos="0"/>
        </w:tabs>
        <w:ind w:right="-29"/>
        <w:rPr>
          <w:color w:val="000000"/>
          <w:sz w:val="28"/>
          <w:szCs w:val="28"/>
        </w:rPr>
      </w:pPr>
      <w:r w:rsidRPr="00AF6862">
        <w:rPr>
          <w:sz w:val="28"/>
          <w:szCs w:val="28"/>
        </w:rPr>
        <w:t>городского поселени</w:t>
      </w:r>
      <w:r w:rsidR="005F361E">
        <w:rPr>
          <w:sz w:val="28"/>
          <w:szCs w:val="28"/>
        </w:rPr>
        <w:t>я</w:t>
      </w:r>
      <w:r w:rsidR="00694E46" w:rsidRPr="00AF6862">
        <w:rPr>
          <w:bCs/>
          <w:sz w:val="28"/>
          <w:szCs w:val="28"/>
        </w:rPr>
        <w:t>»</w:t>
      </w:r>
    </w:p>
    <w:p w:rsidR="00694E46" w:rsidRPr="00455253" w:rsidRDefault="00694E46" w:rsidP="00694E46">
      <w:pPr>
        <w:ind w:right="-29"/>
        <w:rPr>
          <w:kern w:val="2"/>
        </w:rPr>
      </w:pPr>
    </w:p>
    <w:p w:rsidR="00694E46" w:rsidRPr="004E15F0" w:rsidRDefault="00694E46" w:rsidP="00694E46">
      <w:pPr>
        <w:ind w:firstLine="709"/>
        <w:jc w:val="both"/>
        <w:rPr>
          <w:rFonts w:eastAsia="Calibri"/>
          <w:kern w:val="2"/>
          <w:sz w:val="28"/>
          <w:szCs w:val="28"/>
          <w:lang w:eastAsia="en-US"/>
        </w:rPr>
      </w:pPr>
      <w:r w:rsidRPr="007C6FC6">
        <w:rPr>
          <w:bCs/>
          <w:color w:val="000000"/>
          <w:sz w:val="28"/>
          <w:szCs w:val="28"/>
        </w:rPr>
        <w:t xml:space="preserve">      </w:t>
      </w:r>
      <w:r w:rsidRPr="00ED6236">
        <w:rPr>
          <w:kern w:val="2"/>
          <w:sz w:val="28"/>
          <w:szCs w:val="28"/>
        </w:rPr>
        <w:t xml:space="preserve">В соответствии с постановлением </w:t>
      </w:r>
      <w:r>
        <w:rPr>
          <w:kern w:val="2"/>
          <w:sz w:val="28"/>
          <w:szCs w:val="28"/>
        </w:rPr>
        <w:t xml:space="preserve">Администрации Усть-Донецкого городского </w:t>
      </w:r>
      <w:r w:rsidRPr="004E15F0">
        <w:rPr>
          <w:kern w:val="2"/>
          <w:sz w:val="28"/>
          <w:szCs w:val="28"/>
        </w:rPr>
        <w:t>поселения от 20.09.2018 № 163 «Об утвержде</w:t>
      </w:r>
      <w:bookmarkStart w:id="0" w:name="_GoBack"/>
      <w:bookmarkEnd w:id="0"/>
      <w:r w:rsidRPr="004E15F0">
        <w:rPr>
          <w:kern w:val="2"/>
          <w:sz w:val="28"/>
          <w:szCs w:val="28"/>
        </w:rPr>
        <w:t xml:space="preserve">нии Порядка разработки, реализации и оценки эффективности муниципальных программ Усть-Донецкого городского поселения» и </w:t>
      </w:r>
      <w:r w:rsidR="00530C6F">
        <w:rPr>
          <w:kern w:val="2"/>
          <w:sz w:val="28"/>
          <w:szCs w:val="28"/>
        </w:rPr>
        <w:t>Постановлением</w:t>
      </w:r>
      <w:r w:rsidRPr="004E15F0">
        <w:rPr>
          <w:kern w:val="2"/>
          <w:sz w:val="28"/>
          <w:szCs w:val="28"/>
        </w:rPr>
        <w:t xml:space="preserve"> Администрации Усть-Дон</w:t>
      </w:r>
      <w:r w:rsidR="00530C6F">
        <w:rPr>
          <w:kern w:val="2"/>
          <w:sz w:val="28"/>
          <w:szCs w:val="28"/>
        </w:rPr>
        <w:t>ецкого городского поселения от 15</w:t>
      </w:r>
      <w:r w:rsidRPr="004E15F0">
        <w:rPr>
          <w:kern w:val="2"/>
          <w:sz w:val="28"/>
          <w:szCs w:val="28"/>
        </w:rPr>
        <w:t>.</w:t>
      </w:r>
      <w:r w:rsidR="00530C6F">
        <w:rPr>
          <w:kern w:val="2"/>
          <w:sz w:val="28"/>
          <w:szCs w:val="28"/>
        </w:rPr>
        <w:t>11</w:t>
      </w:r>
      <w:r w:rsidRPr="004E15F0">
        <w:rPr>
          <w:kern w:val="2"/>
          <w:sz w:val="28"/>
          <w:szCs w:val="28"/>
        </w:rPr>
        <w:t xml:space="preserve">.2018 № </w:t>
      </w:r>
      <w:r w:rsidR="00530C6F">
        <w:rPr>
          <w:kern w:val="2"/>
          <w:sz w:val="28"/>
          <w:szCs w:val="28"/>
        </w:rPr>
        <w:t>217</w:t>
      </w:r>
      <w:r w:rsidRPr="004E15F0">
        <w:rPr>
          <w:kern w:val="2"/>
          <w:sz w:val="28"/>
          <w:szCs w:val="28"/>
        </w:rPr>
        <w:t xml:space="preserve"> «Об утверждении муниципальн</w:t>
      </w:r>
      <w:r w:rsidR="00530C6F">
        <w:rPr>
          <w:kern w:val="2"/>
          <w:sz w:val="28"/>
          <w:szCs w:val="28"/>
        </w:rPr>
        <w:t>ой</w:t>
      </w:r>
      <w:r w:rsidRPr="004E15F0">
        <w:rPr>
          <w:kern w:val="2"/>
          <w:sz w:val="28"/>
          <w:szCs w:val="28"/>
        </w:rPr>
        <w:t xml:space="preserve"> программ</w:t>
      </w:r>
      <w:r w:rsidR="00530C6F">
        <w:rPr>
          <w:kern w:val="2"/>
          <w:sz w:val="28"/>
          <w:szCs w:val="28"/>
        </w:rPr>
        <w:t xml:space="preserve">ы «Формирование современной городской среды на территории </w:t>
      </w:r>
      <w:r w:rsidRPr="004E15F0">
        <w:rPr>
          <w:kern w:val="2"/>
          <w:sz w:val="28"/>
          <w:szCs w:val="28"/>
        </w:rPr>
        <w:t xml:space="preserve"> Усть-Донецкого городского поселения»</w:t>
      </w:r>
      <w:r w:rsidRPr="004E15F0">
        <w:rPr>
          <w:noProof/>
          <w:kern w:val="2"/>
          <w:sz w:val="28"/>
          <w:szCs w:val="28"/>
        </w:rPr>
        <w:t xml:space="preserve"> </w:t>
      </w:r>
      <w:r w:rsidRPr="004E15F0">
        <w:rPr>
          <w:rFonts w:eastAsia="Calibri"/>
          <w:kern w:val="2"/>
          <w:sz w:val="28"/>
          <w:szCs w:val="28"/>
          <w:lang w:eastAsia="en-US"/>
        </w:rPr>
        <w:t>Администрация Усть-Донецкого городского поселения</w:t>
      </w:r>
    </w:p>
    <w:p w:rsidR="00694E46" w:rsidRDefault="00694E46" w:rsidP="00694E46">
      <w:pPr>
        <w:ind w:firstLine="709"/>
        <w:jc w:val="center"/>
        <w:rPr>
          <w:rFonts w:eastAsia="Calibri"/>
          <w:b/>
          <w:kern w:val="2"/>
          <w:sz w:val="36"/>
          <w:szCs w:val="36"/>
          <w:lang w:eastAsia="en-US"/>
        </w:rPr>
      </w:pPr>
      <w:r w:rsidRPr="004E15F0">
        <w:rPr>
          <w:rFonts w:ascii="Times New Roman Полужирный" w:eastAsia="Calibri" w:hAnsi="Times New Roman Полужирный"/>
          <w:b/>
          <w:spacing w:val="60"/>
          <w:kern w:val="2"/>
          <w:sz w:val="36"/>
          <w:szCs w:val="36"/>
          <w:lang w:eastAsia="en-US"/>
        </w:rPr>
        <w:t>постановляе</w:t>
      </w:r>
      <w:r w:rsidRPr="004E15F0">
        <w:rPr>
          <w:rFonts w:eastAsia="Calibri"/>
          <w:b/>
          <w:kern w:val="2"/>
          <w:sz w:val="36"/>
          <w:szCs w:val="36"/>
          <w:lang w:eastAsia="en-US"/>
        </w:rPr>
        <w:t>т:</w:t>
      </w:r>
    </w:p>
    <w:p w:rsidR="004C5A95" w:rsidRPr="00F44178" w:rsidRDefault="004C5A95" w:rsidP="003C5F7B">
      <w:pPr>
        <w:ind w:firstLine="709"/>
        <w:jc w:val="both"/>
        <w:rPr>
          <w:rFonts w:eastAsia="Calibri"/>
          <w:kern w:val="2"/>
          <w:sz w:val="36"/>
          <w:szCs w:val="36"/>
          <w:lang w:eastAsia="en-US"/>
        </w:rPr>
      </w:pPr>
    </w:p>
    <w:p w:rsidR="00734F5F" w:rsidRPr="000F34D6" w:rsidRDefault="00694E46" w:rsidP="003C5F7B">
      <w:pPr>
        <w:tabs>
          <w:tab w:val="num" w:pos="0"/>
        </w:tabs>
        <w:ind w:right="-29"/>
        <w:jc w:val="both"/>
        <w:rPr>
          <w:kern w:val="2"/>
          <w:sz w:val="28"/>
          <w:szCs w:val="28"/>
        </w:rPr>
      </w:pPr>
      <w:r>
        <w:rPr>
          <w:kern w:val="2"/>
          <w:sz w:val="28"/>
          <w:szCs w:val="28"/>
        </w:rPr>
        <w:tab/>
      </w:r>
      <w:r w:rsidR="00734F5F" w:rsidRPr="000F34D6">
        <w:rPr>
          <w:kern w:val="2"/>
          <w:sz w:val="28"/>
          <w:szCs w:val="28"/>
        </w:rPr>
        <w:t>1. </w:t>
      </w:r>
      <w:r w:rsidR="00734F5F" w:rsidRPr="000F34D6">
        <w:rPr>
          <w:sz w:val="28"/>
          <w:szCs w:val="28"/>
        </w:rPr>
        <w:t xml:space="preserve">Утвердить отчет о реализации муниципальной программы Усть-Донецкого городского поселения </w:t>
      </w:r>
      <w:r w:rsidR="00734F5F" w:rsidRPr="000F34D6">
        <w:rPr>
          <w:kern w:val="2"/>
          <w:sz w:val="28"/>
          <w:szCs w:val="28"/>
        </w:rPr>
        <w:t>«</w:t>
      </w:r>
      <w:r w:rsidR="006E6505" w:rsidRPr="00AF6862">
        <w:rPr>
          <w:sz w:val="28"/>
          <w:szCs w:val="28"/>
        </w:rPr>
        <w:t xml:space="preserve">Формирование современной городской среды на </w:t>
      </w:r>
      <w:r w:rsidR="003C5F7B">
        <w:rPr>
          <w:sz w:val="28"/>
          <w:szCs w:val="28"/>
        </w:rPr>
        <w:t>т</w:t>
      </w:r>
      <w:r w:rsidR="006E6505" w:rsidRPr="00AF6862">
        <w:rPr>
          <w:sz w:val="28"/>
          <w:szCs w:val="28"/>
        </w:rPr>
        <w:t>ерритории Усть-Донецкого городского поселени</w:t>
      </w:r>
      <w:r w:rsidR="006E6505">
        <w:rPr>
          <w:sz w:val="28"/>
          <w:szCs w:val="28"/>
        </w:rPr>
        <w:t>я</w:t>
      </w:r>
      <w:r w:rsidR="00734F5F" w:rsidRPr="000F34D6">
        <w:rPr>
          <w:bCs/>
          <w:sz w:val="28"/>
          <w:szCs w:val="28"/>
        </w:rPr>
        <w:t>»</w:t>
      </w:r>
      <w:r w:rsidR="00734F5F" w:rsidRPr="000F34D6">
        <w:rPr>
          <w:kern w:val="2"/>
          <w:sz w:val="28"/>
          <w:szCs w:val="28"/>
        </w:rPr>
        <w:t xml:space="preserve">  за 20</w:t>
      </w:r>
      <w:r w:rsidR="00C5269B">
        <w:rPr>
          <w:kern w:val="2"/>
          <w:sz w:val="28"/>
          <w:szCs w:val="28"/>
        </w:rPr>
        <w:t>2</w:t>
      </w:r>
      <w:r w:rsidR="000906E0">
        <w:rPr>
          <w:kern w:val="2"/>
          <w:sz w:val="28"/>
          <w:szCs w:val="28"/>
        </w:rPr>
        <w:t>1</w:t>
      </w:r>
      <w:r w:rsidR="00734F5F" w:rsidRPr="000F34D6">
        <w:rPr>
          <w:kern w:val="2"/>
          <w:sz w:val="28"/>
          <w:szCs w:val="28"/>
        </w:rPr>
        <w:t xml:space="preserve"> год согласно приложению.</w:t>
      </w:r>
    </w:p>
    <w:p w:rsidR="00734F5F" w:rsidRPr="001665C3" w:rsidRDefault="00734F5F" w:rsidP="00734F5F">
      <w:pPr>
        <w:adjustRightInd w:val="0"/>
        <w:ind w:firstLine="709"/>
        <w:jc w:val="both"/>
        <w:rPr>
          <w:sz w:val="28"/>
          <w:szCs w:val="28"/>
        </w:rPr>
      </w:pPr>
      <w:r w:rsidRPr="001665C3">
        <w:rPr>
          <w:kern w:val="2"/>
          <w:sz w:val="28"/>
          <w:szCs w:val="28"/>
        </w:rPr>
        <w:t>2. </w:t>
      </w:r>
      <w:r w:rsidRPr="001665C3">
        <w:rPr>
          <w:sz w:val="28"/>
          <w:szCs w:val="28"/>
        </w:rPr>
        <w:t>Постановление вступает в силу с момента подписания.</w:t>
      </w:r>
    </w:p>
    <w:p w:rsidR="00734F5F" w:rsidRDefault="00734F5F" w:rsidP="00734F5F">
      <w:pPr>
        <w:ind w:firstLine="440"/>
        <w:jc w:val="both"/>
        <w:rPr>
          <w:sz w:val="28"/>
          <w:szCs w:val="28"/>
        </w:rPr>
      </w:pPr>
      <w:r w:rsidRPr="001665C3">
        <w:rPr>
          <w:kern w:val="2"/>
          <w:sz w:val="28"/>
          <w:szCs w:val="28"/>
        </w:rPr>
        <w:t xml:space="preserve">    3. </w:t>
      </w:r>
      <w:proofErr w:type="gramStart"/>
      <w:r w:rsidRPr="007B6313">
        <w:rPr>
          <w:sz w:val="28"/>
          <w:szCs w:val="28"/>
        </w:rPr>
        <w:t xml:space="preserve">Контроль </w:t>
      </w:r>
      <w:r w:rsidRPr="007B6313">
        <w:rPr>
          <w:color w:val="000000"/>
          <w:sz w:val="28"/>
          <w:szCs w:val="28"/>
        </w:rPr>
        <w:t>за</w:t>
      </w:r>
      <w:proofErr w:type="gramEnd"/>
      <w:r w:rsidRPr="007B6313">
        <w:rPr>
          <w:color w:val="000000"/>
          <w:sz w:val="28"/>
          <w:szCs w:val="28"/>
        </w:rPr>
        <w:t xml:space="preserve"> исполнением настоящего постановления</w:t>
      </w:r>
      <w:r w:rsidRPr="007B6313">
        <w:rPr>
          <w:sz w:val="28"/>
          <w:szCs w:val="28"/>
        </w:rPr>
        <w:t xml:space="preserve"> оставляю за собой.</w:t>
      </w:r>
    </w:p>
    <w:p w:rsidR="00694E46" w:rsidRDefault="00694E46" w:rsidP="00734F5F">
      <w:pPr>
        <w:tabs>
          <w:tab w:val="num" w:pos="0"/>
        </w:tabs>
        <w:ind w:right="-29"/>
        <w:jc w:val="both"/>
        <w:rPr>
          <w:bCs/>
          <w:sz w:val="28"/>
          <w:szCs w:val="28"/>
        </w:rPr>
      </w:pPr>
    </w:p>
    <w:p w:rsidR="00860F2F" w:rsidRDefault="00860F2F" w:rsidP="00694E46">
      <w:pPr>
        <w:ind w:right="-29"/>
        <w:rPr>
          <w:rStyle w:val="af4"/>
          <w:b w:val="0"/>
          <w:bCs w:val="0"/>
          <w:sz w:val="28"/>
          <w:szCs w:val="28"/>
        </w:rPr>
      </w:pPr>
    </w:p>
    <w:p w:rsidR="00694E46" w:rsidRPr="00455253" w:rsidRDefault="00734F5F" w:rsidP="00694E46">
      <w:pPr>
        <w:ind w:right="-29"/>
        <w:rPr>
          <w:rStyle w:val="af4"/>
          <w:b w:val="0"/>
          <w:bCs w:val="0"/>
          <w:sz w:val="28"/>
          <w:szCs w:val="28"/>
        </w:rPr>
      </w:pPr>
      <w:r>
        <w:rPr>
          <w:rStyle w:val="af4"/>
          <w:b w:val="0"/>
          <w:bCs w:val="0"/>
          <w:sz w:val="28"/>
          <w:szCs w:val="28"/>
        </w:rPr>
        <w:t>Г</w:t>
      </w:r>
      <w:r w:rsidR="00694E46" w:rsidRPr="00455253">
        <w:rPr>
          <w:rStyle w:val="af4"/>
          <w:b w:val="0"/>
          <w:bCs w:val="0"/>
          <w:sz w:val="28"/>
          <w:szCs w:val="28"/>
        </w:rPr>
        <w:t>лав</w:t>
      </w:r>
      <w:r>
        <w:rPr>
          <w:rStyle w:val="af4"/>
          <w:b w:val="0"/>
          <w:bCs w:val="0"/>
          <w:sz w:val="28"/>
          <w:szCs w:val="28"/>
        </w:rPr>
        <w:t>а</w:t>
      </w:r>
      <w:r w:rsidR="00694E46" w:rsidRPr="00455253">
        <w:rPr>
          <w:rStyle w:val="af4"/>
          <w:b w:val="0"/>
          <w:bCs w:val="0"/>
          <w:sz w:val="28"/>
          <w:szCs w:val="28"/>
        </w:rPr>
        <w:t xml:space="preserve"> Администрации </w:t>
      </w:r>
    </w:p>
    <w:p w:rsidR="00694E46" w:rsidRPr="00455253" w:rsidRDefault="00694E46" w:rsidP="00694E46">
      <w:pPr>
        <w:ind w:right="-29"/>
        <w:rPr>
          <w:rStyle w:val="af4"/>
          <w:b w:val="0"/>
          <w:bCs w:val="0"/>
          <w:sz w:val="28"/>
          <w:szCs w:val="28"/>
        </w:rPr>
      </w:pPr>
      <w:r w:rsidRPr="00455253">
        <w:rPr>
          <w:rStyle w:val="af4"/>
          <w:b w:val="0"/>
          <w:bCs w:val="0"/>
          <w:sz w:val="28"/>
          <w:szCs w:val="28"/>
        </w:rPr>
        <w:t>Усть-Донецкого городского поселения</w:t>
      </w:r>
      <w:r w:rsidRPr="00455253">
        <w:rPr>
          <w:rStyle w:val="af4"/>
          <w:b w:val="0"/>
          <w:bCs w:val="0"/>
          <w:sz w:val="28"/>
          <w:szCs w:val="28"/>
        </w:rPr>
        <w:tab/>
        <w:t xml:space="preserve">                             </w:t>
      </w:r>
      <w:r>
        <w:rPr>
          <w:rStyle w:val="af4"/>
          <w:b w:val="0"/>
          <w:bCs w:val="0"/>
          <w:sz w:val="28"/>
          <w:szCs w:val="28"/>
        </w:rPr>
        <w:t xml:space="preserve">         </w:t>
      </w:r>
      <w:r w:rsidRPr="00455253">
        <w:rPr>
          <w:rStyle w:val="af4"/>
          <w:b w:val="0"/>
          <w:bCs w:val="0"/>
          <w:sz w:val="28"/>
          <w:szCs w:val="28"/>
        </w:rPr>
        <w:t xml:space="preserve">    </w:t>
      </w:r>
      <w:r>
        <w:rPr>
          <w:rStyle w:val="af4"/>
          <w:b w:val="0"/>
          <w:bCs w:val="0"/>
          <w:sz w:val="28"/>
          <w:szCs w:val="28"/>
        </w:rPr>
        <w:t>С.В. Тузов</w:t>
      </w:r>
      <w:r w:rsidRPr="00455253">
        <w:rPr>
          <w:rStyle w:val="af4"/>
          <w:b w:val="0"/>
          <w:bCs w:val="0"/>
          <w:sz w:val="28"/>
          <w:szCs w:val="28"/>
        </w:rPr>
        <w:tab/>
        <w:t xml:space="preserve">   </w:t>
      </w:r>
    </w:p>
    <w:p w:rsidR="00860F2F" w:rsidRDefault="00860F2F" w:rsidP="00694E46">
      <w:pPr>
        <w:ind w:right="-29"/>
      </w:pPr>
    </w:p>
    <w:p w:rsidR="00860F2F" w:rsidRDefault="00860F2F" w:rsidP="00694E46">
      <w:pPr>
        <w:ind w:right="-29"/>
      </w:pPr>
    </w:p>
    <w:p w:rsidR="00694E46" w:rsidRPr="00455253" w:rsidRDefault="00694E46" w:rsidP="00694E46">
      <w:pPr>
        <w:ind w:right="-29"/>
      </w:pPr>
      <w:r>
        <w:t xml:space="preserve">Визы: </w:t>
      </w:r>
      <w:r w:rsidR="00734F5F">
        <w:t>Новикова А.А.</w:t>
      </w:r>
    </w:p>
    <w:p w:rsidR="00694E46" w:rsidRDefault="00694E46" w:rsidP="00694E46">
      <w:pPr>
        <w:ind w:right="-29"/>
      </w:pPr>
      <w:r w:rsidRPr="00455253">
        <w:t>Исп.:</w:t>
      </w:r>
      <w:r w:rsidR="00734F5F">
        <w:t xml:space="preserve"> </w:t>
      </w:r>
      <w:r w:rsidRPr="00455253">
        <w:t xml:space="preserve"> </w:t>
      </w:r>
      <w:proofErr w:type="spellStart"/>
      <w:r w:rsidR="000906E0">
        <w:t>Зюзин</w:t>
      </w:r>
      <w:proofErr w:type="spellEnd"/>
      <w:r w:rsidR="000906E0">
        <w:t xml:space="preserve"> Э.Г.</w:t>
      </w:r>
    </w:p>
    <w:p w:rsidR="00694E46" w:rsidRPr="00455253" w:rsidRDefault="00694E46" w:rsidP="00694E46">
      <w:pPr>
        <w:ind w:right="-29"/>
      </w:pPr>
      <w:r>
        <w:t xml:space="preserve">          Липатова Ю.А.</w:t>
      </w:r>
    </w:p>
    <w:p w:rsidR="005916F8" w:rsidRPr="009B7605" w:rsidRDefault="005916F8" w:rsidP="005916F8">
      <w:pPr>
        <w:pageBreakBefore/>
        <w:ind w:right="-29"/>
        <w:jc w:val="right"/>
        <w:rPr>
          <w:kern w:val="2"/>
          <w:sz w:val="28"/>
          <w:szCs w:val="28"/>
        </w:rPr>
      </w:pPr>
      <w:r w:rsidRPr="009B7605">
        <w:rPr>
          <w:kern w:val="2"/>
          <w:sz w:val="28"/>
          <w:szCs w:val="28"/>
        </w:rPr>
        <w:lastRenderedPageBreak/>
        <w:t>Приложение 1</w:t>
      </w:r>
    </w:p>
    <w:p w:rsidR="005916F8" w:rsidRPr="009B7605" w:rsidRDefault="005916F8" w:rsidP="005916F8">
      <w:pPr>
        <w:ind w:right="-29"/>
        <w:jc w:val="right"/>
        <w:rPr>
          <w:kern w:val="2"/>
          <w:sz w:val="28"/>
          <w:szCs w:val="28"/>
        </w:rPr>
      </w:pPr>
      <w:r w:rsidRPr="009B7605">
        <w:rPr>
          <w:kern w:val="2"/>
          <w:sz w:val="28"/>
          <w:szCs w:val="28"/>
        </w:rPr>
        <w:t>к постановлению Администрации</w:t>
      </w:r>
    </w:p>
    <w:p w:rsidR="005916F8" w:rsidRPr="009B7605" w:rsidRDefault="005916F8" w:rsidP="005916F8">
      <w:pPr>
        <w:ind w:right="-29"/>
        <w:jc w:val="right"/>
        <w:rPr>
          <w:kern w:val="2"/>
          <w:sz w:val="28"/>
          <w:szCs w:val="28"/>
        </w:rPr>
      </w:pPr>
      <w:r w:rsidRPr="009B7605">
        <w:rPr>
          <w:kern w:val="2"/>
          <w:sz w:val="28"/>
          <w:szCs w:val="28"/>
        </w:rPr>
        <w:t xml:space="preserve">   Усть-Донецкого городского поселения  </w:t>
      </w:r>
    </w:p>
    <w:p w:rsidR="005916F8" w:rsidRPr="009B7605" w:rsidRDefault="005916F8" w:rsidP="005916F8">
      <w:pPr>
        <w:ind w:right="-29"/>
        <w:jc w:val="right"/>
        <w:rPr>
          <w:sz w:val="28"/>
          <w:szCs w:val="28"/>
        </w:rPr>
      </w:pPr>
      <w:r w:rsidRPr="009B7605">
        <w:rPr>
          <w:sz w:val="28"/>
          <w:szCs w:val="28"/>
        </w:rPr>
        <w:t xml:space="preserve"> </w:t>
      </w:r>
      <w:r w:rsidRPr="00B23ECE">
        <w:rPr>
          <w:sz w:val="28"/>
          <w:szCs w:val="28"/>
        </w:rPr>
        <w:t xml:space="preserve">№ </w:t>
      </w:r>
      <w:r w:rsidR="006A39DE">
        <w:rPr>
          <w:sz w:val="28"/>
          <w:szCs w:val="28"/>
        </w:rPr>
        <w:t>123</w:t>
      </w:r>
      <w:r w:rsidRPr="00B23ECE">
        <w:rPr>
          <w:sz w:val="28"/>
          <w:szCs w:val="28"/>
        </w:rPr>
        <w:t xml:space="preserve"> от</w:t>
      </w:r>
      <w:r w:rsidR="00694E46" w:rsidRPr="00B23ECE">
        <w:rPr>
          <w:sz w:val="28"/>
          <w:szCs w:val="28"/>
        </w:rPr>
        <w:t xml:space="preserve"> </w:t>
      </w:r>
      <w:r w:rsidR="006A39DE">
        <w:rPr>
          <w:sz w:val="28"/>
          <w:szCs w:val="28"/>
        </w:rPr>
        <w:t>23</w:t>
      </w:r>
      <w:r w:rsidR="00B23ECE" w:rsidRPr="00B23ECE">
        <w:rPr>
          <w:sz w:val="28"/>
          <w:szCs w:val="28"/>
        </w:rPr>
        <w:t>.03</w:t>
      </w:r>
      <w:r w:rsidR="00694E46" w:rsidRPr="00B23ECE">
        <w:rPr>
          <w:sz w:val="28"/>
          <w:szCs w:val="28"/>
        </w:rPr>
        <w:t>.</w:t>
      </w:r>
      <w:r w:rsidRPr="00B23ECE">
        <w:rPr>
          <w:sz w:val="28"/>
          <w:szCs w:val="28"/>
        </w:rPr>
        <w:t>20</w:t>
      </w:r>
      <w:r w:rsidR="00B23ECE" w:rsidRPr="00B23ECE">
        <w:rPr>
          <w:sz w:val="28"/>
          <w:szCs w:val="28"/>
        </w:rPr>
        <w:t>2</w:t>
      </w:r>
      <w:r w:rsidR="006A39DE">
        <w:rPr>
          <w:sz w:val="28"/>
          <w:szCs w:val="28"/>
        </w:rPr>
        <w:t>2</w:t>
      </w:r>
    </w:p>
    <w:p w:rsidR="00D35958" w:rsidRDefault="00D35958" w:rsidP="00C66047">
      <w:pPr>
        <w:pStyle w:val="ConsPlusNormal"/>
        <w:jc w:val="center"/>
      </w:pPr>
    </w:p>
    <w:p w:rsidR="00D86B62" w:rsidRDefault="00D86B62" w:rsidP="00C66047">
      <w:pPr>
        <w:pStyle w:val="ConsPlusNormal"/>
        <w:jc w:val="center"/>
      </w:pPr>
    </w:p>
    <w:p w:rsidR="00D86B62" w:rsidRPr="00BA0695" w:rsidRDefault="00D86B62" w:rsidP="00D86B62">
      <w:pPr>
        <w:jc w:val="center"/>
        <w:rPr>
          <w:b/>
          <w:sz w:val="28"/>
          <w:szCs w:val="28"/>
        </w:rPr>
      </w:pPr>
      <w:r w:rsidRPr="00BA0695">
        <w:rPr>
          <w:b/>
          <w:sz w:val="28"/>
          <w:szCs w:val="28"/>
        </w:rPr>
        <w:t xml:space="preserve">Годовой отчет </w:t>
      </w:r>
    </w:p>
    <w:p w:rsidR="00D86B62" w:rsidRPr="00BA0695" w:rsidRDefault="00D86B62" w:rsidP="00D86B62">
      <w:pPr>
        <w:jc w:val="center"/>
        <w:rPr>
          <w:b/>
          <w:sz w:val="28"/>
          <w:szCs w:val="28"/>
        </w:rPr>
      </w:pPr>
      <w:r w:rsidRPr="00BA0695">
        <w:rPr>
          <w:b/>
          <w:sz w:val="28"/>
          <w:szCs w:val="28"/>
        </w:rPr>
        <w:t xml:space="preserve">о ходе реализации и оценке эффективности </w:t>
      </w:r>
    </w:p>
    <w:p w:rsidR="00D86B62" w:rsidRPr="00BA0695" w:rsidRDefault="00D86B62" w:rsidP="00D86B62">
      <w:pPr>
        <w:jc w:val="center"/>
        <w:rPr>
          <w:b/>
          <w:sz w:val="28"/>
          <w:szCs w:val="28"/>
        </w:rPr>
      </w:pPr>
      <w:r w:rsidRPr="00BA0695">
        <w:rPr>
          <w:b/>
          <w:sz w:val="28"/>
          <w:szCs w:val="28"/>
        </w:rPr>
        <w:t xml:space="preserve">муниципальной программы </w:t>
      </w:r>
      <w:r>
        <w:rPr>
          <w:b/>
          <w:sz w:val="28"/>
          <w:szCs w:val="28"/>
        </w:rPr>
        <w:t>Усть-Донецкого городского</w:t>
      </w:r>
      <w:r w:rsidRPr="00BA0695">
        <w:rPr>
          <w:b/>
          <w:sz w:val="28"/>
          <w:szCs w:val="28"/>
        </w:rPr>
        <w:t xml:space="preserve"> поселения </w:t>
      </w:r>
    </w:p>
    <w:p w:rsidR="00D86B62" w:rsidRPr="00BA0695" w:rsidRDefault="00D86B62" w:rsidP="00D86B62">
      <w:pPr>
        <w:jc w:val="center"/>
        <w:rPr>
          <w:b/>
          <w:sz w:val="28"/>
          <w:szCs w:val="28"/>
        </w:rPr>
      </w:pPr>
      <w:r w:rsidRPr="00BA0695">
        <w:rPr>
          <w:b/>
          <w:sz w:val="28"/>
          <w:szCs w:val="28"/>
        </w:rPr>
        <w:t>«</w:t>
      </w:r>
      <w:r w:rsidRPr="00D86B62">
        <w:rPr>
          <w:b/>
          <w:sz w:val="28"/>
          <w:szCs w:val="28"/>
        </w:rPr>
        <w:t>Формирование современной городской среды на территории Усть-Донецкого городского поселения</w:t>
      </w:r>
      <w:r w:rsidRPr="00BA0695">
        <w:rPr>
          <w:b/>
          <w:sz w:val="28"/>
          <w:szCs w:val="28"/>
        </w:rPr>
        <w:t xml:space="preserve">» </w:t>
      </w:r>
    </w:p>
    <w:p w:rsidR="00D86B62" w:rsidRPr="0036413D" w:rsidRDefault="00D86B62" w:rsidP="00D86B62">
      <w:pPr>
        <w:jc w:val="center"/>
        <w:rPr>
          <w:sz w:val="28"/>
          <w:szCs w:val="28"/>
        </w:rPr>
      </w:pPr>
    </w:p>
    <w:p w:rsidR="00D86B62" w:rsidRPr="001F3839" w:rsidRDefault="00D86B62" w:rsidP="00D86B62">
      <w:pPr>
        <w:ind w:left="4245" w:hanging="4245"/>
        <w:jc w:val="center"/>
        <w:rPr>
          <w:b/>
          <w:sz w:val="28"/>
          <w:szCs w:val="28"/>
        </w:rPr>
      </w:pPr>
      <w:r w:rsidRPr="001F3839">
        <w:rPr>
          <w:b/>
          <w:sz w:val="28"/>
          <w:szCs w:val="28"/>
        </w:rPr>
        <w:t>1. Конкретные результаты реализации муниципальной программы,</w:t>
      </w:r>
    </w:p>
    <w:p w:rsidR="00D86B62" w:rsidRPr="004666CE" w:rsidRDefault="00D86B62" w:rsidP="00D86B62">
      <w:pPr>
        <w:ind w:left="4245" w:hanging="4245"/>
        <w:jc w:val="center"/>
        <w:rPr>
          <w:b/>
          <w:sz w:val="28"/>
          <w:szCs w:val="28"/>
        </w:rPr>
      </w:pPr>
      <w:proofErr w:type="gramStart"/>
      <w:r w:rsidRPr="001F3839">
        <w:rPr>
          <w:b/>
          <w:sz w:val="28"/>
          <w:szCs w:val="28"/>
        </w:rPr>
        <w:t>достигнутые</w:t>
      </w:r>
      <w:proofErr w:type="gramEnd"/>
      <w:r w:rsidRPr="001F3839">
        <w:rPr>
          <w:b/>
          <w:sz w:val="28"/>
          <w:szCs w:val="28"/>
        </w:rPr>
        <w:t xml:space="preserve"> за отчетный год</w:t>
      </w:r>
    </w:p>
    <w:p w:rsidR="00D86B62" w:rsidRDefault="00D86B62" w:rsidP="00C66047">
      <w:pPr>
        <w:pStyle w:val="ConsPlusNormal"/>
        <w:jc w:val="center"/>
      </w:pPr>
    </w:p>
    <w:p w:rsidR="00D86B62" w:rsidRDefault="00D86B62" w:rsidP="00D86B62">
      <w:pPr>
        <w:jc w:val="both"/>
        <w:rPr>
          <w:sz w:val="28"/>
          <w:szCs w:val="28"/>
        </w:rPr>
      </w:pPr>
      <w:r>
        <w:rPr>
          <w:sz w:val="28"/>
          <w:szCs w:val="28"/>
        </w:rPr>
        <w:t>Администрация Усть-Донецкого городского поселения является ответственным исполнителем муниципальной программы Усть-Донецкого городского поселения «</w:t>
      </w:r>
      <w:r w:rsidRPr="00D86B62">
        <w:rPr>
          <w:sz w:val="28"/>
          <w:szCs w:val="28"/>
        </w:rPr>
        <w:t>Формирование современной городской среды на территории Усть-Донецкого городского поселения</w:t>
      </w:r>
      <w:r>
        <w:rPr>
          <w:sz w:val="28"/>
          <w:szCs w:val="28"/>
        </w:rPr>
        <w:t>».</w:t>
      </w:r>
    </w:p>
    <w:p w:rsidR="00D86B62" w:rsidRDefault="00D86B62" w:rsidP="00D86B62">
      <w:pPr>
        <w:jc w:val="both"/>
        <w:rPr>
          <w:sz w:val="28"/>
          <w:szCs w:val="28"/>
        </w:rPr>
      </w:pPr>
      <w:r>
        <w:rPr>
          <w:sz w:val="28"/>
          <w:szCs w:val="28"/>
        </w:rPr>
        <w:tab/>
      </w:r>
      <w:r w:rsidRPr="00693743">
        <w:rPr>
          <w:sz w:val="28"/>
          <w:szCs w:val="28"/>
        </w:rPr>
        <w:t xml:space="preserve">     Муниципальная программа </w:t>
      </w:r>
      <w:r>
        <w:rPr>
          <w:sz w:val="28"/>
          <w:szCs w:val="28"/>
        </w:rPr>
        <w:t>Усть-Донецкого городского</w:t>
      </w:r>
      <w:r w:rsidRPr="00693743">
        <w:rPr>
          <w:sz w:val="28"/>
          <w:szCs w:val="28"/>
        </w:rPr>
        <w:t xml:space="preserve"> поселения </w:t>
      </w:r>
      <w:r w:rsidRPr="00D86B62">
        <w:rPr>
          <w:sz w:val="28"/>
          <w:szCs w:val="28"/>
        </w:rPr>
        <w:t>«Формирование современной городской среды на территории Усть-Донецкого городского поселения»</w:t>
      </w:r>
      <w:r w:rsidRPr="00693743">
        <w:rPr>
          <w:sz w:val="28"/>
          <w:szCs w:val="28"/>
        </w:rPr>
        <w:t xml:space="preserve"> (далее - муниципальная программа) утверждена постановлением Администрации </w:t>
      </w:r>
      <w:r>
        <w:rPr>
          <w:sz w:val="28"/>
          <w:szCs w:val="28"/>
        </w:rPr>
        <w:t>Усть-Донецкого городского</w:t>
      </w:r>
      <w:r w:rsidRPr="00693743">
        <w:rPr>
          <w:sz w:val="28"/>
          <w:szCs w:val="28"/>
        </w:rPr>
        <w:t xml:space="preserve"> поселения от </w:t>
      </w:r>
      <w:r>
        <w:rPr>
          <w:sz w:val="28"/>
          <w:szCs w:val="28"/>
        </w:rPr>
        <w:t>15.11</w:t>
      </w:r>
      <w:r w:rsidRPr="00693743">
        <w:rPr>
          <w:sz w:val="28"/>
          <w:szCs w:val="28"/>
        </w:rPr>
        <w:t>.2018 №</w:t>
      </w:r>
      <w:r>
        <w:rPr>
          <w:sz w:val="28"/>
          <w:szCs w:val="28"/>
        </w:rPr>
        <w:t xml:space="preserve"> 217</w:t>
      </w:r>
      <w:r w:rsidRPr="00693743">
        <w:rPr>
          <w:sz w:val="28"/>
          <w:szCs w:val="28"/>
        </w:rPr>
        <w:t xml:space="preserve">. </w:t>
      </w:r>
    </w:p>
    <w:p w:rsidR="00D86B62" w:rsidRPr="00262760" w:rsidRDefault="00D86B62" w:rsidP="00D86B62">
      <w:pPr>
        <w:jc w:val="both"/>
        <w:rPr>
          <w:sz w:val="28"/>
          <w:szCs w:val="28"/>
        </w:rPr>
      </w:pPr>
      <w:r w:rsidRPr="00693743">
        <w:rPr>
          <w:sz w:val="28"/>
          <w:szCs w:val="28"/>
        </w:rPr>
        <w:t xml:space="preserve"> </w:t>
      </w:r>
      <w:r>
        <w:rPr>
          <w:sz w:val="28"/>
          <w:szCs w:val="28"/>
        </w:rPr>
        <w:tab/>
        <w:t>Н</w:t>
      </w:r>
      <w:r w:rsidRPr="00262760">
        <w:rPr>
          <w:sz w:val="28"/>
          <w:szCs w:val="28"/>
        </w:rPr>
        <w:t>а реализацию</w:t>
      </w:r>
      <w:r>
        <w:rPr>
          <w:sz w:val="28"/>
          <w:szCs w:val="28"/>
        </w:rPr>
        <w:t xml:space="preserve"> муниципальной программы </w:t>
      </w:r>
      <w:r w:rsidRPr="00262760">
        <w:rPr>
          <w:sz w:val="28"/>
          <w:szCs w:val="28"/>
        </w:rPr>
        <w:t>«</w:t>
      </w:r>
      <w:r w:rsidRPr="00D86B62">
        <w:rPr>
          <w:sz w:val="28"/>
          <w:szCs w:val="28"/>
        </w:rPr>
        <w:t>Формирование современной городской среды на территории Усть-Донецкого городского поселения</w:t>
      </w:r>
      <w:r w:rsidRPr="00262760">
        <w:rPr>
          <w:sz w:val="28"/>
          <w:szCs w:val="28"/>
        </w:rPr>
        <w:t>» в 20</w:t>
      </w:r>
      <w:r w:rsidR="00912548">
        <w:rPr>
          <w:sz w:val="28"/>
          <w:szCs w:val="28"/>
        </w:rPr>
        <w:t>2</w:t>
      </w:r>
      <w:r w:rsidR="006608F4">
        <w:rPr>
          <w:sz w:val="28"/>
          <w:szCs w:val="28"/>
        </w:rPr>
        <w:t>1</w:t>
      </w:r>
      <w:r w:rsidRPr="00262760">
        <w:rPr>
          <w:sz w:val="28"/>
          <w:szCs w:val="28"/>
        </w:rPr>
        <w:t xml:space="preserve"> году бюджетом </w:t>
      </w:r>
      <w:r>
        <w:rPr>
          <w:sz w:val="28"/>
          <w:szCs w:val="28"/>
        </w:rPr>
        <w:t>Усть-Донецкого городского</w:t>
      </w:r>
      <w:r w:rsidRPr="00262760">
        <w:rPr>
          <w:sz w:val="28"/>
          <w:szCs w:val="28"/>
        </w:rPr>
        <w:t xml:space="preserve"> поселения предусмотрено </w:t>
      </w:r>
      <w:r w:rsidR="006608F4">
        <w:rPr>
          <w:sz w:val="28"/>
          <w:szCs w:val="28"/>
        </w:rPr>
        <w:t>56 480,8</w:t>
      </w:r>
      <w:r w:rsidRPr="002177CC">
        <w:rPr>
          <w:sz w:val="28"/>
          <w:szCs w:val="28"/>
        </w:rPr>
        <w:t xml:space="preserve"> тыс. рублей. Фактическое освоение средств составило </w:t>
      </w:r>
      <w:r w:rsidR="006608F4">
        <w:rPr>
          <w:sz w:val="28"/>
          <w:szCs w:val="28"/>
        </w:rPr>
        <w:t>53 579,5</w:t>
      </w:r>
      <w:r w:rsidRPr="002177CC">
        <w:rPr>
          <w:sz w:val="28"/>
          <w:szCs w:val="28"/>
        </w:rPr>
        <w:t xml:space="preserve"> тыс. рублей, или </w:t>
      </w:r>
      <w:r w:rsidR="005E4DA1">
        <w:rPr>
          <w:sz w:val="28"/>
          <w:szCs w:val="28"/>
        </w:rPr>
        <w:t>9</w:t>
      </w:r>
      <w:r w:rsidR="006608F4">
        <w:rPr>
          <w:sz w:val="28"/>
          <w:szCs w:val="28"/>
        </w:rPr>
        <w:t>4,9</w:t>
      </w:r>
      <w:r>
        <w:rPr>
          <w:sz w:val="28"/>
          <w:szCs w:val="28"/>
        </w:rPr>
        <w:t xml:space="preserve"> </w:t>
      </w:r>
      <w:r w:rsidRPr="002177CC">
        <w:rPr>
          <w:sz w:val="28"/>
          <w:szCs w:val="28"/>
        </w:rPr>
        <w:t>%.</w:t>
      </w:r>
    </w:p>
    <w:p w:rsidR="00D86B62" w:rsidRPr="00262760" w:rsidRDefault="00D86B62" w:rsidP="00D86B62">
      <w:pPr>
        <w:ind w:firstLine="708"/>
        <w:jc w:val="both"/>
        <w:rPr>
          <w:sz w:val="28"/>
          <w:szCs w:val="28"/>
        </w:rPr>
      </w:pPr>
      <w:proofErr w:type="gramStart"/>
      <w:r w:rsidRPr="00262760">
        <w:rPr>
          <w:sz w:val="28"/>
          <w:szCs w:val="28"/>
        </w:rPr>
        <w:t xml:space="preserve">Реализация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Pr>
          <w:sz w:val="28"/>
          <w:szCs w:val="28"/>
        </w:rPr>
        <w:t>Усть-Донецкого городского</w:t>
      </w:r>
      <w:r w:rsidRPr="00693743">
        <w:rPr>
          <w:sz w:val="28"/>
          <w:szCs w:val="28"/>
        </w:rPr>
        <w:t xml:space="preserve"> </w:t>
      </w:r>
      <w:r w:rsidRPr="00262760">
        <w:rPr>
          <w:sz w:val="28"/>
          <w:szCs w:val="28"/>
        </w:rPr>
        <w:t xml:space="preserve"> поселения через развитие правового регулирования и методического обеспечения. </w:t>
      </w:r>
      <w:proofErr w:type="gramEnd"/>
    </w:p>
    <w:p w:rsidR="0051056B" w:rsidRDefault="0051056B" w:rsidP="0051056B">
      <w:pPr>
        <w:ind w:firstLine="708"/>
        <w:jc w:val="both"/>
        <w:rPr>
          <w:sz w:val="28"/>
          <w:szCs w:val="28"/>
        </w:rPr>
      </w:pPr>
      <w:r w:rsidRPr="00262760">
        <w:rPr>
          <w:sz w:val="28"/>
          <w:szCs w:val="28"/>
        </w:rPr>
        <w:t>Из общих результатов реализации муниципальной программы следует отметить следующие:</w:t>
      </w:r>
    </w:p>
    <w:p w:rsidR="0051056B" w:rsidRPr="00011BE0" w:rsidRDefault="0051056B" w:rsidP="0051056B">
      <w:pPr>
        <w:autoSpaceDE w:val="0"/>
        <w:autoSpaceDN w:val="0"/>
        <w:adjustRightInd w:val="0"/>
        <w:ind w:left="-108" w:firstLine="816"/>
        <w:jc w:val="both"/>
        <w:rPr>
          <w:sz w:val="28"/>
          <w:szCs w:val="28"/>
        </w:rPr>
      </w:pPr>
      <w:r w:rsidRPr="00011BE0">
        <w:rPr>
          <w:sz w:val="28"/>
          <w:szCs w:val="28"/>
        </w:rPr>
        <w:t>- благоустройств</w:t>
      </w:r>
      <w:r>
        <w:rPr>
          <w:sz w:val="28"/>
          <w:szCs w:val="28"/>
        </w:rPr>
        <w:t>о</w:t>
      </w:r>
      <w:r w:rsidRPr="00011BE0">
        <w:rPr>
          <w:sz w:val="28"/>
          <w:szCs w:val="28"/>
        </w:rPr>
        <w:t xml:space="preserve"> территории общего пользования;</w:t>
      </w:r>
    </w:p>
    <w:p w:rsidR="0051056B" w:rsidRDefault="0051056B" w:rsidP="0051056B">
      <w:pPr>
        <w:ind w:firstLine="708"/>
        <w:jc w:val="both"/>
        <w:rPr>
          <w:sz w:val="28"/>
          <w:szCs w:val="28"/>
        </w:rPr>
      </w:pPr>
      <w:r w:rsidRPr="00011BE0">
        <w:rPr>
          <w:sz w:val="28"/>
          <w:szCs w:val="28"/>
        </w:rPr>
        <w:t>- благоустройство мест массового отдыха населения.</w:t>
      </w:r>
    </w:p>
    <w:p w:rsidR="0051056B" w:rsidRDefault="0051056B" w:rsidP="0051056B">
      <w:pPr>
        <w:ind w:firstLine="708"/>
        <w:jc w:val="both"/>
        <w:rPr>
          <w:sz w:val="28"/>
          <w:szCs w:val="28"/>
        </w:rPr>
      </w:pPr>
    </w:p>
    <w:p w:rsidR="0051056B" w:rsidRDefault="0051056B" w:rsidP="0051056B">
      <w:pPr>
        <w:ind w:firstLine="708"/>
        <w:jc w:val="center"/>
        <w:rPr>
          <w:b/>
          <w:sz w:val="28"/>
          <w:szCs w:val="28"/>
        </w:rPr>
      </w:pPr>
      <w:r w:rsidRPr="0000197E">
        <w:rPr>
          <w:b/>
          <w:sz w:val="28"/>
          <w:szCs w:val="28"/>
        </w:rPr>
        <w:t>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p>
    <w:p w:rsidR="0051056B" w:rsidRPr="00262760" w:rsidRDefault="0051056B" w:rsidP="0051056B">
      <w:pPr>
        <w:ind w:firstLine="708"/>
        <w:jc w:val="both"/>
        <w:rPr>
          <w:sz w:val="28"/>
          <w:szCs w:val="28"/>
        </w:rPr>
      </w:pPr>
    </w:p>
    <w:p w:rsidR="00D86B62" w:rsidRDefault="00D86B62" w:rsidP="00C66047">
      <w:pPr>
        <w:pStyle w:val="ConsPlusNormal"/>
        <w:jc w:val="center"/>
      </w:pPr>
    </w:p>
    <w:p w:rsidR="00E23D5A" w:rsidRPr="0000720C" w:rsidRDefault="00E23D5A" w:rsidP="00E23D5A">
      <w:pPr>
        <w:pStyle w:val="ConsPlusNormal"/>
        <w:jc w:val="center"/>
        <w:rPr>
          <w:b/>
        </w:rPr>
      </w:pPr>
      <w:r w:rsidRPr="00791FAD">
        <w:rPr>
          <w:b/>
        </w:rPr>
        <w:t xml:space="preserve">Подпрограмма </w:t>
      </w:r>
      <w:r w:rsidRPr="0000720C">
        <w:rPr>
          <w:b/>
        </w:rPr>
        <w:t>1 «Благоустройство общественных территорий Усть-Донецкого городского поселения»</w:t>
      </w:r>
    </w:p>
    <w:p w:rsidR="00D86B62" w:rsidRPr="008C11FA" w:rsidRDefault="00D86B62" w:rsidP="00C66047">
      <w:pPr>
        <w:pStyle w:val="ConsPlusNormal"/>
        <w:jc w:val="center"/>
        <w:rPr>
          <w:highlight w:val="green"/>
        </w:rPr>
      </w:pPr>
    </w:p>
    <w:p w:rsidR="001F4C5B" w:rsidRPr="00BC7162" w:rsidRDefault="00C64F56" w:rsidP="007E6B59">
      <w:pPr>
        <w:pStyle w:val="ConsPlusNormal"/>
        <w:ind w:firstLine="708"/>
        <w:jc w:val="both"/>
      </w:pPr>
      <w:r w:rsidRPr="00C14D18">
        <w:rPr>
          <w:b/>
        </w:rPr>
        <w:t xml:space="preserve"> </w:t>
      </w:r>
      <w:r w:rsidR="00E4777E" w:rsidRPr="00BC7162">
        <w:t>В рамках реализации подпрограммы «Благоустройство общественных территорий Усть-Донецкого городского поселения»</w:t>
      </w:r>
      <w:r w:rsidR="006F7716" w:rsidRPr="00BC7162">
        <w:t xml:space="preserve"> достигнуты следующие результаты</w:t>
      </w:r>
      <w:r w:rsidR="001F4C5B" w:rsidRPr="00BC7162">
        <w:t>:</w:t>
      </w:r>
    </w:p>
    <w:p w:rsidR="001F4C5B" w:rsidRPr="00BC7162" w:rsidRDefault="001F4C5B" w:rsidP="007E6B59">
      <w:pPr>
        <w:pStyle w:val="ConsPlusNormal"/>
        <w:jc w:val="both"/>
      </w:pPr>
      <w:r w:rsidRPr="00BC7162">
        <w:t xml:space="preserve"> - повышение комфортн</w:t>
      </w:r>
      <w:r w:rsidR="00BC7162" w:rsidRPr="00BC7162">
        <w:t>ых</w:t>
      </w:r>
      <w:r w:rsidRPr="00BC7162">
        <w:t xml:space="preserve"> условий проживания граждан на территории муниципального образования «Усть-Донецкое городское поселение» (проведение мероприятий по благоустройству и озеленению сквера «Юность»</w:t>
      </w:r>
      <w:r w:rsidR="00BC7162" w:rsidRPr="00BC7162">
        <w:t>).</w:t>
      </w:r>
    </w:p>
    <w:p w:rsidR="00FB02EC" w:rsidRDefault="00FB02EC" w:rsidP="00FB02EC">
      <w:pPr>
        <w:jc w:val="center"/>
        <w:rPr>
          <w:b/>
          <w:sz w:val="28"/>
          <w:szCs w:val="28"/>
        </w:rPr>
      </w:pPr>
    </w:p>
    <w:p w:rsidR="00FB02EC" w:rsidRDefault="00FB02EC" w:rsidP="00FB02EC">
      <w:pPr>
        <w:jc w:val="center"/>
        <w:rPr>
          <w:b/>
          <w:sz w:val="28"/>
          <w:szCs w:val="28"/>
        </w:rPr>
      </w:pPr>
      <w:r>
        <w:rPr>
          <w:b/>
          <w:sz w:val="28"/>
          <w:szCs w:val="28"/>
        </w:rPr>
        <w:t>3</w:t>
      </w:r>
      <w:r w:rsidRPr="0028688C">
        <w:rPr>
          <w:b/>
          <w:sz w:val="28"/>
          <w:szCs w:val="28"/>
        </w:rPr>
        <w:t>. Анализ факторов, повлиявших на ход реализации муниципальной программы.</w:t>
      </w:r>
    </w:p>
    <w:p w:rsidR="00722495" w:rsidRDefault="00722495" w:rsidP="00722495">
      <w:pPr>
        <w:jc w:val="both"/>
        <w:rPr>
          <w:b/>
          <w:sz w:val="28"/>
          <w:szCs w:val="28"/>
        </w:rPr>
      </w:pPr>
      <w:r>
        <w:rPr>
          <w:sz w:val="28"/>
          <w:szCs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rsidR="00E4777E" w:rsidRPr="00C14D18" w:rsidRDefault="00E4777E" w:rsidP="00E4777E">
      <w:pPr>
        <w:pStyle w:val="ConsPlusNormal"/>
        <w:ind w:firstLine="708"/>
        <w:jc w:val="both"/>
        <w:rPr>
          <w:b/>
        </w:rPr>
      </w:pPr>
    </w:p>
    <w:p w:rsidR="008D1CC6" w:rsidRDefault="008D1CC6" w:rsidP="008D1CC6">
      <w:pPr>
        <w:jc w:val="center"/>
        <w:rPr>
          <w:b/>
          <w:sz w:val="28"/>
          <w:szCs w:val="28"/>
        </w:rPr>
      </w:pPr>
      <w:r w:rsidRPr="00583344">
        <w:rPr>
          <w:b/>
          <w:sz w:val="28"/>
          <w:szCs w:val="28"/>
        </w:rPr>
        <w:t>4. Сведения об использовании бюджетных ассигнований на реализацию муниципальной программы.</w:t>
      </w:r>
    </w:p>
    <w:p w:rsidR="008D1CC6" w:rsidRPr="00583344" w:rsidRDefault="008D1CC6" w:rsidP="008D1CC6">
      <w:pPr>
        <w:jc w:val="center"/>
        <w:rPr>
          <w:b/>
          <w:sz w:val="28"/>
          <w:szCs w:val="28"/>
        </w:rPr>
      </w:pPr>
    </w:p>
    <w:p w:rsidR="008D1CC6" w:rsidRPr="002177CC" w:rsidRDefault="008D1CC6" w:rsidP="008D1CC6">
      <w:pPr>
        <w:autoSpaceDE w:val="0"/>
        <w:autoSpaceDN w:val="0"/>
        <w:adjustRightInd w:val="0"/>
        <w:ind w:firstLine="708"/>
        <w:jc w:val="both"/>
        <w:rPr>
          <w:sz w:val="28"/>
          <w:szCs w:val="28"/>
        </w:rPr>
      </w:pPr>
      <w:r w:rsidRPr="002177CC">
        <w:rPr>
          <w:sz w:val="28"/>
          <w:szCs w:val="28"/>
        </w:rPr>
        <w:t>На реализацию муниципальной программы в 20</w:t>
      </w:r>
      <w:r w:rsidR="001677B8">
        <w:rPr>
          <w:sz w:val="28"/>
          <w:szCs w:val="28"/>
        </w:rPr>
        <w:t>21</w:t>
      </w:r>
      <w:r w:rsidRPr="002177CC">
        <w:rPr>
          <w:sz w:val="28"/>
          <w:szCs w:val="28"/>
        </w:rPr>
        <w:t xml:space="preserve"> году предусмотрено </w:t>
      </w:r>
      <w:r w:rsidR="001677B8">
        <w:rPr>
          <w:sz w:val="28"/>
          <w:szCs w:val="28"/>
        </w:rPr>
        <w:t>56 480,8</w:t>
      </w:r>
      <w:r w:rsidR="009C3A39" w:rsidRPr="002177CC">
        <w:rPr>
          <w:sz w:val="28"/>
          <w:szCs w:val="28"/>
        </w:rPr>
        <w:t xml:space="preserve"> </w:t>
      </w:r>
      <w:r w:rsidRPr="002177CC">
        <w:rPr>
          <w:sz w:val="28"/>
          <w:szCs w:val="28"/>
        </w:rPr>
        <w:t>тыс. рублей. Фактическое освоение средств муниц</w:t>
      </w:r>
      <w:r w:rsidR="009C3A39">
        <w:rPr>
          <w:sz w:val="28"/>
          <w:szCs w:val="28"/>
        </w:rPr>
        <w:t>ипальной программы по итогам 202</w:t>
      </w:r>
      <w:r w:rsidR="001677B8">
        <w:rPr>
          <w:sz w:val="28"/>
          <w:szCs w:val="28"/>
        </w:rPr>
        <w:t>1</w:t>
      </w:r>
      <w:r w:rsidRPr="002177CC">
        <w:rPr>
          <w:sz w:val="28"/>
          <w:szCs w:val="28"/>
        </w:rPr>
        <w:t xml:space="preserve"> года составило </w:t>
      </w:r>
      <w:r w:rsidR="001677B8">
        <w:rPr>
          <w:sz w:val="28"/>
          <w:szCs w:val="28"/>
        </w:rPr>
        <w:t>53 579,5</w:t>
      </w:r>
      <w:r w:rsidR="009C3A39" w:rsidRPr="002177CC">
        <w:rPr>
          <w:sz w:val="28"/>
          <w:szCs w:val="28"/>
        </w:rPr>
        <w:t xml:space="preserve"> </w:t>
      </w:r>
      <w:r w:rsidRPr="002177CC">
        <w:rPr>
          <w:sz w:val="28"/>
          <w:szCs w:val="28"/>
        </w:rPr>
        <w:t xml:space="preserve"> тыс. рублей, или </w:t>
      </w:r>
      <w:r w:rsidR="001D2A97">
        <w:rPr>
          <w:sz w:val="28"/>
          <w:szCs w:val="28"/>
        </w:rPr>
        <w:t>9</w:t>
      </w:r>
      <w:r w:rsidR="001677B8">
        <w:rPr>
          <w:sz w:val="28"/>
          <w:szCs w:val="28"/>
        </w:rPr>
        <w:t>4</w:t>
      </w:r>
      <w:r>
        <w:rPr>
          <w:sz w:val="28"/>
          <w:szCs w:val="28"/>
        </w:rPr>
        <w:t>,</w:t>
      </w:r>
      <w:r w:rsidR="001677B8">
        <w:rPr>
          <w:sz w:val="28"/>
          <w:szCs w:val="28"/>
        </w:rPr>
        <w:t>9</w:t>
      </w:r>
      <w:r>
        <w:rPr>
          <w:sz w:val="28"/>
          <w:szCs w:val="28"/>
        </w:rPr>
        <w:t xml:space="preserve"> </w:t>
      </w:r>
      <w:r w:rsidRPr="002177CC">
        <w:rPr>
          <w:sz w:val="28"/>
          <w:szCs w:val="28"/>
        </w:rPr>
        <w:t xml:space="preserve">%. Все средства использованы по целевому назначению. </w:t>
      </w:r>
    </w:p>
    <w:p w:rsidR="008D1CC6" w:rsidRDefault="008D1CC6" w:rsidP="008D1CC6">
      <w:pPr>
        <w:autoSpaceDE w:val="0"/>
        <w:autoSpaceDN w:val="0"/>
        <w:adjustRightInd w:val="0"/>
        <w:ind w:firstLine="708"/>
        <w:jc w:val="both"/>
        <w:rPr>
          <w:sz w:val="28"/>
          <w:szCs w:val="28"/>
        </w:rPr>
      </w:pPr>
      <w:r w:rsidRPr="002177CC">
        <w:rPr>
          <w:sz w:val="28"/>
          <w:szCs w:val="28"/>
        </w:rPr>
        <w:t xml:space="preserve">Сведения об использовании бюджетных ассигнований на реализацию муниципальной программы приведены в Приложении № 2 к </w:t>
      </w:r>
      <w:r>
        <w:rPr>
          <w:sz w:val="28"/>
          <w:szCs w:val="28"/>
        </w:rPr>
        <w:t xml:space="preserve"> годовому </w:t>
      </w:r>
      <w:r w:rsidRPr="002177CC">
        <w:rPr>
          <w:sz w:val="28"/>
          <w:szCs w:val="28"/>
        </w:rPr>
        <w:t>отчету о реализации муниципальной программы.</w:t>
      </w:r>
    </w:p>
    <w:p w:rsidR="005444F0" w:rsidRDefault="005444F0" w:rsidP="00C66047">
      <w:pPr>
        <w:pStyle w:val="ConsPlusNormal"/>
        <w:jc w:val="center"/>
      </w:pPr>
    </w:p>
    <w:p w:rsidR="001D2A97" w:rsidRPr="00190B66" w:rsidRDefault="001D2A97" w:rsidP="001D2A97">
      <w:pPr>
        <w:jc w:val="center"/>
        <w:rPr>
          <w:b/>
          <w:sz w:val="28"/>
          <w:szCs w:val="28"/>
        </w:rPr>
      </w:pPr>
      <w:r w:rsidRPr="00190B66">
        <w:rPr>
          <w:b/>
          <w:sz w:val="28"/>
          <w:szCs w:val="28"/>
        </w:rPr>
        <w:t>5. Сведения о достижении значений показателей (индикаторов) муниципальной программы.</w:t>
      </w:r>
    </w:p>
    <w:p w:rsidR="00E93476" w:rsidRDefault="00E93476" w:rsidP="00C66047">
      <w:pPr>
        <w:pStyle w:val="ConsPlusNormal"/>
        <w:jc w:val="center"/>
      </w:pPr>
    </w:p>
    <w:p w:rsidR="001818B0" w:rsidRDefault="001818B0" w:rsidP="001818B0">
      <w:pPr>
        <w:pStyle w:val="ConsPlusNormal"/>
        <w:jc w:val="both"/>
      </w:pPr>
      <w:r w:rsidRPr="00190B66">
        <w:t xml:space="preserve">    </w:t>
      </w:r>
      <w:r w:rsidRPr="003B078E">
        <w:t>Показатели (индикаторы) имеют следующие значения:</w:t>
      </w:r>
    </w:p>
    <w:p w:rsidR="001818B0" w:rsidRPr="00DC2D05" w:rsidRDefault="001818B0" w:rsidP="001818B0">
      <w:pPr>
        <w:pStyle w:val="ConsPlusNormal"/>
        <w:jc w:val="both"/>
      </w:pPr>
      <w:r w:rsidRPr="00DC2D05">
        <w:t>-Доля благоустроенных общественных территорий от общего колич</w:t>
      </w:r>
      <w:r w:rsidR="00C34B0D" w:rsidRPr="00DC2D05">
        <w:t>ества общественных территорий -100</w:t>
      </w:r>
      <w:r w:rsidRPr="00DC2D05">
        <w:t>%;</w:t>
      </w:r>
    </w:p>
    <w:p w:rsidR="00E93476" w:rsidRDefault="001818B0" w:rsidP="001818B0">
      <w:pPr>
        <w:pStyle w:val="ConsPlusNormal"/>
      </w:pPr>
      <w:r w:rsidRPr="00DC2D05">
        <w:t>-доля обустроенных мест массового отдыха населения (аллея, сквер, пляж) от общего количества таких территорий-</w:t>
      </w:r>
      <w:r w:rsidR="00C34B0D" w:rsidRPr="00DC2D05">
        <w:t>100</w:t>
      </w:r>
      <w:r w:rsidRPr="00DC2D05">
        <w:t>%.</w:t>
      </w:r>
    </w:p>
    <w:p w:rsidR="005444F0" w:rsidRDefault="005444F0" w:rsidP="00C66047">
      <w:pPr>
        <w:pStyle w:val="ConsPlusNormal"/>
        <w:jc w:val="center"/>
      </w:pPr>
    </w:p>
    <w:p w:rsidR="00822C6B" w:rsidRPr="00A32042" w:rsidRDefault="00822C6B" w:rsidP="00822C6B">
      <w:pPr>
        <w:jc w:val="center"/>
        <w:rPr>
          <w:b/>
          <w:sz w:val="28"/>
          <w:szCs w:val="28"/>
        </w:rPr>
      </w:pPr>
      <w:r w:rsidRPr="00A32042">
        <w:rPr>
          <w:b/>
          <w:sz w:val="28"/>
          <w:szCs w:val="28"/>
        </w:rPr>
        <w:t>6. Информация о результатах оценки эффективности реализации муниципальной программы.</w:t>
      </w:r>
    </w:p>
    <w:p w:rsidR="005444F0" w:rsidRDefault="005444F0" w:rsidP="00C66047">
      <w:pPr>
        <w:pStyle w:val="ConsPlusNormal"/>
        <w:jc w:val="center"/>
      </w:pPr>
    </w:p>
    <w:p w:rsidR="00F57153" w:rsidRPr="00A32042" w:rsidRDefault="00F57153" w:rsidP="00AA025F">
      <w:pPr>
        <w:ind w:firstLine="708"/>
        <w:jc w:val="both"/>
        <w:rPr>
          <w:sz w:val="28"/>
          <w:szCs w:val="28"/>
        </w:rPr>
      </w:pPr>
      <w:proofErr w:type="gramStart"/>
      <w:r w:rsidRPr="00A32042">
        <w:rPr>
          <w:sz w:val="28"/>
          <w:szCs w:val="28"/>
        </w:rPr>
        <w:t xml:space="preserve">Оценка эффективности муниципальной программы </w:t>
      </w:r>
      <w:r>
        <w:rPr>
          <w:sz w:val="28"/>
          <w:szCs w:val="28"/>
        </w:rPr>
        <w:t>Усть-Донецкого городского</w:t>
      </w:r>
      <w:r w:rsidRPr="00A32042">
        <w:rPr>
          <w:sz w:val="28"/>
          <w:szCs w:val="28"/>
        </w:rPr>
        <w:t xml:space="preserve"> поселения </w:t>
      </w:r>
      <w:r w:rsidR="0077583D" w:rsidRPr="00262760">
        <w:rPr>
          <w:sz w:val="28"/>
          <w:szCs w:val="28"/>
        </w:rPr>
        <w:t>«</w:t>
      </w:r>
      <w:r w:rsidR="0077583D" w:rsidRPr="00D86B62">
        <w:rPr>
          <w:sz w:val="28"/>
          <w:szCs w:val="28"/>
        </w:rPr>
        <w:t>Формирование современной городской среды на территории Усть-Донецкого городского поселения</w:t>
      </w:r>
      <w:r w:rsidR="0077583D" w:rsidRPr="00262760">
        <w:rPr>
          <w:sz w:val="28"/>
          <w:szCs w:val="28"/>
        </w:rPr>
        <w:t xml:space="preserve">» </w:t>
      </w:r>
      <w:r w:rsidRPr="00A32042">
        <w:rPr>
          <w:sz w:val="28"/>
          <w:szCs w:val="28"/>
        </w:rPr>
        <w:t xml:space="preserve">рассчитана в соответствии с методикой оценки эффективности  муниципальной программы, которая </w:t>
      </w:r>
      <w:r w:rsidRPr="00A32042">
        <w:rPr>
          <w:sz w:val="28"/>
          <w:szCs w:val="28"/>
        </w:rPr>
        <w:lastRenderedPageBreak/>
        <w:t>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реализацию рисков и социально-экономических</w:t>
      </w:r>
      <w:proofErr w:type="gramEnd"/>
      <w:r w:rsidRPr="00A32042">
        <w:rPr>
          <w:sz w:val="28"/>
          <w:szCs w:val="28"/>
        </w:rPr>
        <w:t xml:space="preserve"> эффектов, оказывающих влияние на изменение  соответствующей сферы социально-экономического развития </w:t>
      </w:r>
      <w:r>
        <w:rPr>
          <w:sz w:val="28"/>
          <w:szCs w:val="28"/>
        </w:rPr>
        <w:t>Усть-Донецкого городского</w:t>
      </w:r>
      <w:r w:rsidRPr="00A32042">
        <w:rPr>
          <w:sz w:val="28"/>
          <w:szCs w:val="28"/>
        </w:rPr>
        <w:t xml:space="preserve"> поселения.</w:t>
      </w:r>
    </w:p>
    <w:p w:rsidR="00F57153" w:rsidRPr="00A32042" w:rsidRDefault="00F57153" w:rsidP="00F57153">
      <w:pPr>
        <w:widowControl w:val="0"/>
        <w:shd w:val="clear" w:color="auto" w:fill="FFFFFF"/>
        <w:autoSpaceDE w:val="0"/>
        <w:autoSpaceDN w:val="0"/>
        <w:adjustRightInd w:val="0"/>
        <w:ind w:firstLine="709"/>
        <w:jc w:val="both"/>
        <w:rPr>
          <w:sz w:val="28"/>
          <w:szCs w:val="28"/>
        </w:rPr>
      </w:pPr>
      <w:r w:rsidRPr="00A32042">
        <w:rPr>
          <w:kern w:val="2"/>
          <w:sz w:val="28"/>
          <w:szCs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7153" w:rsidRPr="00A32042" w:rsidRDefault="00F57153" w:rsidP="00F57153">
      <w:pPr>
        <w:shd w:val="clear" w:color="auto" w:fill="FFFFFF"/>
        <w:autoSpaceDE w:val="0"/>
        <w:autoSpaceDN w:val="0"/>
        <w:adjustRightInd w:val="0"/>
        <w:ind w:firstLine="709"/>
        <w:jc w:val="both"/>
        <w:rPr>
          <w:kern w:val="2"/>
          <w:sz w:val="28"/>
          <w:szCs w:val="28"/>
        </w:rPr>
      </w:pPr>
      <w:r w:rsidRPr="00A32042">
        <w:rPr>
          <w:kern w:val="2"/>
          <w:sz w:val="28"/>
          <w:szCs w:val="28"/>
        </w:rPr>
        <w:t>В отношении показателя, большее значение которого отражает большую эффективность, – по формуле:</w:t>
      </w:r>
    </w:p>
    <w:p w:rsidR="00F57153" w:rsidRPr="00A32042" w:rsidRDefault="00F57153" w:rsidP="00F57153">
      <w:pPr>
        <w:shd w:val="clear" w:color="auto" w:fill="FFFFFF"/>
        <w:spacing w:line="235" w:lineRule="auto"/>
        <w:ind w:firstLine="709"/>
        <w:jc w:val="center"/>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 xml:space="preserve">где: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 xml:space="preserve"> – целевое значение показателя, утвержденное муниципальной программой.</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kern w:val="2"/>
          <w:sz w:val="28"/>
          <w:szCs w:val="28"/>
        </w:rPr>
        <w:t xml:space="preserve">Рассчитанная эффективность целевого показателя муниципальной программы, </w:t>
      </w:r>
      <w:r w:rsidRPr="00A32042">
        <w:rPr>
          <w:spacing w:val="-4"/>
          <w:kern w:val="2"/>
          <w:sz w:val="28"/>
          <w:szCs w:val="28"/>
        </w:rPr>
        <w:t xml:space="preserve">подпрограммы муниципальной программы составляет 1,0 в </w:t>
      </w:r>
      <w:proofErr w:type="gramStart"/>
      <w:r w:rsidRPr="00A32042">
        <w:rPr>
          <w:spacing w:val="-4"/>
          <w:kern w:val="2"/>
          <w:sz w:val="28"/>
          <w:szCs w:val="28"/>
        </w:rPr>
        <w:t>связи</w:t>
      </w:r>
      <w:proofErr w:type="gramEnd"/>
      <w:r w:rsidRPr="00A32042">
        <w:rPr>
          <w:spacing w:val="-4"/>
          <w:kern w:val="2"/>
          <w:sz w:val="28"/>
          <w:szCs w:val="28"/>
        </w:rPr>
        <w:t xml:space="preserve"> с чем при расчете</w:t>
      </w:r>
      <w:r w:rsidRPr="00A32042">
        <w:rPr>
          <w:kern w:val="2"/>
          <w:sz w:val="28"/>
          <w:szCs w:val="28"/>
        </w:rPr>
        <w:t xml:space="preserve"> суммарной эффективности эффективность по данному показателю принимается </w:t>
      </w:r>
      <w:r w:rsidRPr="00A32042">
        <w:rPr>
          <w:spacing w:val="-4"/>
          <w:kern w:val="2"/>
          <w:sz w:val="28"/>
          <w:szCs w:val="28"/>
        </w:rPr>
        <w:t xml:space="preserve">за единицу. </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spacing w:val="-4"/>
          <w:kern w:val="2"/>
          <w:sz w:val="28"/>
          <w:szCs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rsidR="00F57153" w:rsidRPr="00A32042" w:rsidRDefault="00F57153" w:rsidP="00F57153">
      <w:pPr>
        <w:shd w:val="clear" w:color="auto" w:fill="FFFFFF"/>
        <w:ind w:firstLine="709"/>
        <w:jc w:val="both"/>
        <w:rPr>
          <w:kern w:val="2"/>
          <w:sz w:val="28"/>
          <w:szCs w:val="28"/>
        </w:rPr>
      </w:pPr>
      <w:r w:rsidRPr="00A32042">
        <w:rPr>
          <w:kern w:val="2"/>
          <w:sz w:val="28"/>
          <w:szCs w:val="28"/>
        </w:rPr>
        <w:t xml:space="preserve">Расчет суммарной </w:t>
      </w:r>
      <w:proofErr w:type="gramStart"/>
      <w:r w:rsidRPr="00A32042">
        <w:rPr>
          <w:kern w:val="2"/>
          <w:sz w:val="28"/>
          <w:szCs w:val="28"/>
        </w:rPr>
        <w:t>оценки степени достижения целевых показателей муниципальной программы</w:t>
      </w:r>
      <w:proofErr w:type="gramEnd"/>
      <w:r w:rsidRPr="00A32042">
        <w:rPr>
          <w:kern w:val="2"/>
          <w:sz w:val="28"/>
          <w:szCs w:val="28"/>
        </w:rPr>
        <w:t xml:space="preserve"> определяется по формуле:</w:t>
      </w:r>
    </w:p>
    <w:p w:rsidR="00F57153" w:rsidRPr="00A32042" w:rsidRDefault="00F57153" w:rsidP="00F57153">
      <w:pPr>
        <w:shd w:val="clear" w:color="auto" w:fill="FFFFFF"/>
        <w:ind w:firstLine="709"/>
        <w:jc w:val="both"/>
        <w:rPr>
          <w:kern w:val="2"/>
          <w:sz w:val="28"/>
          <w:szCs w:val="28"/>
        </w:rPr>
      </w:pPr>
    </w:p>
    <w:p w:rsidR="00F57153" w:rsidRPr="00A32042" w:rsidRDefault="00F57153" w:rsidP="00F57153">
      <w:pPr>
        <w:shd w:val="clear" w:color="auto" w:fill="FFFFFF"/>
        <w:jc w:val="center"/>
        <w:rPr>
          <w:kern w:val="2"/>
          <w:sz w:val="28"/>
          <w:szCs w:val="28"/>
        </w:rPr>
      </w:pPr>
      <w:r>
        <w:rPr>
          <w:noProof/>
          <w:kern w:val="2"/>
          <w:position w:val="-24"/>
          <w:sz w:val="28"/>
          <w:szCs w:val="28"/>
        </w:rPr>
        <w:drawing>
          <wp:inline distT="0" distB="0" distL="0" distR="0">
            <wp:extent cx="1427480" cy="557530"/>
            <wp:effectExtent l="0" t="0" r="127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427480" cy="557530"/>
                    </a:xfrm>
                    <a:prstGeom prst="rect">
                      <a:avLst/>
                    </a:prstGeom>
                    <a:noFill/>
                    <a:ln w="9525">
                      <a:noFill/>
                      <a:miter lim="800000"/>
                      <a:headEnd/>
                      <a:tailEnd/>
                    </a:ln>
                  </pic:spPr>
                </pic:pic>
              </a:graphicData>
            </a:graphic>
          </wp:inline>
        </w:drawing>
      </w:r>
      <w:r w:rsidRPr="00A32042">
        <w:rPr>
          <w:kern w:val="2"/>
          <w:sz w:val="28"/>
          <w:szCs w:val="28"/>
        </w:rPr>
        <w:t>,</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где: </w:t>
      </w:r>
    </w:p>
    <w:p w:rsidR="00F57153" w:rsidRPr="00E9685E" w:rsidRDefault="00F57153" w:rsidP="00F57153">
      <w:pPr>
        <w:shd w:val="clear" w:color="auto" w:fill="FFFFFF"/>
        <w:ind w:firstLine="709"/>
        <w:contextualSpacing/>
        <w:jc w:val="both"/>
        <w:rPr>
          <w:kern w:val="2"/>
          <w:sz w:val="28"/>
          <w:szCs w:val="28"/>
        </w:rPr>
      </w:pPr>
      <w:proofErr w:type="gramStart"/>
      <w:r w:rsidRPr="00E9685E">
        <w:rPr>
          <w:kern w:val="2"/>
          <w:sz w:val="28"/>
          <w:szCs w:val="28"/>
        </w:rPr>
        <w:t>С</w:t>
      </w:r>
      <w:r w:rsidRPr="00E9685E">
        <w:rPr>
          <w:kern w:val="2"/>
          <w:sz w:val="28"/>
          <w:szCs w:val="28"/>
          <w:vertAlign w:val="subscript"/>
        </w:rPr>
        <w:t>о</w:t>
      </w:r>
      <w:proofErr w:type="gramEnd"/>
      <w:r w:rsidRPr="00E9685E">
        <w:rPr>
          <w:kern w:val="2"/>
          <w:sz w:val="28"/>
          <w:szCs w:val="28"/>
        </w:rPr>
        <w:t xml:space="preserve"> – суммарная оценка степени достижения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rPr>
        <w:t>С</w:t>
      </w:r>
      <w:r w:rsidRPr="00E9685E">
        <w:rPr>
          <w:kern w:val="2"/>
          <w:sz w:val="28"/>
          <w:szCs w:val="28"/>
          <w:vertAlign w:val="subscript"/>
        </w:rPr>
        <w:t>п</w:t>
      </w:r>
      <w:proofErr w:type="spellEnd"/>
      <w:r w:rsidRPr="00E9685E">
        <w:rPr>
          <w:kern w:val="2"/>
          <w:sz w:val="28"/>
          <w:szCs w:val="28"/>
        </w:rPr>
        <w:t xml:space="preserve"> – эффективность хода реализации целевого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lang w:val="en-US"/>
        </w:rPr>
        <w:t>i</w:t>
      </w:r>
      <w:proofErr w:type="spellEnd"/>
      <w:r w:rsidRPr="00E9685E">
        <w:rPr>
          <w:kern w:val="2"/>
          <w:sz w:val="28"/>
          <w:szCs w:val="28"/>
        </w:rPr>
        <w:t xml:space="preserve"> – </w:t>
      </w:r>
      <w:proofErr w:type="gramStart"/>
      <w:r w:rsidRPr="00E9685E">
        <w:rPr>
          <w:kern w:val="2"/>
          <w:sz w:val="28"/>
          <w:szCs w:val="28"/>
        </w:rPr>
        <w:t>номер</w:t>
      </w:r>
      <w:proofErr w:type="gramEnd"/>
      <w:r w:rsidRPr="00E9685E">
        <w:rPr>
          <w:kern w:val="2"/>
          <w:sz w:val="28"/>
          <w:szCs w:val="28"/>
        </w:rPr>
        <w:t xml:space="preserve">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n</w:t>
      </w:r>
      <w:r w:rsidRPr="00E9685E">
        <w:rPr>
          <w:kern w:val="2"/>
          <w:sz w:val="28"/>
          <w:szCs w:val="28"/>
        </w:rPr>
        <w:t xml:space="preserve"> – </w:t>
      </w:r>
      <w:proofErr w:type="gramStart"/>
      <w:r w:rsidRPr="00E9685E">
        <w:rPr>
          <w:kern w:val="2"/>
          <w:sz w:val="28"/>
          <w:szCs w:val="28"/>
        </w:rPr>
        <w:t>количество</w:t>
      </w:r>
      <w:proofErr w:type="gramEnd"/>
      <w:r w:rsidRPr="00E9685E">
        <w:rPr>
          <w:kern w:val="2"/>
          <w:sz w:val="28"/>
          <w:szCs w:val="28"/>
        </w:rPr>
        <w:t xml:space="preserve">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Суммарная оценка степени достижения целевых показателей муниципальной программы составляет </w:t>
      </w:r>
      <w:r w:rsidRPr="00E9685E">
        <w:rPr>
          <w:sz w:val="28"/>
          <w:szCs w:val="28"/>
        </w:rPr>
        <w:t>1,0</w:t>
      </w:r>
      <w:r w:rsidRPr="00E9685E">
        <w:rPr>
          <w:kern w:val="2"/>
          <w:sz w:val="28"/>
          <w:szCs w:val="28"/>
        </w:rPr>
        <w:t>. Данный показатель характеризует высокий уровень эффективности реализации муниципальной программы по степени достижения целевых показателей.</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57153" w:rsidRPr="00E9685E" w:rsidRDefault="00F57153" w:rsidP="00F57153">
      <w:pPr>
        <w:shd w:val="clear" w:color="auto" w:fill="FFFFFF"/>
        <w:autoSpaceDE w:val="0"/>
        <w:autoSpaceDN w:val="0"/>
        <w:adjustRightInd w:val="0"/>
        <w:ind w:firstLine="709"/>
        <w:contextualSpacing/>
        <w:jc w:val="both"/>
        <w:outlineLvl w:val="0"/>
        <w:rPr>
          <w:sz w:val="28"/>
          <w:szCs w:val="28"/>
        </w:rPr>
      </w:pP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СРом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СРом</w:t>
      </w:r>
      <w:proofErr w:type="spellEnd"/>
      <w:r w:rsidRPr="006769C5">
        <w:rPr>
          <w:sz w:val="28"/>
          <w:szCs w:val="28"/>
        </w:rPr>
        <w:t xml:space="preserve"> – степень реализации </w:t>
      </w:r>
      <w:r w:rsidRPr="006769C5">
        <w:rPr>
          <w:kern w:val="2"/>
          <w:sz w:val="28"/>
          <w:szCs w:val="28"/>
        </w:rPr>
        <w:t>основных</w:t>
      </w:r>
      <w:r w:rsidRPr="006769C5">
        <w:rPr>
          <w:sz w:val="28"/>
          <w:szCs w:val="28"/>
        </w:rPr>
        <w:t xml:space="preserve">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w:t>
      </w:r>
      <w:r w:rsidRPr="006769C5">
        <w:rPr>
          <w:kern w:val="2"/>
          <w:sz w:val="28"/>
          <w:szCs w:val="28"/>
        </w:rPr>
        <w:t>основных</w:t>
      </w:r>
      <w:r w:rsidRPr="006769C5">
        <w:rPr>
          <w:sz w:val="28"/>
          <w:szCs w:val="28"/>
        </w:rPr>
        <w:t xml:space="preserve"> мероприятий, выполненных в полном объеме, из числа </w:t>
      </w:r>
      <w:r w:rsidRPr="006769C5">
        <w:rPr>
          <w:kern w:val="2"/>
          <w:sz w:val="28"/>
          <w:szCs w:val="28"/>
        </w:rPr>
        <w:t>основных</w:t>
      </w:r>
      <w:r w:rsidRPr="006769C5">
        <w:rPr>
          <w:sz w:val="28"/>
          <w:szCs w:val="28"/>
        </w:rPr>
        <w:t xml:space="preserve">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pacing w:val="-6"/>
          <w:sz w:val="28"/>
          <w:szCs w:val="28"/>
        </w:rPr>
        <w:t>М – общее количество основных мероприятий, запланированных к реализации</w:t>
      </w:r>
      <w:r w:rsidRPr="006769C5">
        <w:rPr>
          <w:sz w:val="28"/>
          <w:szCs w:val="28"/>
        </w:rPr>
        <w:t xml:space="preserve">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Суммарная оценка степени реализации основных мероприятий муниципальной программы </w:t>
      </w:r>
      <w:proofErr w:type="gramStart"/>
      <w:r w:rsidRPr="006769C5">
        <w:rPr>
          <w:sz w:val="28"/>
          <w:szCs w:val="28"/>
        </w:rPr>
        <w:t>составляет 1,0 это характеризует</w:t>
      </w:r>
      <w:proofErr w:type="gramEnd"/>
      <w:r w:rsidRPr="006769C5">
        <w:rPr>
          <w:sz w:val="28"/>
          <w:szCs w:val="28"/>
        </w:rPr>
        <w:t xml:space="preserve"> высокий уровень эффективности реализации муниципальной программы по степени реализации основных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Бюджетная эффективность реализации муниципальной программы Усть-Донецкого городского поселения рассчитывается в несколько этапов.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Для расчета степени реализации основных мероприятий (далее – мероприятий),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 по следующей формуле:</w:t>
      </w:r>
    </w:p>
    <w:p w:rsidR="00F57153" w:rsidRPr="006769C5" w:rsidRDefault="00F57153" w:rsidP="00F57153">
      <w:pPr>
        <w:shd w:val="clear" w:color="auto" w:fill="FFFFFF"/>
        <w:autoSpaceDE w:val="0"/>
        <w:autoSpaceDN w:val="0"/>
        <w:adjustRightInd w:val="0"/>
        <w:spacing w:line="235" w:lineRule="auto"/>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СРм</w:t>
      </w:r>
      <w:proofErr w:type="spellEnd"/>
      <w:r w:rsidRPr="006769C5">
        <w:rPr>
          <w:sz w:val="28"/>
          <w:szCs w:val="28"/>
        </w:rPr>
        <w:t xml:space="preserve"> – степень реализации мероприятий;</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М – общее количество мероприятий, запланированных к реализации </w:t>
      </w:r>
      <w:r w:rsidRPr="006769C5">
        <w:rPr>
          <w:sz w:val="28"/>
          <w:szCs w:val="28"/>
        </w:rPr>
        <w:br/>
        <w:t>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p>
    <w:p w:rsidR="00F57153" w:rsidRPr="006769C5" w:rsidRDefault="00F57153" w:rsidP="00F57153">
      <w:pPr>
        <w:shd w:val="clear" w:color="auto" w:fill="FFFFFF"/>
        <w:ind w:firstLine="709"/>
        <w:contextualSpacing/>
        <w:jc w:val="both"/>
        <w:rPr>
          <w:sz w:val="28"/>
          <w:szCs w:val="28"/>
        </w:rPr>
      </w:pPr>
      <w:r w:rsidRPr="006769C5">
        <w:rPr>
          <w:sz w:val="28"/>
          <w:szCs w:val="28"/>
        </w:rPr>
        <w:t xml:space="preserve">Мероприятие </w:t>
      </w:r>
      <w:proofErr w:type="gramStart"/>
      <w:r w:rsidRPr="006769C5">
        <w:rPr>
          <w:sz w:val="28"/>
          <w:szCs w:val="28"/>
        </w:rPr>
        <w:t>выполнены</w:t>
      </w:r>
      <w:proofErr w:type="gramEnd"/>
      <w:r w:rsidRPr="006769C5">
        <w:rPr>
          <w:sz w:val="28"/>
          <w:szCs w:val="28"/>
        </w:rPr>
        <w:t xml:space="preserve"> в полном объеме при достижении следующих результатов: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Расчет степень соответствия запланированному уровню расходов за счет средств бюджет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7153" w:rsidRPr="006769C5" w:rsidRDefault="00F57153"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6769C5">
        <w:rPr>
          <w:sz w:val="28"/>
          <w:szCs w:val="28"/>
        </w:rPr>
        <w:t>ССуз</w:t>
      </w:r>
      <w:proofErr w:type="spellEnd"/>
      <w:r w:rsidRPr="006769C5">
        <w:rPr>
          <w:sz w:val="28"/>
          <w:szCs w:val="28"/>
        </w:rPr>
        <w:t xml:space="preserve"> = </w:t>
      </w:r>
      <w:proofErr w:type="spellStart"/>
      <w:r w:rsidRPr="006769C5">
        <w:rPr>
          <w:sz w:val="28"/>
          <w:szCs w:val="28"/>
        </w:rPr>
        <w:t>Зф</w:t>
      </w:r>
      <w:proofErr w:type="spellEnd"/>
      <w:r w:rsidRPr="006769C5">
        <w:rPr>
          <w:sz w:val="28"/>
          <w:szCs w:val="28"/>
        </w:rPr>
        <w:t xml:space="preserve"> / </w:t>
      </w:r>
      <w:proofErr w:type="spellStart"/>
      <w:r w:rsidRPr="006769C5">
        <w:rPr>
          <w:sz w:val="28"/>
          <w:szCs w:val="28"/>
        </w:rPr>
        <w:t>Зп</w:t>
      </w:r>
      <w:proofErr w:type="spellEnd"/>
      <w:r w:rsidRPr="006769C5">
        <w:rPr>
          <w:sz w:val="28"/>
          <w:szCs w:val="28"/>
        </w:rPr>
        <w:t>,</w:t>
      </w:r>
    </w:p>
    <w:p w:rsidR="00F57153" w:rsidRPr="00E9685E" w:rsidRDefault="002E0F12"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Pr>
          <w:sz w:val="28"/>
          <w:szCs w:val="28"/>
        </w:rPr>
        <w:t>ССуз</w:t>
      </w:r>
      <w:proofErr w:type="spellEnd"/>
      <w:r>
        <w:rPr>
          <w:sz w:val="28"/>
          <w:szCs w:val="28"/>
        </w:rPr>
        <w:t xml:space="preserve"> =31 727,8</w:t>
      </w:r>
      <w:r w:rsidR="00F57153" w:rsidRPr="006769C5">
        <w:rPr>
          <w:sz w:val="28"/>
          <w:szCs w:val="28"/>
        </w:rPr>
        <w:t xml:space="preserve">/ </w:t>
      </w:r>
      <w:r>
        <w:rPr>
          <w:sz w:val="28"/>
          <w:szCs w:val="28"/>
        </w:rPr>
        <w:t>31 836,0</w:t>
      </w:r>
      <w:r w:rsidR="00F57153" w:rsidRPr="006769C5">
        <w:rPr>
          <w:sz w:val="28"/>
          <w:szCs w:val="28"/>
        </w:rPr>
        <w:t xml:space="preserve">  </w:t>
      </w:r>
      <w:proofErr w:type="spellStart"/>
      <w:r w:rsidR="00F57153" w:rsidRPr="006769C5">
        <w:rPr>
          <w:sz w:val="28"/>
          <w:szCs w:val="28"/>
        </w:rPr>
        <w:t>ССуз</w:t>
      </w:r>
      <w:proofErr w:type="spellEnd"/>
      <w:r w:rsidR="00F57153" w:rsidRPr="006769C5">
        <w:rPr>
          <w:sz w:val="28"/>
          <w:szCs w:val="28"/>
        </w:rPr>
        <w:t xml:space="preserve"> =</w:t>
      </w:r>
      <w:r>
        <w:rPr>
          <w:sz w:val="28"/>
          <w:szCs w:val="28"/>
        </w:rPr>
        <w:t>1,0</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xml:space="preserve">где: </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ССуз</w:t>
      </w:r>
      <w:proofErr w:type="spellEnd"/>
      <w:r w:rsidRPr="00E9685E">
        <w:rPr>
          <w:sz w:val="28"/>
          <w:szCs w:val="28"/>
        </w:rPr>
        <w:t xml:space="preserve"> – степень соответствия запланированному уровню расходов;</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Зф</w:t>
      </w:r>
      <w:proofErr w:type="spellEnd"/>
      <w:r w:rsidRPr="00E9685E">
        <w:rPr>
          <w:sz w:val="28"/>
          <w:szCs w:val="28"/>
        </w:rPr>
        <w:t xml:space="preserve"> – фактические бюджетные расходы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Зп</w:t>
      </w:r>
      <w:proofErr w:type="spellEnd"/>
      <w:r w:rsidRPr="00E9685E">
        <w:rPr>
          <w:sz w:val="28"/>
          <w:szCs w:val="28"/>
        </w:rPr>
        <w:t xml:space="preserve"> – плановые бюджетные ассигнования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xml:space="preserve"> Эффективность использования средств бюджета поселения рассчитывается как отношение степени реализации мероприятий к степени соответствия </w:t>
      </w:r>
      <w:r w:rsidRPr="00E9685E">
        <w:rPr>
          <w:sz w:val="28"/>
          <w:szCs w:val="28"/>
        </w:rPr>
        <w:lastRenderedPageBreak/>
        <w:t>запланированному уровню расходов за счет средств бюджета поселения, безвозмездных поступлений в бюджет поселения по следующей формуле:</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Pr>
          <w:noProof/>
          <w:sz w:val="28"/>
          <w:szCs w:val="28"/>
        </w:rPr>
        <w:drawing>
          <wp:inline distT="0" distB="0" distL="0" distR="0">
            <wp:extent cx="1561465" cy="33464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61465" cy="334645"/>
                    </a:xfrm>
                    <a:prstGeom prst="rect">
                      <a:avLst/>
                    </a:prstGeom>
                    <a:noFill/>
                    <a:ln w="9525">
                      <a:noFill/>
                      <a:miter lim="800000"/>
                      <a:headEnd/>
                      <a:tailEnd/>
                    </a:ln>
                  </pic:spPr>
                </pic:pic>
              </a:graphicData>
            </a:graphic>
          </wp:inline>
        </w:drawing>
      </w:r>
    </w:p>
    <w:p w:rsidR="00F57153" w:rsidRPr="00E9685E"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Э</w:t>
      </w:r>
      <w:r w:rsidRPr="006769C5">
        <w:rPr>
          <w:sz w:val="28"/>
          <w:szCs w:val="28"/>
          <w:vertAlign w:val="subscript"/>
        </w:rPr>
        <w:t>ис</w:t>
      </w:r>
      <w:r w:rsidRPr="006769C5">
        <w:rPr>
          <w:sz w:val="28"/>
          <w:szCs w:val="28"/>
        </w:rPr>
        <w:t>=</w:t>
      </w:r>
      <w:proofErr w:type="spellEnd"/>
      <w:r w:rsidRPr="006769C5">
        <w:rPr>
          <w:sz w:val="28"/>
          <w:szCs w:val="28"/>
        </w:rPr>
        <w:t xml:space="preserve"> 1,0/</w:t>
      </w:r>
      <w:r w:rsidR="002E0F12">
        <w:rPr>
          <w:sz w:val="28"/>
          <w:szCs w:val="28"/>
        </w:rPr>
        <w:t>1,</w:t>
      </w:r>
      <w:r w:rsidRPr="006769C5">
        <w:rPr>
          <w:sz w:val="28"/>
          <w:szCs w:val="28"/>
        </w:rPr>
        <w:t>0= 1,0</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 w:val="28"/>
          <w:szCs w:val="28"/>
        </w:rPr>
        <w:t>где:</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2"/>
          <w:sz w:val="28"/>
          <w:szCs w:val="28"/>
        </w:rPr>
        <w:drawing>
          <wp:inline distT="0" distB="0" distL="0" distR="0">
            <wp:extent cx="334645" cy="323215"/>
            <wp:effectExtent l="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4645" cy="323215"/>
                    </a:xfrm>
                    <a:prstGeom prst="rect">
                      <a:avLst/>
                    </a:prstGeom>
                    <a:noFill/>
                    <a:ln w="9525">
                      <a:noFill/>
                      <a:miter lim="800000"/>
                      <a:headEnd/>
                      <a:tailEnd/>
                    </a:ln>
                  </pic:spPr>
                </pic:pic>
              </a:graphicData>
            </a:graphic>
          </wp:inline>
        </w:drawing>
      </w:r>
      <w:r w:rsidRPr="00E9685E">
        <w:rPr>
          <w:sz w:val="28"/>
          <w:szCs w:val="28"/>
        </w:rPr>
        <w:t xml:space="preserve"> – эффективность использования финансовых ресурсов на реализацию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0"/>
          <w:sz w:val="28"/>
          <w:szCs w:val="28"/>
        </w:rPr>
        <w:drawing>
          <wp:inline distT="0" distB="0" distL="0" distR="0">
            <wp:extent cx="423545" cy="300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23545" cy="300990"/>
                    </a:xfrm>
                    <a:prstGeom prst="rect">
                      <a:avLst/>
                    </a:prstGeom>
                    <a:noFill/>
                    <a:ln w="9525">
                      <a:noFill/>
                      <a:miter lim="800000"/>
                      <a:headEnd/>
                      <a:tailEnd/>
                    </a:ln>
                  </pic:spPr>
                </pic:pic>
              </a:graphicData>
            </a:graphic>
          </wp:inline>
        </w:drawing>
      </w:r>
      <w:r w:rsidRPr="00E9685E">
        <w:rPr>
          <w:sz w:val="28"/>
          <w:szCs w:val="28"/>
        </w:rPr>
        <w:t xml:space="preserve"> – степень реализации всех мероприятий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4"/>
          <w:sz w:val="28"/>
          <w:szCs w:val="28"/>
        </w:rPr>
        <w:drawing>
          <wp:inline distT="0" distB="0" distL="0" distR="0">
            <wp:extent cx="479425" cy="3346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79425" cy="334645"/>
                    </a:xfrm>
                    <a:prstGeom prst="rect">
                      <a:avLst/>
                    </a:prstGeom>
                    <a:noFill/>
                    <a:ln w="9525">
                      <a:noFill/>
                      <a:miter lim="800000"/>
                      <a:headEnd/>
                      <a:tailEnd/>
                    </a:ln>
                  </pic:spPr>
                </pic:pic>
              </a:graphicData>
            </a:graphic>
          </wp:inline>
        </w:drawing>
      </w:r>
      <w:r w:rsidRPr="00E9685E">
        <w:rPr>
          <w:sz w:val="28"/>
          <w:szCs w:val="28"/>
        </w:rPr>
        <w:t xml:space="preserve"> – степень соответствия запланированному уровню расходов </w:t>
      </w:r>
      <w:r w:rsidRPr="00E9685E">
        <w:rPr>
          <w:sz w:val="28"/>
          <w:szCs w:val="28"/>
        </w:rPr>
        <w:br/>
        <w:t>из бюджета поселения.</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Cs w:val="28"/>
        </w:rPr>
        <w:t> </w:t>
      </w:r>
      <w:r w:rsidRPr="00E9685E">
        <w:rPr>
          <w:sz w:val="28"/>
          <w:szCs w:val="28"/>
        </w:rPr>
        <w:t xml:space="preserve">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w:t>
      </w:r>
      <w:r w:rsidRPr="00B87446">
        <w:rPr>
          <w:sz w:val="28"/>
          <w:szCs w:val="28"/>
        </w:rPr>
        <w:t xml:space="preserve">– </w:t>
      </w:r>
      <w:proofErr w:type="gramStart"/>
      <w:r w:rsidRPr="00B87446">
        <w:rPr>
          <w:sz w:val="28"/>
          <w:szCs w:val="28"/>
        </w:rPr>
        <w:t>высокий</w:t>
      </w:r>
      <w:proofErr w:type="gramEnd"/>
      <w:r w:rsidRPr="00B87446">
        <w:rPr>
          <w:sz w:val="28"/>
          <w:szCs w:val="28"/>
        </w:rPr>
        <w:t>.</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При расчете оценки эффективности реализации программы применяются следующие коэффициенты значимости:</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степень достижения целевых показателей – 0,5;</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реализация основных мероприятий – 0,3;</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бюджетная эффективность – 0,2.</w:t>
      </w:r>
    </w:p>
    <w:p w:rsidR="00F57153" w:rsidRPr="00E9685E" w:rsidRDefault="00F57153" w:rsidP="00F57153">
      <w:pPr>
        <w:shd w:val="clear" w:color="auto" w:fill="FFFFFF"/>
        <w:contextualSpacing/>
        <w:jc w:val="both"/>
        <w:rPr>
          <w:sz w:val="28"/>
          <w:szCs w:val="28"/>
        </w:rPr>
      </w:pPr>
      <w:r w:rsidRPr="00E9685E">
        <w:rPr>
          <w:sz w:val="28"/>
          <w:szCs w:val="28"/>
        </w:rPr>
        <w:t> Уровень реализации муниципальной программы в целом оценивается по формуле:</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С</w:t>
      </w:r>
      <w:r w:rsidRPr="00E9685E">
        <w:rPr>
          <w:sz w:val="28"/>
          <w:szCs w:val="28"/>
          <w:vertAlign w:val="subscript"/>
        </w:rPr>
        <w:t>о</w:t>
      </w:r>
      <w:r w:rsidRPr="00E9685E">
        <w:rPr>
          <w:sz w:val="28"/>
          <w:szCs w:val="28"/>
        </w:rPr>
        <w:t>х</w:t>
      </w:r>
      <w:proofErr w:type="gramStart"/>
      <w:r w:rsidRPr="00E9685E">
        <w:rPr>
          <w:sz w:val="28"/>
          <w:szCs w:val="28"/>
        </w:rPr>
        <w:t>0</w:t>
      </w:r>
      <w:proofErr w:type="gramEnd"/>
      <w:r w:rsidRPr="00E9685E">
        <w:rPr>
          <w:sz w:val="28"/>
          <w:szCs w:val="28"/>
        </w:rPr>
        <w:t xml:space="preserve">,5 + </w:t>
      </w:r>
      <w:proofErr w:type="spellStart"/>
      <w:r w:rsidRPr="00E9685E">
        <w:rPr>
          <w:sz w:val="28"/>
          <w:szCs w:val="28"/>
        </w:rPr>
        <w:t>СР</w:t>
      </w:r>
      <w:r w:rsidRPr="00E9685E">
        <w:rPr>
          <w:sz w:val="28"/>
          <w:szCs w:val="28"/>
          <w:vertAlign w:val="subscript"/>
        </w:rPr>
        <w:t>ом</w:t>
      </w:r>
      <w:r w:rsidRPr="00E9685E">
        <w:rPr>
          <w:sz w:val="28"/>
          <w:szCs w:val="28"/>
        </w:rPr>
        <w:t>х</w:t>
      </w:r>
      <w:proofErr w:type="spellEnd"/>
      <w:r w:rsidRPr="00E9685E">
        <w:rPr>
          <w:sz w:val="28"/>
          <w:szCs w:val="28"/>
        </w:rPr>
        <w:t xml:space="preserve"> 0,3 + </w:t>
      </w:r>
      <w:proofErr w:type="spellStart"/>
      <w:r w:rsidRPr="00E9685E">
        <w:rPr>
          <w:sz w:val="28"/>
          <w:szCs w:val="28"/>
        </w:rPr>
        <w:t>Э</w:t>
      </w:r>
      <w:r w:rsidRPr="00E9685E">
        <w:rPr>
          <w:sz w:val="28"/>
          <w:szCs w:val="28"/>
          <w:vertAlign w:val="subscript"/>
        </w:rPr>
        <w:t>ис</w:t>
      </w:r>
      <w:r w:rsidRPr="00E9685E">
        <w:rPr>
          <w:sz w:val="28"/>
          <w:szCs w:val="28"/>
        </w:rPr>
        <w:t>х</w:t>
      </w:r>
      <w:proofErr w:type="spellEnd"/>
      <w:r w:rsidRPr="00E9685E">
        <w:rPr>
          <w:sz w:val="28"/>
          <w:szCs w:val="28"/>
        </w:rPr>
        <w:t xml:space="preserve"> 0,2.</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r w:rsidRPr="00E9685E">
        <w:rPr>
          <w:sz w:val="28"/>
          <w:szCs w:val="28"/>
        </w:rPr>
        <w:t>х</w:t>
      </w:r>
      <w:proofErr w:type="gramStart"/>
      <w:r w:rsidRPr="00E9685E">
        <w:rPr>
          <w:sz w:val="28"/>
          <w:szCs w:val="28"/>
        </w:rPr>
        <w:t>0</w:t>
      </w:r>
      <w:proofErr w:type="gramEnd"/>
      <w:r w:rsidRPr="00E9685E">
        <w:rPr>
          <w:sz w:val="28"/>
          <w:szCs w:val="28"/>
        </w:rPr>
        <w:t>,5 + 1,0х 0,3 + 1,0х 0,2</w:t>
      </w:r>
    </w:p>
    <w:p w:rsidR="00F57153"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p>
    <w:p w:rsidR="00F57153" w:rsidRPr="00E9685E" w:rsidRDefault="00F57153" w:rsidP="00F57153">
      <w:pPr>
        <w:shd w:val="clear" w:color="auto" w:fill="FFFFFF"/>
        <w:contextualSpacing/>
        <w:jc w:val="center"/>
        <w:rPr>
          <w:sz w:val="28"/>
          <w:szCs w:val="28"/>
        </w:rPr>
      </w:pP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xml:space="preserve">Уровень реализации муниципальной программы в отчетном году признается высоким, если </w:t>
      </w:r>
      <w:proofErr w:type="spellStart"/>
      <w:r w:rsidRPr="00E9685E">
        <w:rPr>
          <w:sz w:val="28"/>
          <w:szCs w:val="28"/>
        </w:rPr>
        <w:t>УР</w:t>
      </w:r>
      <w:r w:rsidRPr="00E9685E">
        <w:rPr>
          <w:sz w:val="28"/>
          <w:szCs w:val="28"/>
          <w:vertAlign w:val="subscript"/>
        </w:rPr>
        <w:t>пр</w:t>
      </w:r>
      <w:proofErr w:type="spellEnd"/>
      <w:r w:rsidRPr="00E9685E">
        <w:rPr>
          <w:sz w:val="28"/>
          <w:szCs w:val="28"/>
          <w:vertAlign w:val="subscript"/>
        </w:rPr>
        <w:t xml:space="preserve"> </w:t>
      </w:r>
      <w:r w:rsidRPr="00E9685E">
        <w:rPr>
          <w:sz w:val="28"/>
          <w:szCs w:val="28"/>
        </w:rPr>
        <w:t xml:space="preserve">составляет </w:t>
      </w:r>
      <w:r>
        <w:rPr>
          <w:sz w:val="28"/>
          <w:szCs w:val="28"/>
        </w:rPr>
        <w:t>1,0</w:t>
      </w:r>
    </w:p>
    <w:p w:rsidR="005444F0" w:rsidRDefault="005444F0" w:rsidP="00C66047">
      <w:pPr>
        <w:pStyle w:val="ConsPlusNormal"/>
        <w:jc w:val="center"/>
      </w:pPr>
    </w:p>
    <w:p w:rsidR="002A08FC" w:rsidRPr="00A32042" w:rsidRDefault="002A08FC" w:rsidP="002A08FC">
      <w:pPr>
        <w:ind w:firstLine="708"/>
        <w:contextualSpacing/>
        <w:jc w:val="center"/>
        <w:rPr>
          <w:b/>
          <w:sz w:val="28"/>
          <w:szCs w:val="28"/>
        </w:rPr>
      </w:pPr>
      <w:r w:rsidRPr="00A32042">
        <w:rPr>
          <w:b/>
          <w:sz w:val="28"/>
          <w:szCs w:val="28"/>
        </w:rPr>
        <w:t>7. Предложения по дальнейшей реализации муниципальной программы</w:t>
      </w:r>
    </w:p>
    <w:p w:rsidR="002A08FC" w:rsidRDefault="002A08FC" w:rsidP="002A08FC">
      <w:pPr>
        <w:ind w:firstLine="708"/>
        <w:contextualSpacing/>
        <w:jc w:val="both"/>
        <w:rPr>
          <w:sz w:val="28"/>
          <w:szCs w:val="28"/>
        </w:rPr>
      </w:pPr>
    </w:p>
    <w:p w:rsidR="002A08FC" w:rsidRPr="00A32042" w:rsidRDefault="002A08FC" w:rsidP="002A08FC">
      <w:pPr>
        <w:ind w:firstLine="708"/>
        <w:contextualSpacing/>
        <w:jc w:val="both"/>
        <w:rPr>
          <w:sz w:val="28"/>
          <w:szCs w:val="28"/>
        </w:rPr>
      </w:pPr>
      <w:r w:rsidRPr="00A32042">
        <w:rPr>
          <w:sz w:val="28"/>
          <w:szCs w:val="28"/>
        </w:rPr>
        <w:t>Таким образом, анализируя достигнутые показатели, степень выполнения мероприятий программы, можно сделать вывод о том, что реализация Программы</w:t>
      </w:r>
      <w:r>
        <w:rPr>
          <w:sz w:val="28"/>
          <w:szCs w:val="28"/>
        </w:rPr>
        <w:t xml:space="preserve"> </w:t>
      </w:r>
      <w:r w:rsidR="00E6489C" w:rsidRPr="00262760">
        <w:rPr>
          <w:sz w:val="28"/>
          <w:szCs w:val="28"/>
        </w:rPr>
        <w:t>«</w:t>
      </w:r>
      <w:r w:rsidR="00E6489C" w:rsidRPr="00D86B62">
        <w:rPr>
          <w:sz w:val="28"/>
          <w:szCs w:val="28"/>
        </w:rPr>
        <w:t>Формирование современной городской среды на территории Усть-Донецкого городского поселения</w:t>
      </w:r>
      <w:r w:rsidR="00E6489C" w:rsidRPr="00262760">
        <w:rPr>
          <w:sz w:val="28"/>
          <w:szCs w:val="28"/>
        </w:rPr>
        <w:t>»</w:t>
      </w:r>
      <w:r w:rsidR="00E6489C">
        <w:rPr>
          <w:sz w:val="28"/>
          <w:szCs w:val="28"/>
        </w:rPr>
        <w:t xml:space="preserve"> </w:t>
      </w:r>
      <w:r w:rsidRPr="00A32042">
        <w:rPr>
          <w:sz w:val="28"/>
          <w:szCs w:val="28"/>
        </w:rPr>
        <w:t>является эффективной. Существует целесообразность дальнейшей реализации программных мероприятий данной муниципальной программы.</w:t>
      </w: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9026D" w:rsidRDefault="0059026D" w:rsidP="00C66047">
      <w:pPr>
        <w:pStyle w:val="ConsPlusNormal"/>
        <w:jc w:val="cente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D86B62" w:rsidRPr="00970CFB" w:rsidRDefault="00D86B62" w:rsidP="00C66047">
      <w:pPr>
        <w:pStyle w:val="ConsPlusNormal"/>
        <w:jc w:val="center"/>
        <w:rPr>
          <w:color w:val="FF0000"/>
        </w:rPr>
      </w:pPr>
    </w:p>
    <w:p w:rsidR="00D86B62" w:rsidRPr="00970CFB" w:rsidRDefault="00D86B62" w:rsidP="00C66047">
      <w:pPr>
        <w:pStyle w:val="ConsPlusNormal"/>
        <w:jc w:val="center"/>
        <w:rPr>
          <w:color w:val="FF0000"/>
        </w:rPr>
      </w:pPr>
    </w:p>
    <w:p w:rsidR="00C66047" w:rsidRPr="00F454F5" w:rsidRDefault="00C66047" w:rsidP="00C66047">
      <w:pPr>
        <w:ind w:firstLine="567"/>
        <w:jc w:val="right"/>
        <w:rPr>
          <w:sz w:val="24"/>
          <w:szCs w:val="24"/>
        </w:rPr>
      </w:pPr>
      <w:r w:rsidRPr="00F454F5">
        <w:rPr>
          <w:sz w:val="24"/>
          <w:szCs w:val="24"/>
          <w:lang w:eastAsia="ar-SA"/>
        </w:rPr>
        <w:t>Приложение №</w:t>
      </w:r>
      <w:r w:rsidR="005361E4" w:rsidRPr="00F454F5">
        <w:rPr>
          <w:sz w:val="24"/>
          <w:szCs w:val="24"/>
          <w:lang w:eastAsia="ar-SA"/>
        </w:rPr>
        <w:t xml:space="preserve"> 1</w:t>
      </w:r>
    </w:p>
    <w:p w:rsidR="000841E3" w:rsidRDefault="000841E3" w:rsidP="000841E3">
      <w:pPr>
        <w:spacing w:after="240"/>
        <w:jc w:val="center"/>
        <w:rPr>
          <w:rStyle w:val="FontStyle39"/>
          <w:b w:val="0"/>
          <w:sz w:val="28"/>
          <w:szCs w:val="28"/>
        </w:rPr>
      </w:pP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СВЕДЕНИЯ</w:t>
      </w: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о достижении значений показателей (индикаторов)</w:t>
      </w:r>
    </w:p>
    <w:p w:rsidR="005361E4" w:rsidRPr="00F454F5" w:rsidRDefault="005361E4" w:rsidP="005361E4">
      <w:pPr>
        <w:ind w:firstLine="567"/>
        <w:jc w:val="center"/>
        <w:rPr>
          <w:b/>
          <w:sz w:val="24"/>
          <w:szCs w:val="24"/>
        </w:rPr>
      </w:pP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97"/>
        <w:gridCol w:w="1133"/>
        <w:gridCol w:w="1314"/>
        <w:gridCol w:w="992"/>
        <w:gridCol w:w="1134"/>
        <w:gridCol w:w="1525"/>
      </w:tblGrid>
      <w:tr w:rsidR="005361E4" w:rsidRPr="00735A64" w:rsidTr="00AE2AD8">
        <w:trPr>
          <w:trHeight w:val="1024"/>
        </w:trPr>
        <w:tc>
          <w:tcPr>
            <w:tcW w:w="673" w:type="dxa"/>
            <w:vMerge w:val="restart"/>
          </w:tcPr>
          <w:p w:rsidR="005361E4" w:rsidRPr="00735A64" w:rsidRDefault="005361E4" w:rsidP="005B240B">
            <w:pPr>
              <w:jc w:val="center"/>
            </w:pPr>
            <w:r w:rsidRPr="00735A64">
              <w:t xml:space="preserve">№ </w:t>
            </w:r>
            <w:proofErr w:type="spellStart"/>
            <w:proofErr w:type="gramStart"/>
            <w:r w:rsidRPr="00735A64">
              <w:t>п</w:t>
            </w:r>
            <w:proofErr w:type="spellEnd"/>
            <w:proofErr w:type="gramEnd"/>
            <w:r w:rsidRPr="00735A64">
              <w:t>/</w:t>
            </w:r>
            <w:proofErr w:type="spellStart"/>
            <w:r w:rsidRPr="00735A64">
              <w:t>п</w:t>
            </w:r>
            <w:proofErr w:type="spellEnd"/>
          </w:p>
        </w:tc>
        <w:tc>
          <w:tcPr>
            <w:tcW w:w="3297" w:type="dxa"/>
            <w:vMerge w:val="restart"/>
          </w:tcPr>
          <w:p w:rsidR="005361E4" w:rsidRPr="00735A64" w:rsidRDefault="005361E4" w:rsidP="005B240B">
            <w:pPr>
              <w:jc w:val="center"/>
            </w:pPr>
            <w:r w:rsidRPr="00735A64">
              <w:t>Показатель (индикатор) (наименование)</w:t>
            </w:r>
          </w:p>
        </w:tc>
        <w:tc>
          <w:tcPr>
            <w:tcW w:w="1133" w:type="dxa"/>
            <w:vMerge w:val="restart"/>
          </w:tcPr>
          <w:p w:rsidR="005361E4" w:rsidRPr="00735A64" w:rsidRDefault="005361E4" w:rsidP="005B240B">
            <w:pPr>
              <w:jc w:val="center"/>
            </w:pPr>
            <w:r w:rsidRPr="00735A64">
              <w:t>Ед. измерения</w:t>
            </w:r>
          </w:p>
        </w:tc>
        <w:tc>
          <w:tcPr>
            <w:tcW w:w="3440" w:type="dxa"/>
            <w:gridSpan w:val="3"/>
          </w:tcPr>
          <w:p w:rsidR="005361E4" w:rsidRPr="00735A64" w:rsidRDefault="005361E4" w:rsidP="005B240B">
            <w:pPr>
              <w:jc w:val="center"/>
            </w:pPr>
            <w:r w:rsidRPr="00735A64">
              <w:t>Значения показателей (индикаторов) муниципальной программы, подпрограммы муниципальной программы</w:t>
            </w:r>
          </w:p>
        </w:tc>
        <w:tc>
          <w:tcPr>
            <w:tcW w:w="1525" w:type="dxa"/>
          </w:tcPr>
          <w:p w:rsidR="005361E4" w:rsidRPr="00735A64" w:rsidRDefault="005361E4" w:rsidP="005B240B">
            <w:pPr>
              <w:jc w:val="center"/>
            </w:pPr>
            <w:r w:rsidRPr="00735A64">
              <w:t>Обоснование отклонений значений показателя (индикатора) на конец отчетного года (при наличии)</w:t>
            </w:r>
          </w:p>
        </w:tc>
      </w:tr>
      <w:tr w:rsidR="005361E4" w:rsidRPr="00735A64" w:rsidTr="00AE2AD8">
        <w:trPr>
          <w:trHeight w:val="480"/>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val="restart"/>
          </w:tcPr>
          <w:p w:rsidR="005361E4" w:rsidRPr="00735A64" w:rsidRDefault="005361E4" w:rsidP="005B240B">
            <w:pPr>
              <w:jc w:val="center"/>
            </w:pPr>
            <w:r w:rsidRPr="00735A64">
              <w:t xml:space="preserve">Год, предшествующий </w:t>
            </w:r>
            <w:proofErr w:type="gramStart"/>
            <w:r w:rsidRPr="00735A64">
              <w:t>отчетному</w:t>
            </w:r>
            <w:proofErr w:type="gramEnd"/>
          </w:p>
        </w:tc>
        <w:tc>
          <w:tcPr>
            <w:tcW w:w="2126" w:type="dxa"/>
            <w:gridSpan w:val="2"/>
          </w:tcPr>
          <w:p w:rsidR="005361E4" w:rsidRPr="00735A64" w:rsidRDefault="005361E4" w:rsidP="005B240B">
            <w:pPr>
              <w:jc w:val="center"/>
            </w:pPr>
            <w:r w:rsidRPr="00735A64">
              <w:t>Отчетный год</w:t>
            </w:r>
          </w:p>
        </w:tc>
        <w:tc>
          <w:tcPr>
            <w:tcW w:w="1525" w:type="dxa"/>
            <w:vMerge w:val="restart"/>
          </w:tcPr>
          <w:p w:rsidR="005361E4" w:rsidRPr="00735A64" w:rsidRDefault="005361E4" w:rsidP="005B240B">
            <w:pPr>
              <w:jc w:val="center"/>
            </w:pPr>
          </w:p>
        </w:tc>
      </w:tr>
      <w:tr w:rsidR="005361E4" w:rsidRPr="00735A64" w:rsidTr="00AE2AD8">
        <w:trPr>
          <w:trHeight w:val="318"/>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tcPr>
          <w:p w:rsidR="005361E4" w:rsidRPr="00735A64" w:rsidRDefault="005361E4" w:rsidP="005B240B">
            <w:pPr>
              <w:jc w:val="center"/>
            </w:pPr>
          </w:p>
        </w:tc>
        <w:tc>
          <w:tcPr>
            <w:tcW w:w="992" w:type="dxa"/>
          </w:tcPr>
          <w:p w:rsidR="005361E4" w:rsidRPr="00735A64" w:rsidRDefault="005361E4" w:rsidP="005B240B">
            <w:pPr>
              <w:jc w:val="center"/>
            </w:pPr>
            <w:r w:rsidRPr="00735A64">
              <w:t>план</w:t>
            </w:r>
          </w:p>
        </w:tc>
        <w:tc>
          <w:tcPr>
            <w:tcW w:w="1134" w:type="dxa"/>
          </w:tcPr>
          <w:p w:rsidR="005361E4" w:rsidRPr="00735A64" w:rsidRDefault="005361E4" w:rsidP="005B240B">
            <w:pPr>
              <w:jc w:val="center"/>
            </w:pPr>
            <w:r w:rsidRPr="00735A64">
              <w:t>факт</w:t>
            </w:r>
          </w:p>
        </w:tc>
        <w:tc>
          <w:tcPr>
            <w:tcW w:w="1525" w:type="dxa"/>
            <w:vMerge/>
          </w:tcPr>
          <w:p w:rsidR="005361E4" w:rsidRPr="00735A64" w:rsidRDefault="005361E4" w:rsidP="005B240B">
            <w:pPr>
              <w:jc w:val="center"/>
            </w:pPr>
          </w:p>
        </w:tc>
      </w:tr>
      <w:tr w:rsidR="005361E4" w:rsidRPr="00735A64" w:rsidTr="00AE2AD8">
        <w:tc>
          <w:tcPr>
            <w:tcW w:w="10068" w:type="dxa"/>
            <w:gridSpan w:val="7"/>
          </w:tcPr>
          <w:p w:rsidR="005361E4" w:rsidRPr="00E84D82" w:rsidRDefault="005361E4" w:rsidP="005B240B">
            <w:pPr>
              <w:jc w:val="center"/>
              <w:rPr>
                <w:b/>
              </w:rPr>
            </w:pPr>
            <w:r w:rsidRPr="00B77C91">
              <w:rPr>
                <w:b/>
                <w:sz w:val="24"/>
                <w:szCs w:val="24"/>
              </w:rPr>
              <w:t>Муниципальная программа «</w:t>
            </w:r>
            <w:r w:rsidR="0081538C" w:rsidRPr="00B77C91">
              <w:rPr>
                <w:b/>
                <w:sz w:val="24"/>
                <w:szCs w:val="24"/>
              </w:rPr>
              <w:t>Формирование современной городской среды на территории Усть-</w:t>
            </w:r>
            <w:r w:rsidR="0081538C" w:rsidRPr="00E84D82">
              <w:rPr>
                <w:b/>
                <w:sz w:val="22"/>
                <w:szCs w:val="22"/>
              </w:rPr>
              <w:t>Донецкого городского поселение</w:t>
            </w:r>
            <w:r w:rsidRPr="00E84D82">
              <w:rPr>
                <w:b/>
              </w:rPr>
              <w:t>»</w:t>
            </w:r>
          </w:p>
        </w:tc>
      </w:tr>
      <w:tr w:rsidR="005361E4" w:rsidRPr="00735A64" w:rsidTr="00AE2AD8">
        <w:tc>
          <w:tcPr>
            <w:tcW w:w="673" w:type="dxa"/>
          </w:tcPr>
          <w:p w:rsidR="005361E4" w:rsidRPr="00735A64" w:rsidRDefault="005361E4" w:rsidP="005B240B">
            <w:pPr>
              <w:jc w:val="center"/>
            </w:pPr>
            <w:r w:rsidRPr="00735A64">
              <w:t>1</w:t>
            </w:r>
          </w:p>
        </w:tc>
        <w:tc>
          <w:tcPr>
            <w:tcW w:w="3297" w:type="dxa"/>
          </w:tcPr>
          <w:p w:rsidR="005361E4" w:rsidRPr="00735A64" w:rsidRDefault="005361E4" w:rsidP="005B240B">
            <w:r w:rsidRPr="002042E2">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133"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8B5F70" w:rsidRDefault="00953469" w:rsidP="005B240B">
            <w:pPr>
              <w:jc w:val="center"/>
            </w:pPr>
            <w:r w:rsidRPr="008B5F70">
              <w:t>-</w:t>
            </w:r>
          </w:p>
        </w:tc>
        <w:tc>
          <w:tcPr>
            <w:tcW w:w="1134" w:type="dxa"/>
          </w:tcPr>
          <w:p w:rsidR="005361E4" w:rsidRPr="008B5F70" w:rsidRDefault="00953469" w:rsidP="005B240B">
            <w:pPr>
              <w:jc w:val="center"/>
            </w:pPr>
            <w:r w:rsidRPr="008B5F70">
              <w:t>-</w:t>
            </w:r>
          </w:p>
        </w:tc>
        <w:tc>
          <w:tcPr>
            <w:tcW w:w="1525" w:type="dxa"/>
          </w:tcPr>
          <w:p w:rsidR="005361E4" w:rsidRPr="00735A64" w:rsidRDefault="005361E4" w:rsidP="005B240B"/>
        </w:tc>
      </w:tr>
      <w:tr w:rsidR="005361E4" w:rsidRPr="00735A64" w:rsidTr="00AE2AD8">
        <w:tc>
          <w:tcPr>
            <w:tcW w:w="673" w:type="dxa"/>
          </w:tcPr>
          <w:p w:rsidR="005361E4" w:rsidRPr="00735A64" w:rsidRDefault="005361E4" w:rsidP="005B240B">
            <w:pPr>
              <w:jc w:val="center"/>
            </w:pPr>
            <w:r w:rsidRPr="00735A64">
              <w:t>2</w:t>
            </w:r>
          </w:p>
        </w:tc>
        <w:tc>
          <w:tcPr>
            <w:tcW w:w="3297" w:type="dxa"/>
            <w:vAlign w:val="center"/>
          </w:tcPr>
          <w:p w:rsidR="005361E4" w:rsidRPr="009B6A34" w:rsidRDefault="005361E4" w:rsidP="005B240B">
            <w:r w:rsidRPr="002042E2">
              <w:rPr>
                <w:sz w:val="24"/>
                <w:szCs w:val="24"/>
              </w:rPr>
              <w:t>Доля благоустроенных общественных территорий от общего количества общественных территорий</w:t>
            </w:r>
          </w:p>
        </w:tc>
        <w:tc>
          <w:tcPr>
            <w:tcW w:w="1133" w:type="dxa"/>
          </w:tcPr>
          <w:p w:rsidR="005361E4" w:rsidRPr="00735A64" w:rsidRDefault="005361E4" w:rsidP="005B240B">
            <w:pPr>
              <w:jc w:val="center"/>
            </w:pPr>
            <w:r w:rsidRPr="00735A64">
              <w:t>процент</w:t>
            </w:r>
          </w:p>
        </w:tc>
        <w:tc>
          <w:tcPr>
            <w:tcW w:w="1314" w:type="dxa"/>
          </w:tcPr>
          <w:p w:rsidR="005361E4" w:rsidRDefault="000C338B" w:rsidP="005B240B">
            <w:pPr>
              <w:jc w:val="center"/>
            </w:pPr>
            <w:r>
              <w:t>100</w:t>
            </w:r>
          </w:p>
          <w:p w:rsidR="000C338B" w:rsidRPr="00735A64" w:rsidRDefault="000C338B" w:rsidP="005B240B">
            <w:pPr>
              <w:jc w:val="center"/>
            </w:pPr>
          </w:p>
        </w:tc>
        <w:tc>
          <w:tcPr>
            <w:tcW w:w="992" w:type="dxa"/>
          </w:tcPr>
          <w:p w:rsidR="005361E4" w:rsidRPr="008B5F70" w:rsidRDefault="005361E4" w:rsidP="005B240B">
            <w:pPr>
              <w:jc w:val="center"/>
            </w:pPr>
            <w:r w:rsidRPr="008B5F70">
              <w:t>100</w:t>
            </w:r>
          </w:p>
        </w:tc>
        <w:tc>
          <w:tcPr>
            <w:tcW w:w="1134" w:type="dxa"/>
          </w:tcPr>
          <w:p w:rsidR="005361E4" w:rsidRPr="008B5F70" w:rsidRDefault="005361E4" w:rsidP="005B240B">
            <w:pPr>
              <w:jc w:val="center"/>
            </w:pPr>
            <w:r w:rsidRPr="008B5F70">
              <w:t>100</w:t>
            </w:r>
          </w:p>
        </w:tc>
        <w:tc>
          <w:tcPr>
            <w:tcW w:w="1525" w:type="dxa"/>
          </w:tcPr>
          <w:p w:rsidR="005361E4" w:rsidRPr="00735A64" w:rsidRDefault="005361E4" w:rsidP="005B240B">
            <w:pPr>
              <w:jc w:val="center"/>
            </w:pPr>
          </w:p>
        </w:tc>
      </w:tr>
      <w:tr w:rsidR="005361E4" w:rsidRPr="00735A64" w:rsidTr="00AE2AD8">
        <w:tc>
          <w:tcPr>
            <w:tcW w:w="673" w:type="dxa"/>
          </w:tcPr>
          <w:p w:rsidR="005361E4" w:rsidRPr="00735A64" w:rsidRDefault="005361E4" w:rsidP="005B240B">
            <w:pPr>
              <w:jc w:val="center"/>
            </w:pPr>
            <w:r w:rsidRPr="00735A64">
              <w:t>3</w:t>
            </w:r>
          </w:p>
        </w:tc>
        <w:tc>
          <w:tcPr>
            <w:tcW w:w="3297" w:type="dxa"/>
            <w:vAlign w:val="center"/>
          </w:tcPr>
          <w:p w:rsidR="005361E4" w:rsidRPr="009B6A34" w:rsidRDefault="0081538C" w:rsidP="005B240B">
            <w:r w:rsidRPr="002042E2">
              <w:rPr>
                <w:sz w:val="24"/>
                <w:szCs w:val="24"/>
              </w:rPr>
              <w:t>Доля обустроенных мест массового отдыха населения (парков, скверов) от общего количества таких территорий</w:t>
            </w:r>
          </w:p>
        </w:tc>
        <w:tc>
          <w:tcPr>
            <w:tcW w:w="1133" w:type="dxa"/>
          </w:tcPr>
          <w:p w:rsidR="005361E4" w:rsidRPr="00735A64" w:rsidRDefault="005361E4" w:rsidP="005B240B">
            <w:pPr>
              <w:jc w:val="center"/>
            </w:pPr>
            <w:r w:rsidRPr="00735A64">
              <w:t>процент</w:t>
            </w:r>
          </w:p>
        </w:tc>
        <w:tc>
          <w:tcPr>
            <w:tcW w:w="1314" w:type="dxa"/>
          </w:tcPr>
          <w:p w:rsidR="005361E4" w:rsidRPr="00735A64" w:rsidRDefault="000C338B" w:rsidP="005B240B">
            <w:pPr>
              <w:jc w:val="center"/>
            </w:pPr>
            <w:r>
              <w:t>100</w:t>
            </w:r>
          </w:p>
        </w:tc>
        <w:tc>
          <w:tcPr>
            <w:tcW w:w="992" w:type="dxa"/>
          </w:tcPr>
          <w:p w:rsidR="005361E4" w:rsidRPr="00735A64" w:rsidRDefault="005361E4" w:rsidP="005B240B">
            <w:pPr>
              <w:jc w:val="center"/>
            </w:pPr>
            <w:r w:rsidRPr="00735A64">
              <w:t>10</w:t>
            </w:r>
            <w:r>
              <w:t>0</w:t>
            </w:r>
          </w:p>
        </w:tc>
        <w:tc>
          <w:tcPr>
            <w:tcW w:w="1134" w:type="dxa"/>
          </w:tcPr>
          <w:p w:rsidR="005361E4" w:rsidRPr="00735A64" w:rsidRDefault="005361E4" w:rsidP="005B240B">
            <w:pPr>
              <w:jc w:val="center"/>
            </w:pPr>
            <w:r w:rsidRPr="00735A64">
              <w:t>10</w:t>
            </w:r>
            <w:r>
              <w:t>0</w:t>
            </w:r>
          </w:p>
        </w:tc>
        <w:tc>
          <w:tcPr>
            <w:tcW w:w="1525" w:type="dxa"/>
          </w:tcPr>
          <w:p w:rsidR="005361E4" w:rsidRPr="00735A64" w:rsidRDefault="005361E4" w:rsidP="005B240B">
            <w:pPr>
              <w:jc w:val="center"/>
            </w:pPr>
          </w:p>
        </w:tc>
      </w:tr>
    </w:tbl>
    <w:p w:rsidR="000841E3" w:rsidRPr="0026662C" w:rsidRDefault="000841E3" w:rsidP="00C66047">
      <w:pPr>
        <w:widowControl w:val="0"/>
        <w:tabs>
          <w:tab w:val="left" w:pos="5400"/>
        </w:tabs>
        <w:autoSpaceDE w:val="0"/>
        <w:autoSpaceDN w:val="0"/>
        <w:adjustRightInd w:val="0"/>
        <w:jc w:val="center"/>
      </w:pPr>
    </w:p>
    <w:p w:rsidR="00C66047" w:rsidRDefault="00C66047"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B77C91" w:rsidRPr="00B24E04" w:rsidRDefault="00B77C91" w:rsidP="00B77C91">
      <w:pPr>
        <w:ind w:firstLine="567"/>
        <w:jc w:val="right"/>
        <w:rPr>
          <w:sz w:val="24"/>
          <w:szCs w:val="24"/>
        </w:rPr>
      </w:pPr>
      <w:r w:rsidRPr="00B24E04">
        <w:rPr>
          <w:sz w:val="24"/>
          <w:szCs w:val="24"/>
        </w:rPr>
        <w:t>Приложение  2</w:t>
      </w:r>
    </w:p>
    <w:p w:rsidR="00B77C91" w:rsidRDefault="00B77C91" w:rsidP="00B77C91">
      <w:pPr>
        <w:autoSpaceDE w:val="0"/>
        <w:autoSpaceDN w:val="0"/>
        <w:adjustRightInd w:val="0"/>
        <w:spacing w:line="226" w:lineRule="auto"/>
        <w:ind w:firstLine="567"/>
        <w:jc w:val="both"/>
        <w:rPr>
          <w:sz w:val="28"/>
          <w:szCs w:val="28"/>
        </w:rPr>
      </w:pPr>
    </w:p>
    <w:p w:rsidR="00B77C91" w:rsidRPr="00B77C91" w:rsidRDefault="00B77C91" w:rsidP="00B77C91">
      <w:pPr>
        <w:ind w:firstLine="708"/>
        <w:jc w:val="center"/>
        <w:rPr>
          <w:sz w:val="24"/>
          <w:szCs w:val="24"/>
        </w:rPr>
      </w:pPr>
      <w:r w:rsidRPr="00B77C91">
        <w:rPr>
          <w:b/>
          <w:sz w:val="24"/>
          <w:szCs w:val="24"/>
        </w:rPr>
        <w:t xml:space="preserve">Сведения об использовании бюджетных ассигнований на реализацию муниципальной программы Усть-Донецкого городского поселения </w:t>
      </w:r>
    </w:p>
    <w:p w:rsidR="00B77C91" w:rsidRPr="00B77C91" w:rsidRDefault="00B77C91" w:rsidP="00B77C91">
      <w:pPr>
        <w:ind w:firstLine="708"/>
        <w:jc w:val="center"/>
        <w:rPr>
          <w:b/>
          <w:sz w:val="24"/>
          <w:szCs w:val="24"/>
        </w:rPr>
      </w:pPr>
      <w:r w:rsidRPr="00B77C91">
        <w:rPr>
          <w:b/>
          <w:sz w:val="24"/>
          <w:szCs w:val="24"/>
        </w:rPr>
        <w:t>«Формирование современной городской среды на территории Усть-Донецкого городского поселение» за 20</w:t>
      </w:r>
      <w:r w:rsidR="001677B8">
        <w:rPr>
          <w:b/>
          <w:sz w:val="24"/>
          <w:szCs w:val="24"/>
        </w:rPr>
        <w:t>21</w:t>
      </w:r>
      <w:r w:rsidRPr="00B77C91">
        <w:rPr>
          <w:b/>
          <w:sz w:val="24"/>
          <w:szCs w:val="24"/>
        </w:rPr>
        <w:t xml:space="preserve">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126"/>
        <w:gridCol w:w="1417"/>
        <w:gridCol w:w="1774"/>
        <w:gridCol w:w="1202"/>
        <w:gridCol w:w="1356"/>
        <w:gridCol w:w="1057"/>
      </w:tblGrid>
      <w:tr w:rsidR="00B77C91" w:rsidRPr="00F454F5" w:rsidTr="005E2218">
        <w:tc>
          <w:tcPr>
            <w:tcW w:w="1241"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Статус</w:t>
            </w:r>
          </w:p>
        </w:tc>
        <w:tc>
          <w:tcPr>
            <w:tcW w:w="2126"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Наименование      </w:t>
            </w:r>
            <w:r w:rsidRPr="00F454F5">
              <w:rPr>
                <w:sz w:val="24"/>
                <w:szCs w:val="24"/>
              </w:rPr>
              <w:br/>
              <w:t xml:space="preserve">муниципальной </w:t>
            </w:r>
            <w:r w:rsidRPr="00F454F5">
              <w:rPr>
                <w:sz w:val="24"/>
                <w:szCs w:val="24"/>
              </w:rPr>
              <w:br/>
              <w:t xml:space="preserve">программы, подпрограммы муниципальной    </w:t>
            </w:r>
            <w:r w:rsidRPr="00F454F5">
              <w:rPr>
                <w:sz w:val="24"/>
                <w:szCs w:val="24"/>
              </w:rPr>
              <w:br/>
              <w:t>программы, мероприятий  подпрограммы муниципальной программы</w:t>
            </w:r>
          </w:p>
          <w:p w:rsidR="00B77C91" w:rsidRPr="00F454F5" w:rsidRDefault="00B77C91" w:rsidP="005E2218">
            <w:pPr>
              <w:widowControl w:val="0"/>
              <w:autoSpaceDE w:val="0"/>
              <w:autoSpaceDN w:val="0"/>
              <w:adjustRightInd w:val="0"/>
              <w:jc w:val="center"/>
              <w:rPr>
                <w:sz w:val="24"/>
                <w:szCs w:val="24"/>
              </w:rPr>
            </w:pPr>
          </w:p>
        </w:tc>
        <w:tc>
          <w:tcPr>
            <w:tcW w:w="1417"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Ответственный  </w:t>
            </w:r>
            <w:r w:rsidRPr="00F454F5">
              <w:rPr>
                <w:sz w:val="24"/>
                <w:szCs w:val="24"/>
              </w:rPr>
              <w:br/>
              <w:t xml:space="preserve">исполнитель   </w:t>
            </w:r>
            <w:r w:rsidRPr="00F454F5">
              <w:rPr>
                <w:sz w:val="24"/>
                <w:szCs w:val="24"/>
              </w:rPr>
              <w:br/>
            </w:r>
          </w:p>
        </w:tc>
        <w:tc>
          <w:tcPr>
            <w:tcW w:w="1774" w:type="dxa"/>
          </w:tcPr>
          <w:p w:rsidR="00B77C91" w:rsidRPr="00F454F5" w:rsidRDefault="00B77C91" w:rsidP="005E2218">
            <w:pPr>
              <w:jc w:val="center"/>
              <w:rPr>
                <w:sz w:val="24"/>
                <w:szCs w:val="24"/>
              </w:rPr>
            </w:pPr>
            <w:r w:rsidRPr="00F454F5">
              <w:rPr>
                <w:sz w:val="24"/>
                <w:szCs w:val="24"/>
              </w:rPr>
              <w:t>Источники финансирования</w:t>
            </w:r>
          </w:p>
        </w:tc>
        <w:tc>
          <w:tcPr>
            <w:tcW w:w="1202" w:type="dxa"/>
          </w:tcPr>
          <w:p w:rsidR="00B77C91" w:rsidRPr="00F454F5" w:rsidRDefault="00B77C91" w:rsidP="005E2218">
            <w:pPr>
              <w:ind w:hanging="65"/>
              <w:jc w:val="center"/>
              <w:rPr>
                <w:sz w:val="24"/>
                <w:szCs w:val="24"/>
              </w:rPr>
            </w:pPr>
            <w:r w:rsidRPr="00F454F5">
              <w:rPr>
                <w:sz w:val="24"/>
                <w:szCs w:val="24"/>
              </w:rPr>
              <w:t>Уточненный</w:t>
            </w:r>
          </w:p>
          <w:p w:rsidR="00B77C91" w:rsidRPr="00F454F5" w:rsidRDefault="00B77C91" w:rsidP="005E2218">
            <w:pPr>
              <w:ind w:hanging="65"/>
              <w:jc w:val="center"/>
              <w:rPr>
                <w:sz w:val="24"/>
                <w:szCs w:val="24"/>
              </w:rPr>
            </w:pPr>
            <w:r w:rsidRPr="00F454F5">
              <w:rPr>
                <w:sz w:val="24"/>
                <w:szCs w:val="24"/>
              </w:rPr>
              <w:t>план</w:t>
            </w:r>
          </w:p>
          <w:p w:rsidR="00B77C91" w:rsidRPr="00F454F5" w:rsidRDefault="00B77C91" w:rsidP="005E2218">
            <w:pPr>
              <w:ind w:hanging="65"/>
              <w:jc w:val="center"/>
              <w:rPr>
                <w:sz w:val="24"/>
                <w:szCs w:val="24"/>
              </w:rPr>
            </w:pPr>
            <w:r w:rsidRPr="00F454F5">
              <w:rPr>
                <w:sz w:val="24"/>
                <w:szCs w:val="24"/>
              </w:rPr>
              <w:t>бюджетных</w:t>
            </w:r>
          </w:p>
          <w:p w:rsidR="00B77C91" w:rsidRPr="00F454F5" w:rsidRDefault="00B77C91" w:rsidP="005E2218">
            <w:pPr>
              <w:ind w:hanging="65"/>
              <w:jc w:val="center"/>
              <w:rPr>
                <w:sz w:val="24"/>
                <w:szCs w:val="24"/>
              </w:rPr>
            </w:pPr>
            <w:r w:rsidRPr="00F454F5">
              <w:rPr>
                <w:sz w:val="24"/>
                <w:szCs w:val="24"/>
              </w:rPr>
              <w:t>ассигнований</w:t>
            </w:r>
          </w:p>
          <w:p w:rsidR="00B77C91" w:rsidRPr="00F454F5" w:rsidRDefault="00B77C91" w:rsidP="001677B8">
            <w:pPr>
              <w:ind w:hanging="65"/>
              <w:jc w:val="center"/>
              <w:rPr>
                <w:sz w:val="24"/>
                <w:szCs w:val="24"/>
              </w:rPr>
            </w:pPr>
            <w:r w:rsidRPr="00F454F5">
              <w:rPr>
                <w:sz w:val="24"/>
                <w:szCs w:val="24"/>
              </w:rPr>
              <w:t>на 20</w:t>
            </w:r>
            <w:r w:rsidR="00620DCB">
              <w:rPr>
                <w:sz w:val="24"/>
                <w:szCs w:val="24"/>
              </w:rPr>
              <w:t>2</w:t>
            </w:r>
            <w:r w:rsidR="001677B8">
              <w:rPr>
                <w:sz w:val="24"/>
                <w:szCs w:val="24"/>
              </w:rPr>
              <w:t>1</w:t>
            </w:r>
            <w:r w:rsidRPr="00F454F5">
              <w:rPr>
                <w:sz w:val="24"/>
                <w:szCs w:val="24"/>
              </w:rPr>
              <w:t xml:space="preserve"> год (тыс. руб.)</w:t>
            </w:r>
          </w:p>
        </w:tc>
        <w:tc>
          <w:tcPr>
            <w:tcW w:w="1356" w:type="dxa"/>
          </w:tcPr>
          <w:p w:rsidR="00B77C91" w:rsidRPr="00F454F5" w:rsidRDefault="00B77C91" w:rsidP="005E2218">
            <w:pPr>
              <w:jc w:val="center"/>
              <w:rPr>
                <w:sz w:val="24"/>
                <w:szCs w:val="24"/>
              </w:rPr>
            </w:pPr>
            <w:r w:rsidRPr="00F454F5">
              <w:rPr>
                <w:sz w:val="24"/>
                <w:szCs w:val="24"/>
              </w:rPr>
              <w:t xml:space="preserve">Исполнено </w:t>
            </w:r>
          </w:p>
          <w:p w:rsidR="00B77C91" w:rsidRPr="00F454F5" w:rsidRDefault="00B77C91" w:rsidP="005E2218">
            <w:pPr>
              <w:jc w:val="center"/>
              <w:rPr>
                <w:sz w:val="24"/>
                <w:szCs w:val="24"/>
              </w:rPr>
            </w:pPr>
            <w:proofErr w:type="gramStart"/>
            <w:r w:rsidRPr="00F454F5">
              <w:rPr>
                <w:sz w:val="24"/>
                <w:szCs w:val="24"/>
              </w:rPr>
              <w:t>(кассовые</w:t>
            </w:r>
            <w:proofErr w:type="gramEnd"/>
          </w:p>
          <w:p w:rsidR="00B77C91" w:rsidRPr="00F454F5" w:rsidRDefault="00B77C91" w:rsidP="001677B8">
            <w:pPr>
              <w:jc w:val="center"/>
              <w:rPr>
                <w:sz w:val="24"/>
                <w:szCs w:val="24"/>
              </w:rPr>
            </w:pPr>
            <w:r w:rsidRPr="00F454F5">
              <w:rPr>
                <w:sz w:val="24"/>
                <w:szCs w:val="24"/>
              </w:rPr>
              <w:t>расходы) за 20</w:t>
            </w:r>
            <w:r w:rsidR="00620DCB">
              <w:rPr>
                <w:sz w:val="24"/>
                <w:szCs w:val="24"/>
              </w:rPr>
              <w:t>2</w:t>
            </w:r>
            <w:r w:rsidR="001677B8">
              <w:rPr>
                <w:sz w:val="24"/>
                <w:szCs w:val="24"/>
              </w:rPr>
              <w:t>1</w:t>
            </w:r>
            <w:r w:rsidRPr="00F454F5">
              <w:rPr>
                <w:sz w:val="24"/>
                <w:szCs w:val="24"/>
              </w:rPr>
              <w:t xml:space="preserve"> год, (тыс. руб.)</w:t>
            </w:r>
          </w:p>
        </w:tc>
        <w:tc>
          <w:tcPr>
            <w:tcW w:w="1057" w:type="dxa"/>
          </w:tcPr>
          <w:p w:rsidR="00B77C91" w:rsidRPr="00F454F5" w:rsidRDefault="00B77C91" w:rsidP="005E2218">
            <w:pPr>
              <w:jc w:val="center"/>
              <w:rPr>
                <w:sz w:val="24"/>
                <w:szCs w:val="24"/>
              </w:rPr>
            </w:pPr>
            <w:r w:rsidRPr="00F454F5">
              <w:rPr>
                <w:sz w:val="24"/>
                <w:szCs w:val="24"/>
              </w:rPr>
              <w:t xml:space="preserve">Причины </w:t>
            </w:r>
            <w:proofErr w:type="spellStart"/>
            <w:r w:rsidRPr="00F454F5">
              <w:rPr>
                <w:sz w:val="24"/>
                <w:szCs w:val="24"/>
              </w:rPr>
              <w:t>неиспол</w:t>
            </w:r>
            <w:proofErr w:type="spellEnd"/>
            <w:r w:rsidRPr="00F454F5">
              <w:rPr>
                <w:sz w:val="24"/>
                <w:szCs w:val="24"/>
              </w:rPr>
              <w:t>-</w:t>
            </w:r>
          </w:p>
          <w:p w:rsidR="00B77C91" w:rsidRPr="00F454F5" w:rsidRDefault="00B77C91" w:rsidP="005E2218">
            <w:pPr>
              <w:jc w:val="center"/>
              <w:rPr>
                <w:sz w:val="24"/>
                <w:szCs w:val="24"/>
              </w:rPr>
            </w:pPr>
            <w:r w:rsidRPr="00F454F5">
              <w:rPr>
                <w:sz w:val="24"/>
                <w:szCs w:val="24"/>
              </w:rPr>
              <w:t>нения плана бюджетных ассигнований</w:t>
            </w:r>
          </w:p>
        </w:tc>
      </w:tr>
      <w:tr w:rsidR="00B77C91" w:rsidRPr="00DB1976" w:rsidTr="005E2218">
        <w:trPr>
          <w:trHeight w:val="525"/>
        </w:trPr>
        <w:tc>
          <w:tcPr>
            <w:tcW w:w="1241" w:type="dxa"/>
            <w:vMerge w:val="restart"/>
          </w:tcPr>
          <w:p w:rsidR="00B77C91" w:rsidRPr="00F51E2B" w:rsidRDefault="00B77C91" w:rsidP="005E2218">
            <w:pPr>
              <w:widowControl w:val="0"/>
              <w:autoSpaceDE w:val="0"/>
              <w:autoSpaceDN w:val="0"/>
              <w:adjustRightInd w:val="0"/>
              <w:rPr>
                <w:sz w:val="24"/>
                <w:szCs w:val="24"/>
              </w:rPr>
            </w:pPr>
            <w:r w:rsidRPr="00F51E2B">
              <w:rPr>
                <w:sz w:val="24"/>
                <w:szCs w:val="24"/>
              </w:rPr>
              <w:t xml:space="preserve">Муниципальная </w:t>
            </w:r>
            <w:r w:rsidRPr="00F51E2B">
              <w:rPr>
                <w:sz w:val="24"/>
                <w:szCs w:val="24"/>
              </w:rPr>
              <w:br/>
              <w:t xml:space="preserve">программа       </w:t>
            </w:r>
          </w:p>
        </w:tc>
        <w:tc>
          <w:tcPr>
            <w:tcW w:w="2126" w:type="dxa"/>
            <w:vMerge w:val="restart"/>
          </w:tcPr>
          <w:p w:rsidR="00B77C91" w:rsidRPr="00DB1976" w:rsidRDefault="00D74EF6" w:rsidP="005E2218">
            <w:pPr>
              <w:widowControl w:val="0"/>
              <w:autoSpaceDE w:val="0"/>
              <w:autoSpaceDN w:val="0"/>
              <w:adjustRightInd w:val="0"/>
            </w:pPr>
            <w:r w:rsidRPr="00852B70">
              <w:rPr>
                <w:bCs/>
                <w:sz w:val="24"/>
                <w:szCs w:val="24"/>
              </w:rPr>
              <w:t>Формирование современной городской среды на территории Усть-Донецкого городского поселения</w:t>
            </w:r>
          </w:p>
        </w:tc>
        <w:tc>
          <w:tcPr>
            <w:tcW w:w="1417" w:type="dxa"/>
            <w:vMerge w:val="restart"/>
          </w:tcPr>
          <w:p w:rsidR="00B77C91" w:rsidRPr="00F454F5" w:rsidRDefault="00B77C91"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77C91" w:rsidRPr="00DB1976" w:rsidRDefault="00B77C91" w:rsidP="005E2218">
            <w:pPr>
              <w:jc w:val="center"/>
            </w:pPr>
            <w:r w:rsidRPr="00DB1976">
              <w:t>Всего:</w:t>
            </w:r>
          </w:p>
        </w:tc>
        <w:tc>
          <w:tcPr>
            <w:tcW w:w="1202" w:type="dxa"/>
          </w:tcPr>
          <w:p w:rsidR="00B77C91" w:rsidRPr="00DB1976" w:rsidRDefault="001677B8" w:rsidP="005E2218">
            <w:pPr>
              <w:jc w:val="center"/>
            </w:pPr>
            <w:r>
              <w:t>56 480,8</w:t>
            </w:r>
          </w:p>
        </w:tc>
        <w:tc>
          <w:tcPr>
            <w:tcW w:w="1356" w:type="dxa"/>
          </w:tcPr>
          <w:p w:rsidR="00B77C91" w:rsidRPr="00DB1976" w:rsidRDefault="001677B8" w:rsidP="005E2218">
            <w:pPr>
              <w:jc w:val="center"/>
            </w:pPr>
            <w:r>
              <w:t>53 579,5</w:t>
            </w:r>
          </w:p>
        </w:tc>
        <w:tc>
          <w:tcPr>
            <w:tcW w:w="1057" w:type="dxa"/>
          </w:tcPr>
          <w:p w:rsidR="00B77C91" w:rsidRPr="00DB1976" w:rsidRDefault="00B77C91" w:rsidP="005E2218">
            <w:pPr>
              <w:jc w:val="center"/>
            </w:pPr>
          </w:p>
        </w:tc>
      </w:tr>
      <w:tr w:rsidR="00B77C91" w:rsidRPr="00DB1976" w:rsidTr="005E2218">
        <w:trPr>
          <w:trHeight w:val="240"/>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федеральный бюджет</w:t>
            </w:r>
          </w:p>
        </w:tc>
        <w:tc>
          <w:tcPr>
            <w:tcW w:w="1202" w:type="dxa"/>
          </w:tcPr>
          <w:p w:rsidR="00B77C91" w:rsidRPr="00ED44F0" w:rsidRDefault="005E2218" w:rsidP="005E2218">
            <w:pPr>
              <w:jc w:val="center"/>
            </w:pPr>
            <w:r w:rsidRPr="00ED44F0">
              <w:t>53 035,3</w:t>
            </w:r>
          </w:p>
        </w:tc>
        <w:tc>
          <w:tcPr>
            <w:tcW w:w="1356" w:type="dxa"/>
          </w:tcPr>
          <w:p w:rsidR="00B77C91" w:rsidRPr="00ED44F0" w:rsidRDefault="005E2218" w:rsidP="005E2218">
            <w:pPr>
              <w:jc w:val="center"/>
            </w:pPr>
            <w:r w:rsidRPr="00ED44F0">
              <w:t>50 390,2</w:t>
            </w:r>
          </w:p>
        </w:tc>
        <w:tc>
          <w:tcPr>
            <w:tcW w:w="1057" w:type="dxa"/>
          </w:tcPr>
          <w:p w:rsidR="00B77C91" w:rsidRPr="00DB1976" w:rsidRDefault="00B77C91" w:rsidP="005E2218">
            <w:pPr>
              <w:jc w:val="center"/>
            </w:pPr>
            <w:r w:rsidRPr="00DB1976">
              <w:t>-</w:t>
            </w:r>
          </w:p>
        </w:tc>
      </w:tr>
      <w:tr w:rsidR="00B77C91" w:rsidRPr="00DB1976" w:rsidTr="005E2218">
        <w:trPr>
          <w:trHeight w:val="31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областной бюджет</w:t>
            </w:r>
          </w:p>
        </w:tc>
        <w:tc>
          <w:tcPr>
            <w:tcW w:w="1202" w:type="dxa"/>
          </w:tcPr>
          <w:p w:rsidR="00B77C91" w:rsidRPr="00ED44F0" w:rsidRDefault="005E2218" w:rsidP="005E2218">
            <w:pPr>
              <w:jc w:val="center"/>
            </w:pPr>
            <w:r w:rsidRPr="00ED44F0">
              <w:t>1 082,4</w:t>
            </w:r>
          </w:p>
        </w:tc>
        <w:tc>
          <w:tcPr>
            <w:tcW w:w="1356" w:type="dxa"/>
          </w:tcPr>
          <w:p w:rsidR="00B77C91" w:rsidRPr="00ED44F0" w:rsidRDefault="005E2218" w:rsidP="005E2218">
            <w:pPr>
              <w:jc w:val="center"/>
            </w:pPr>
            <w:r w:rsidRPr="00ED44F0">
              <w:t>1 028,4</w:t>
            </w:r>
          </w:p>
        </w:tc>
        <w:tc>
          <w:tcPr>
            <w:tcW w:w="1057" w:type="dxa"/>
          </w:tcPr>
          <w:p w:rsidR="00B77C91" w:rsidRPr="00DB1976" w:rsidRDefault="00B77C91" w:rsidP="005E2218">
            <w:pPr>
              <w:jc w:val="center"/>
            </w:pPr>
            <w:r w:rsidRPr="00DB1976">
              <w:t>-</w:t>
            </w:r>
          </w:p>
        </w:tc>
      </w:tr>
      <w:tr w:rsidR="00B77C91" w:rsidRPr="00DB1976" w:rsidTr="005E2218">
        <w:trPr>
          <w:trHeight w:val="13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районный бюджет</w:t>
            </w:r>
          </w:p>
        </w:tc>
        <w:tc>
          <w:tcPr>
            <w:tcW w:w="1202" w:type="dxa"/>
          </w:tcPr>
          <w:p w:rsidR="00B77C91" w:rsidRPr="00ED44F0" w:rsidRDefault="00B77C91" w:rsidP="005E2218">
            <w:pPr>
              <w:jc w:val="center"/>
            </w:pPr>
          </w:p>
        </w:tc>
        <w:tc>
          <w:tcPr>
            <w:tcW w:w="1356" w:type="dxa"/>
          </w:tcPr>
          <w:p w:rsidR="00B77C91" w:rsidRPr="00ED44F0" w:rsidRDefault="00B77C91" w:rsidP="005E2218">
            <w:pPr>
              <w:jc w:val="center"/>
            </w:pPr>
          </w:p>
        </w:tc>
        <w:tc>
          <w:tcPr>
            <w:tcW w:w="1057" w:type="dxa"/>
          </w:tcPr>
          <w:p w:rsidR="00B77C91" w:rsidRPr="00DB1976" w:rsidRDefault="00B77C91" w:rsidP="005E2218">
            <w:pPr>
              <w:jc w:val="center"/>
            </w:pPr>
            <w:r w:rsidRPr="00DB1976">
              <w:t>-</w:t>
            </w:r>
          </w:p>
        </w:tc>
      </w:tr>
      <w:tr w:rsidR="00B77C91" w:rsidRPr="00DB1976" w:rsidTr="005E2218">
        <w:trPr>
          <w:trHeight w:val="81"/>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бюджет поселения</w:t>
            </w:r>
          </w:p>
        </w:tc>
        <w:tc>
          <w:tcPr>
            <w:tcW w:w="1202" w:type="dxa"/>
          </w:tcPr>
          <w:p w:rsidR="00B77C91" w:rsidRPr="00ED44F0" w:rsidRDefault="00817423" w:rsidP="005E2218">
            <w:pPr>
              <w:jc w:val="center"/>
            </w:pPr>
            <w:r w:rsidRPr="00ED44F0">
              <w:t>2 363,1</w:t>
            </w:r>
          </w:p>
        </w:tc>
        <w:tc>
          <w:tcPr>
            <w:tcW w:w="1356" w:type="dxa"/>
          </w:tcPr>
          <w:p w:rsidR="00B77C91" w:rsidRPr="00ED44F0" w:rsidRDefault="00817423" w:rsidP="005E2218">
            <w:pPr>
              <w:jc w:val="center"/>
            </w:pPr>
            <w:r w:rsidRPr="00ED44F0">
              <w:t>2 160,9</w:t>
            </w:r>
          </w:p>
        </w:tc>
        <w:tc>
          <w:tcPr>
            <w:tcW w:w="1057" w:type="dxa"/>
          </w:tcPr>
          <w:p w:rsidR="00B77C91" w:rsidRPr="00DB1976" w:rsidRDefault="00B77C91" w:rsidP="005E2218">
            <w:pPr>
              <w:jc w:val="center"/>
            </w:pPr>
            <w:r w:rsidRPr="00DB1976">
              <w:t>-</w:t>
            </w:r>
          </w:p>
        </w:tc>
      </w:tr>
      <w:tr w:rsidR="00B77C91" w:rsidRPr="00DB1976" w:rsidTr="005E2218">
        <w:trPr>
          <w:trHeight w:val="180"/>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внебюджетные источники</w:t>
            </w:r>
          </w:p>
        </w:tc>
        <w:tc>
          <w:tcPr>
            <w:tcW w:w="1202" w:type="dxa"/>
          </w:tcPr>
          <w:p w:rsidR="00B77C91" w:rsidRPr="00DB1976" w:rsidRDefault="00B77C91" w:rsidP="005E2218">
            <w:pPr>
              <w:jc w:val="center"/>
            </w:pPr>
            <w:r w:rsidRPr="00DB1976">
              <w:t>-</w:t>
            </w:r>
          </w:p>
        </w:tc>
        <w:tc>
          <w:tcPr>
            <w:tcW w:w="1356" w:type="dxa"/>
          </w:tcPr>
          <w:p w:rsidR="00B77C91" w:rsidRPr="00DB1976" w:rsidRDefault="00B77C91" w:rsidP="005E2218">
            <w:pPr>
              <w:jc w:val="center"/>
            </w:pPr>
            <w:r w:rsidRPr="00DB1976">
              <w:t>-</w:t>
            </w:r>
          </w:p>
        </w:tc>
        <w:tc>
          <w:tcPr>
            <w:tcW w:w="1057" w:type="dxa"/>
          </w:tcPr>
          <w:p w:rsidR="00B77C91" w:rsidRPr="00DB1976" w:rsidRDefault="00B77C91" w:rsidP="005E2218">
            <w:pPr>
              <w:jc w:val="center"/>
            </w:pPr>
            <w:r w:rsidRPr="00DB1976">
              <w:t>-</w:t>
            </w:r>
          </w:p>
        </w:tc>
      </w:tr>
      <w:tr w:rsidR="008473B2" w:rsidRPr="00DB1976" w:rsidTr="005E2218">
        <w:trPr>
          <w:trHeight w:val="135"/>
        </w:trPr>
        <w:tc>
          <w:tcPr>
            <w:tcW w:w="1241" w:type="dxa"/>
            <w:vMerge w:val="restart"/>
          </w:tcPr>
          <w:p w:rsidR="008473B2" w:rsidRPr="00F454F5" w:rsidRDefault="008473B2" w:rsidP="005E2218">
            <w:pPr>
              <w:widowControl w:val="0"/>
              <w:autoSpaceDE w:val="0"/>
              <w:autoSpaceDN w:val="0"/>
              <w:adjustRightInd w:val="0"/>
              <w:rPr>
                <w:sz w:val="24"/>
                <w:szCs w:val="24"/>
              </w:rPr>
            </w:pPr>
            <w:r w:rsidRPr="00F454F5">
              <w:rPr>
                <w:sz w:val="24"/>
                <w:szCs w:val="24"/>
              </w:rPr>
              <w:t xml:space="preserve">Подпрограмма 1 </w:t>
            </w:r>
          </w:p>
        </w:tc>
        <w:tc>
          <w:tcPr>
            <w:tcW w:w="2126" w:type="dxa"/>
            <w:vMerge w:val="restart"/>
          </w:tcPr>
          <w:p w:rsidR="008473B2" w:rsidRPr="00852B70" w:rsidRDefault="008473B2" w:rsidP="00EA3D4C">
            <w:pPr>
              <w:ind w:left="-65" w:right="-95"/>
              <w:rPr>
                <w:bCs/>
                <w:sz w:val="24"/>
                <w:szCs w:val="24"/>
              </w:rPr>
            </w:pPr>
            <w:r w:rsidRPr="00852B70">
              <w:rPr>
                <w:bCs/>
                <w:sz w:val="24"/>
                <w:szCs w:val="24"/>
              </w:rPr>
              <w:t>Благоустройство общественных территорий Усть-Донецкого городского поселения</w:t>
            </w:r>
          </w:p>
          <w:p w:rsidR="008473B2" w:rsidRPr="00DB1976" w:rsidRDefault="008473B2" w:rsidP="005E2218"/>
        </w:tc>
        <w:tc>
          <w:tcPr>
            <w:tcW w:w="1417" w:type="dxa"/>
            <w:vMerge w:val="restart"/>
          </w:tcPr>
          <w:p w:rsidR="008473B2" w:rsidRPr="00F454F5" w:rsidRDefault="008473B2"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8473B2" w:rsidRPr="00DB1976" w:rsidRDefault="008473B2" w:rsidP="005E2218">
            <w:pPr>
              <w:jc w:val="center"/>
            </w:pPr>
            <w:r w:rsidRPr="00DB1976">
              <w:t>Всего:</w:t>
            </w:r>
          </w:p>
        </w:tc>
        <w:tc>
          <w:tcPr>
            <w:tcW w:w="1202" w:type="dxa"/>
          </w:tcPr>
          <w:p w:rsidR="008473B2" w:rsidRPr="00DB1976" w:rsidRDefault="008473B2" w:rsidP="00D52C6E">
            <w:pPr>
              <w:jc w:val="center"/>
            </w:pPr>
            <w:r>
              <w:t>56 480,8</w:t>
            </w:r>
          </w:p>
        </w:tc>
        <w:tc>
          <w:tcPr>
            <w:tcW w:w="1356" w:type="dxa"/>
          </w:tcPr>
          <w:p w:rsidR="008473B2" w:rsidRPr="00DB1976" w:rsidRDefault="008473B2" w:rsidP="00D52C6E">
            <w:pPr>
              <w:jc w:val="center"/>
            </w:pPr>
            <w:r>
              <w:t>53 579,5</w:t>
            </w:r>
          </w:p>
        </w:tc>
        <w:tc>
          <w:tcPr>
            <w:tcW w:w="1057" w:type="dxa"/>
          </w:tcPr>
          <w:p w:rsidR="008473B2" w:rsidRPr="00DB1976" w:rsidRDefault="008473B2" w:rsidP="005E2218">
            <w:pPr>
              <w:jc w:val="center"/>
            </w:pPr>
            <w:r w:rsidRPr="00DB1976">
              <w:t>-</w:t>
            </w:r>
          </w:p>
        </w:tc>
      </w:tr>
      <w:tr w:rsidR="008473B2" w:rsidRPr="00DB1976" w:rsidTr="005E2218">
        <w:trPr>
          <w:trHeight w:val="24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федеральный бюджет</w:t>
            </w:r>
          </w:p>
        </w:tc>
        <w:tc>
          <w:tcPr>
            <w:tcW w:w="1202" w:type="dxa"/>
          </w:tcPr>
          <w:p w:rsidR="008473B2" w:rsidRPr="00ED44F0" w:rsidRDefault="008473B2" w:rsidP="00D52C6E">
            <w:pPr>
              <w:jc w:val="center"/>
            </w:pPr>
            <w:r w:rsidRPr="00ED44F0">
              <w:t>53 035,3</w:t>
            </w:r>
          </w:p>
        </w:tc>
        <w:tc>
          <w:tcPr>
            <w:tcW w:w="1356" w:type="dxa"/>
          </w:tcPr>
          <w:p w:rsidR="008473B2" w:rsidRPr="00ED44F0" w:rsidRDefault="008473B2" w:rsidP="00D52C6E">
            <w:pPr>
              <w:jc w:val="center"/>
            </w:pPr>
            <w:r w:rsidRPr="00ED44F0">
              <w:t>50 390,2</w:t>
            </w:r>
          </w:p>
        </w:tc>
        <w:tc>
          <w:tcPr>
            <w:tcW w:w="1057" w:type="dxa"/>
          </w:tcPr>
          <w:p w:rsidR="008473B2" w:rsidRPr="00DB1976" w:rsidRDefault="008473B2" w:rsidP="005E2218">
            <w:pPr>
              <w:jc w:val="center"/>
            </w:pPr>
            <w:r w:rsidRPr="00DB1976">
              <w:t>-</w:t>
            </w:r>
          </w:p>
        </w:tc>
      </w:tr>
      <w:tr w:rsidR="008473B2" w:rsidRPr="00DB1976" w:rsidTr="005E2218">
        <w:trPr>
          <w:trHeight w:val="21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областной бюджет</w:t>
            </w:r>
          </w:p>
        </w:tc>
        <w:tc>
          <w:tcPr>
            <w:tcW w:w="1202" w:type="dxa"/>
          </w:tcPr>
          <w:p w:rsidR="008473B2" w:rsidRPr="00ED44F0" w:rsidRDefault="008473B2" w:rsidP="00D52C6E">
            <w:pPr>
              <w:jc w:val="center"/>
            </w:pPr>
            <w:r w:rsidRPr="00ED44F0">
              <w:t>1 082,4</w:t>
            </w:r>
          </w:p>
        </w:tc>
        <w:tc>
          <w:tcPr>
            <w:tcW w:w="1356" w:type="dxa"/>
          </w:tcPr>
          <w:p w:rsidR="008473B2" w:rsidRPr="00ED44F0" w:rsidRDefault="008473B2" w:rsidP="00D52C6E">
            <w:pPr>
              <w:jc w:val="center"/>
            </w:pPr>
            <w:r w:rsidRPr="00ED44F0">
              <w:t>1 028,4</w:t>
            </w:r>
          </w:p>
        </w:tc>
        <w:tc>
          <w:tcPr>
            <w:tcW w:w="1057" w:type="dxa"/>
          </w:tcPr>
          <w:p w:rsidR="008473B2" w:rsidRPr="00DB1976" w:rsidRDefault="008473B2" w:rsidP="005E2218">
            <w:pPr>
              <w:jc w:val="center"/>
            </w:pPr>
            <w:r w:rsidRPr="00DB1976">
              <w:t>-</w:t>
            </w:r>
          </w:p>
        </w:tc>
      </w:tr>
      <w:tr w:rsidR="005018BA" w:rsidRPr="00DB1976" w:rsidTr="005E2218">
        <w:trPr>
          <w:trHeight w:val="330"/>
        </w:trPr>
        <w:tc>
          <w:tcPr>
            <w:tcW w:w="1241" w:type="dxa"/>
            <w:vMerge/>
          </w:tcPr>
          <w:p w:rsidR="005018BA" w:rsidRPr="00F454F5" w:rsidRDefault="005018BA" w:rsidP="005E2218">
            <w:pPr>
              <w:widowControl w:val="0"/>
              <w:autoSpaceDE w:val="0"/>
              <w:autoSpaceDN w:val="0"/>
              <w:adjustRightInd w:val="0"/>
              <w:rPr>
                <w:sz w:val="24"/>
                <w:szCs w:val="24"/>
              </w:rPr>
            </w:pPr>
          </w:p>
        </w:tc>
        <w:tc>
          <w:tcPr>
            <w:tcW w:w="2126" w:type="dxa"/>
            <w:vMerge/>
          </w:tcPr>
          <w:p w:rsidR="005018BA" w:rsidRPr="00DB1976" w:rsidRDefault="005018BA" w:rsidP="005E2218">
            <w:pPr>
              <w:widowControl w:val="0"/>
              <w:autoSpaceDE w:val="0"/>
              <w:autoSpaceDN w:val="0"/>
              <w:adjustRightInd w:val="0"/>
            </w:pPr>
          </w:p>
        </w:tc>
        <w:tc>
          <w:tcPr>
            <w:tcW w:w="1417" w:type="dxa"/>
            <w:vMerge/>
          </w:tcPr>
          <w:p w:rsidR="005018BA" w:rsidRPr="00F454F5" w:rsidRDefault="005018BA" w:rsidP="005E2218">
            <w:pPr>
              <w:widowControl w:val="0"/>
              <w:autoSpaceDE w:val="0"/>
              <w:autoSpaceDN w:val="0"/>
              <w:adjustRightInd w:val="0"/>
              <w:rPr>
                <w:sz w:val="24"/>
                <w:szCs w:val="24"/>
              </w:rPr>
            </w:pPr>
          </w:p>
        </w:tc>
        <w:tc>
          <w:tcPr>
            <w:tcW w:w="1774" w:type="dxa"/>
          </w:tcPr>
          <w:p w:rsidR="005018BA" w:rsidRPr="00DB1976" w:rsidRDefault="005018BA" w:rsidP="005E2218">
            <w:pPr>
              <w:jc w:val="center"/>
            </w:pPr>
            <w:r w:rsidRPr="00DB1976">
              <w:t>районный бюджет</w:t>
            </w:r>
          </w:p>
        </w:tc>
        <w:tc>
          <w:tcPr>
            <w:tcW w:w="1202" w:type="dxa"/>
          </w:tcPr>
          <w:p w:rsidR="005018BA" w:rsidRPr="00DB1976" w:rsidRDefault="005018BA" w:rsidP="005E2218">
            <w:pPr>
              <w:jc w:val="center"/>
            </w:pPr>
          </w:p>
        </w:tc>
        <w:tc>
          <w:tcPr>
            <w:tcW w:w="1356" w:type="dxa"/>
          </w:tcPr>
          <w:p w:rsidR="005018BA" w:rsidRPr="00DB1976" w:rsidRDefault="005018BA" w:rsidP="005E2218">
            <w:pPr>
              <w:jc w:val="center"/>
            </w:pPr>
          </w:p>
        </w:tc>
        <w:tc>
          <w:tcPr>
            <w:tcW w:w="1057" w:type="dxa"/>
          </w:tcPr>
          <w:p w:rsidR="005018BA" w:rsidRPr="00DB1976" w:rsidRDefault="005018BA" w:rsidP="005E2218">
            <w:pPr>
              <w:jc w:val="center"/>
            </w:pPr>
            <w:r w:rsidRPr="00DB1976">
              <w:t>-</w:t>
            </w:r>
          </w:p>
        </w:tc>
      </w:tr>
      <w:tr w:rsidR="008473B2" w:rsidRPr="00DB1976" w:rsidTr="005E2218">
        <w:trPr>
          <w:trHeight w:val="21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бюджет поселения</w:t>
            </w:r>
          </w:p>
        </w:tc>
        <w:tc>
          <w:tcPr>
            <w:tcW w:w="1202" w:type="dxa"/>
          </w:tcPr>
          <w:p w:rsidR="008473B2" w:rsidRPr="00ED44F0" w:rsidRDefault="008473B2" w:rsidP="00D52C6E">
            <w:pPr>
              <w:jc w:val="center"/>
            </w:pPr>
            <w:r w:rsidRPr="00ED44F0">
              <w:t>2 363,1</w:t>
            </w:r>
          </w:p>
        </w:tc>
        <w:tc>
          <w:tcPr>
            <w:tcW w:w="1356" w:type="dxa"/>
          </w:tcPr>
          <w:p w:rsidR="008473B2" w:rsidRPr="00ED44F0" w:rsidRDefault="008473B2" w:rsidP="00D52C6E">
            <w:pPr>
              <w:jc w:val="center"/>
            </w:pPr>
            <w:r w:rsidRPr="00ED44F0">
              <w:t>2 160,9</w:t>
            </w:r>
          </w:p>
        </w:tc>
        <w:tc>
          <w:tcPr>
            <w:tcW w:w="1057" w:type="dxa"/>
          </w:tcPr>
          <w:p w:rsidR="008473B2" w:rsidRPr="00DB1976" w:rsidRDefault="008473B2" w:rsidP="005E2218">
            <w:pPr>
              <w:jc w:val="center"/>
            </w:pPr>
            <w:r w:rsidRPr="00DB1976">
              <w:t>-</w:t>
            </w:r>
          </w:p>
        </w:tc>
      </w:tr>
      <w:tr w:rsidR="0066762D" w:rsidRPr="00DB1976" w:rsidTr="005E2218">
        <w:trPr>
          <w:trHeight w:val="180"/>
        </w:trPr>
        <w:tc>
          <w:tcPr>
            <w:tcW w:w="1241" w:type="dxa"/>
            <w:vMerge/>
          </w:tcPr>
          <w:p w:rsidR="0066762D" w:rsidRPr="00F454F5" w:rsidRDefault="0066762D" w:rsidP="005E2218">
            <w:pPr>
              <w:widowControl w:val="0"/>
              <w:autoSpaceDE w:val="0"/>
              <w:autoSpaceDN w:val="0"/>
              <w:adjustRightInd w:val="0"/>
              <w:rPr>
                <w:sz w:val="24"/>
                <w:szCs w:val="24"/>
              </w:rPr>
            </w:pPr>
          </w:p>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BF23AF" w:rsidRPr="00DB1976" w:rsidTr="005E2218">
        <w:trPr>
          <w:trHeight w:val="70"/>
        </w:trPr>
        <w:tc>
          <w:tcPr>
            <w:tcW w:w="1241" w:type="dxa"/>
            <w:vMerge w:val="restart"/>
          </w:tcPr>
          <w:p w:rsidR="00BF23AF" w:rsidRPr="00F454F5" w:rsidRDefault="00BF23AF" w:rsidP="005E2218">
            <w:pPr>
              <w:rPr>
                <w:sz w:val="24"/>
                <w:szCs w:val="24"/>
              </w:rPr>
            </w:pPr>
            <w:r w:rsidRPr="00F454F5">
              <w:rPr>
                <w:sz w:val="24"/>
                <w:szCs w:val="24"/>
              </w:rPr>
              <w:t>Основное мероприятие 1.1</w:t>
            </w:r>
          </w:p>
        </w:tc>
        <w:tc>
          <w:tcPr>
            <w:tcW w:w="2126" w:type="dxa"/>
            <w:vMerge w:val="restart"/>
          </w:tcPr>
          <w:p w:rsidR="00BF23AF" w:rsidRPr="00DB1976" w:rsidRDefault="00BF23AF" w:rsidP="005E2218">
            <w:pPr>
              <w:widowControl w:val="0"/>
              <w:autoSpaceDE w:val="0"/>
              <w:autoSpaceDN w:val="0"/>
              <w:adjustRightInd w:val="0"/>
            </w:pPr>
            <w:r w:rsidRPr="00180A9F">
              <w:rPr>
                <w:sz w:val="24"/>
                <w:szCs w:val="24"/>
              </w:rPr>
              <w:t xml:space="preserve">Расходы на реализацию мероприятий по благоустройству общественных территорий Усть-Донецкого </w:t>
            </w:r>
            <w:r w:rsidRPr="00180A9F">
              <w:rPr>
                <w:sz w:val="24"/>
                <w:szCs w:val="24"/>
              </w:rPr>
              <w:lastRenderedPageBreak/>
              <w:t>городского поселения</w:t>
            </w:r>
          </w:p>
        </w:tc>
        <w:tc>
          <w:tcPr>
            <w:tcW w:w="1417" w:type="dxa"/>
            <w:vMerge w:val="restart"/>
          </w:tcPr>
          <w:p w:rsidR="00BF23AF" w:rsidRPr="00F454F5" w:rsidRDefault="00BF23AF" w:rsidP="005E2218">
            <w:pPr>
              <w:widowControl w:val="0"/>
              <w:autoSpaceDE w:val="0"/>
              <w:autoSpaceDN w:val="0"/>
              <w:adjustRightInd w:val="0"/>
              <w:rPr>
                <w:sz w:val="24"/>
                <w:szCs w:val="24"/>
              </w:rPr>
            </w:pPr>
            <w:r w:rsidRPr="00F454F5">
              <w:rPr>
                <w:sz w:val="24"/>
                <w:szCs w:val="24"/>
              </w:rPr>
              <w:lastRenderedPageBreak/>
              <w:t>Администрация Усть-Донецкого городского поселения</w:t>
            </w:r>
          </w:p>
        </w:tc>
        <w:tc>
          <w:tcPr>
            <w:tcW w:w="1774" w:type="dxa"/>
          </w:tcPr>
          <w:p w:rsidR="00BF23AF" w:rsidRPr="00DB1976" w:rsidRDefault="00BF23AF" w:rsidP="005E2218">
            <w:pPr>
              <w:jc w:val="center"/>
            </w:pPr>
            <w:r w:rsidRPr="00DB1976">
              <w:t>Всего:</w:t>
            </w:r>
          </w:p>
        </w:tc>
        <w:tc>
          <w:tcPr>
            <w:tcW w:w="1202" w:type="dxa"/>
          </w:tcPr>
          <w:p w:rsidR="00BF23AF" w:rsidRPr="00F67933" w:rsidRDefault="00F859EC" w:rsidP="005E2218">
            <w:pPr>
              <w:jc w:val="center"/>
            </w:pPr>
            <w:r>
              <w:t>54 160,8</w:t>
            </w:r>
          </w:p>
        </w:tc>
        <w:tc>
          <w:tcPr>
            <w:tcW w:w="1356" w:type="dxa"/>
          </w:tcPr>
          <w:p w:rsidR="00BF23AF" w:rsidRPr="00F67933" w:rsidRDefault="00F859EC" w:rsidP="005E2218">
            <w:pPr>
              <w:jc w:val="center"/>
            </w:pPr>
            <w:r>
              <w:t>51 459,2</w:t>
            </w:r>
          </w:p>
        </w:tc>
        <w:tc>
          <w:tcPr>
            <w:tcW w:w="1057" w:type="dxa"/>
          </w:tcPr>
          <w:p w:rsidR="00BF23AF" w:rsidRPr="00DB1976" w:rsidRDefault="00BF23AF" w:rsidP="005E2218">
            <w:pPr>
              <w:jc w:val="center"/>
            </w:pPr>
            <w:r w:rsidRPr="00DB1976">
              <w:t>-</w:t>
            </w:r>
          </w:p>
        </w:tc>
      </w:tr>
      <w:tr w:rsidR="00BF23AF" w:rsidRPr="00DB1976" w:rsidTr="005E2218">
        <w:trPr>
          <w:trHeight w:val="255"/>
        </w:trPr>
        <w:tc>
          <w:tcPr>
            <w:tcW w:w="1241" w:type="dxa"/>
            <w:vMerge/>
          </w:tcPr>
          <w:p w:rsidR="00BF23AF" w:rsidRPr="00DB1976" w:rsidRDefault="00BF23AF" w:rsidP="005E2218"/>
        </w:tc>
        <w:tc>
          <w:tcPr>
            <w:tcW w:w="2126" w:type="dxa"/>
            <w:vMerge/>
          </w:tcPr>
          <w:p w:rsidR="00BF23AF" w:rsidRPr="00DB1976" w:rsidRDefault="00BF23AF" w:rsidP="005E2218">
            <w:pPr>
              <w:widowControl w:val="0"/>
              <w:autoSpaceDE w:val="0"/>
              <w:autoSpaceDN w:val="0"/>
              <w:adjustRightInd w:val="0"/>
            </w:pPr>
          </w:p>
        </w:tc>
        <w:tc>
          <w:tcPr>
            <w:tcW w:w="1417" w:type="dxa"/>
            <w:vMerge/>
          </w:tcPr>
          <w:p w:rsidR="00BF23AF" w:rsidRPr="00F454F5" w:rsidRDefault="00BF23AF" w:rsidP="005E2218">
            <w:pPr>
              <w:widowControl w:val="0"/>
              <w:autoSpaceDE w:val="0"/>
              <w:autoSpaceDN w:val="0"/>
              <w:adjustRightInd w:val="0"/>
              <w:rPr>
                <w:sz w:val="24"/>
                <w:szCs w:val="24"/>
              </w:rPr>
            </w:pPr>
          </w:p>
        </w:tc>
        <w:tc>
          <w:tcPr>
            <w:tcW w:w="1774" w:type="dxa"/>
          </w:tcPr>
          <w:p w:rsidR="00BF23AF" w:rsidRPr="00DB1976" w:rsidRDefault="00BF23AF" w:rsidP="005E2218">
            <w:pPr>
              <w:jc w:val="center"/>
            </w:pPr>
            <w:r w:rsidRPr="00DB1976">
              <w:t>федеральный бюджет</w:t>
            </w:r>
          </w:p>
        </w:tc>
        <w:tc>
          <w:tcPr>
            <w:tcW w:w="1202" w:type="dxa"/>
          </w:tcPr>
          <w:p w:rsidR="00BF23AF" w:rsidRPr="00DB1976" w:rsidRDefault="00F859EC" w:rsidP="005E2218">
            <w:pPr>
              <w:jc w:val="center"/>
            </w:pPr>
            <w:r>
              <w:t>53 035,3</w:t>
            </w:r>
          </w:p>
        </w:tc>
        <w:tc>
          <w:tcPr>
            <w:tcW w:w="1356" w:type="dxa"/>
          </w:tcPr>
          <w:p w:rsidR="00BF23AF" w:rsidRPr="00DB1976" w:rsidRDefault="00F859EC" w:rsidP="005E2218">
            <w:pPr>
              <w:jc w:val="center"/>
            </w:pPr>
            <w:r>
              <w:t>50 390,2</w:t>
            </w:r>
          </w:p>
        </w:tc>
        <w:tc>
          <w:tcPr>
            <w:tcW w:w="1057" w:type="dxa"/>
          </w:tcPr>
          <w:p w:rsidR="00BF23AF" w:rsidRPr="00DB1976" w:rsidRDefault="00BF23AF" w:rsidP="005E2218">
            <w:pPr>
              <w:jc w:val="center"/>
            </w:pPr>
            <w:r w:rsidRPr="00DB1976">
              <w:t>-</w:t>
            </w:r>
          </w:p>
        </w:tc>
      </w:tr>
      <w:tr w:rsidR="00BF23AF" w:rsidRPr="00DB1976" w:rsidTr="005E2218">
        <w:trPr>
          <w:trHeight w:val="390"/>
        </w:trPr>
        <w:tc>
          <w:tcPr>
            <w:tcW w:w="1241" w:type="dxa"/>
            <w:vMerge/>
          </w:tcPr>
          <w:p w:rsidR="00BF23AF" w:rsidRPr="00DB1976" w:rsidRDefault="00BF23AF" w:rsidP="005E2218">
            <w:pPr>
              <w:rPr>
                <w:color w:val="FF0000"/>
              </w:rPr>
            </w:pPr>
          </w:p>
        </w:tc>
        <w:tc>
          <w:tcPr>
            <w:tcW w:w="2126" w:type="dxa"/>
            <w:vMerge/>
          </w:tcPr>
          <w:p w:rsidR="00BF23AF" w:rsidRPr="00DB1976" w:rsidRDefault="00BF23AF" w:rsidP="005E2218">
            <w:pPr>
              <w:widowControl w:val="0"/>
              <w:autoSpaceDE w:val="0"/>
              <w:autoSpaceDN w:val="0"/>
              <w:adjustRightInd w:val="0"/>
              <w:rPr>
                <w:color w:val="FF0000"/>
              </w:rPr>
            </w:pPr>
          </w:p>
        </w:tc>
        <w:tc>
          <w:tcPr>
            <w:tcW w:w="1417" w:type="dxa"/>
            <w:vMerge/>
          </w:tcPr>
          <w:p w:rsidR="00BF23AF" w:rsidRPr="00F454F5" w:rsidRDefault="00BF23AF" w:rsidP="005E2218">
            <w:pPr>
              <w:widowControl w:val="0"/>
              <w:autoSpaceDE w:val="0"/>
              <w:autoSpaceDN w:val="0"/>
              <w:adjustRightInd w:val="0"/>
              <w:rPr>
                <w:color w:val="FF0000"/>
                <w:sz w:val="24"/>
                <w:szCs w:val="24"/>
              </w:rPr>
            </w:pPr>
          </w:p>
        </w:tc>
        <w:tc>
          <w:tcPr>
            <w:tcW w:w="1774" w:type="dxa"/>
          </w:tcPr>
          <w:p w:rsidR="00BF23AF" w:rsidRPr="00DB1976" w:rsidRDefault="00BF23AF" w:rsidP="005E2218">
            <w:pPr>
              <w:jc w:val="center"/>
            </w:pPr>
            <w:r w:rsidRPr="00DB1976">
              <w:t>областной бюджет</w:t>
            </w:r>
          </w:p>
        </w:tc>
        <w:tc>
          <w:tcPr>
            <w:tcW w:w="1202" w:type="dxa"/>
          </w:tcPr>
          <w:p w:rsidR="00BF23AF" w:rsidRPr="00DB1976" w:rsidRDefault="00F859EC" w:rsidP="005E2218">
            <w:pPr>
              <w:jc w:val="center"/>
            </w:pPr>
            <w:r>
              <w:t>1 082,4</w:t>
            </w:r>
          </w:p>
        </w:tc>
        <w:tc>
          <w:tcPr>
            <w:tcW w:w="1356" w:type="dxa"/>
          </w:tcPr>
          <w:p w:rsidR="00BF23AF" w:rsidRPr="00DB1976" w:rsidRDefault="00F859EC" w:rsidP="005E2218">
            <w:pPr>
              <w:jc w:val="center"/>
            </w:pPr>
            <w:r>
              <w:t>1 028,4</w:t>
            </w:r>
          </w:p>
        </w:tc>
        <w:tc>
          <w:tcPr>
            <w:tcW w:w="1057" w:type="dxa"/>
          </w:tcPr>
          <w:p w:rsidR="00BF23AF" w:rsidRPr="00DB1976" w:rsidRDefault="00BF23AF" w:rsidP="005E2218">
            <w:pPr>
              <w:jc w:val="center"/>
            </w:pPr>
            <w:r w:rsidRPr="00DB1976">
              <w:t>-</w:t>
            </w:r>
          </w:p>
        </w:tc>
      </w:tr>
      <w:tr w:rsidR="0066762D" w:rsidRPr="00DB1976" w:rsidTr="005E2218">
        <w:trPr>
          <w:trHeight w:val="165"/>
        </w:trPr>
        <w:tc>
          <w:tcPr>
            <w:tcW w:w="1241" w:type="dxa"/>
            <w:vMerge/>
          </w:tcPr>
          <w:p w:rsidR="0066762D" w:rsidRPr="00DB1976" w:rsidRDefault="0066762D" w:rsidP="005E2218">
            <w:pPr>
              <w:rPr>
                <w:color w:val="FF0000"/>
              </w:rPr>
            </w:pPr>
          </w:p>
        </w:tc>
        <w:tc>
          <w:tcPr>
            <w:tcW w:w="2126" w:type="dxa"/>
            <w:vMerge/>
          </w:tcPr>
          <w:p w:rsidR="0066762D" w:rsidRPr="00DB1976" w:rsidRDefault="0066762D" w:rsidP="005E2218">
            <w:pPr>
              <w:widowControl w:val="0"/>
              <w:autoSpaceDE w:val="0"/>
              <w:autoSpaceDN w:val="0"/>
              <w:adjustRightInd w:val="0"/>
              <w:rPr>
                <w:color w:val="FF0000"/>
              </w:rPr>
            </w:pPr>
          </w:p>
        </w:tc>
        <w:tc>
          <w:tcPr>
            <w:tcW w:w="1417" w:type="dxa"/>
            <w:vMerge/>
          </w:tcPr>
          <w:p w:rsidR="0066762D" w:rsidRPr="00F454F5" w:rsidRDefault="0066762D" w:rsidP="005E2218">
            <w:pPr>
              <w:widowControl w:val="0"/>
              <w:autoSpaceDE w:val="0"/>
              <w:autoSpaceDN w:val="0"/>
              <w:adjustRightInd w:val="0"/>
              <w:rPr>
                <w:color w:val="FF0000"/>
                <w:sz w:val="24"/>
                <w:szCs w:val="24"/>
              </w:rPr>
            </w:pPr>
          </w:p>
        </w:tc>
        <w:tc>
          <w:tcPr>
            <w:tcW w:w="1774" w:type="dxa"/>
          </w:tcPr>
          <w:p w:rsidR="0066762D" w:rsidRPr="00DB1976" w:rsidRDefault="0066762D" w:rsidP="005E2218">
            <w:pPr>
              <w:jc w:val="center"/>
            </w:pPr>
            <w:r w:rsidRPr="00DB1976">
              <w:t>районный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BF23AF" w:rsidRPr="00DB1976" w:rsidTr="005E2218">
        <w:trPr>
          <w:trHeight w:val="315"/>
        </w:trPr>
        <w:tc>
          <w:tcPr>
            <w:tcW w:w="1241" w:type="dxa"/>
            <w:vMerge/>
          </w:tcPr>
          <w:p w:rsidR="00BF23AF" w:rsidRPr="00DB1976" w:rsidRDefault="00BF23AF" w:rsidP="005E2218">
            <w:pPr>
              <w:rPr>
                <w:color w:val="FF0000"/>
              </w:rPr>
            </w:pPr>
          </w:p>
        </w:tc>
        <w:tc>
          <w:tcPr>
            <w:tcW w:w="2126" w:type="dxa"/>
            <w:vMerge/>
          </w:tcPr>
          <w:p w:rsidR="00BF23AF" w:rsidRPr="00DB1976" w:rsidRDefault="00BF23AF" w:rsidP="005E2218">
            <w:pPr>
              <w:widowControl w:val="0"/>
              <w:autoSpaceDE w:val="0"/>
              <w:autoSpaceDN w:val="0"/>
              <w:adjustRightInd w:val="0"/>
              <w:rPr>
                <w:color w:val="FF0000"/>
              </w:rPr>
            </w:pPr>
          </w:p>
        </w:tc>
        <w:tc>
          <w:tcPr>
            <w:tcW w:w="1417" w:type="dxa"/>
            <w:vMerge/>
          </w:tcPr>
          <w:p w:rsidR="00BF23AF" w:rsidRPr="00F454F5" w:rsidRDefault="00BF23AF" w:rsidP="005E2218">
            <w:pPr>
              <w:widowControl w:val="0"/>
              <w:autoSpaceDE w:val="0"/>
              <w:autoSpaceDN w:val="0"/>
              <w:adjustRightInd w:val="0"/>
              <w:rPr>
                <w:color w:val="FF0000"/>
                <w:sz w:val="24"/>
                <w:szCs w:val="24"/>
              </w:rPr>
            </w:pPr>
          </w:p>
        </w:tc>
        <w:tc>
          <w:tcPr>
            <w:tcW w:w="1774" w:type="dxa"/>
          </w:tcPr>
          <w:p w:rsidR="00BF23AF" w:rsidRPr="00DB1976" w:rsidRDefault="00BF23AF" w:rsidP="005E2218">
            <w:pPr>
              <w:jc w:val="center"/>
            </w:pPr>
            <w:r w:rsidRPr="00DB1976">
              <w:t xml:space="preserve">бюджет </w:t>
            </w:r>
            <w:r w:rsidRPr="00DB1976">
              <w:lastRenderedPageBreak/>
              <w:t>поселения</w:t>
            </w:r>
          </w:p>
        </w:tc>
        <w:tc>
          <w:tcPr>
            <w:tcW w:w="1202" w:type="dxa"/>
          </w:tcPr>
          <w:p w:rsidR="00BF23AF" w:rsidRPr="00DB1976" w:rsidRDefault="00F859EC" w:rsidP="005E2218">
            <w:pPr>
              <w:jc w:val="center"/>
            </w:pPr>
            <w:r>
              <w:lastRenderedPageBreak/>
              <w:t>43,1</w:t>
            </w:r>
          </w:p>
        </w:tc>
        <w:tc>
          <w:tcPr>
            <w:tcW w:w="1356" w:type="dxa"/>
          </w:tcPr>
          <w:p w:rsidR="00BF23AF" w:rsidRPr="00DB1976" w:rsidRDefault="00F859EC" w:rsidP="005E2218">
            <w:pPr>
              <w:jc w:val="center"/>
            </w:pPr>
            <w:r>
              <w:t>40,6</w:t>
            </w:r>
          </w:p>
        </w:tc>
        <w:tc>
          <w:tcPr>
            <w:tcW w:w="1057" w:type="dxa"/>
          </w:tcPr>
          <w:p w:rsidR="00BF23AF" w:rsidRPr="00DB1976" w:rsidRDefault="00BF23AF" w:rsidP="005E2218">
            <w:pPr>
              <w:jc w:val="center"/>
            </w:pPr>
            <w:r w:rsidRPr="00DB1976">
              <w:t>-</w:t>
            </w:r>
          </w:p>
        </w:tc>
      </w:tr>
      <w:tr w:rsidR="0066762D" w:rsidRPr="00DB1976" w:rsidTr="005E2218">
        <w:trPr>
          <w:trHeight w:val="255"/>
        </w:trPr>
        <w:tc>
          <w:tcPr>
            <w:tcW w:w="1241" w:type="dxa"/>
            <w:vMerge/>
          </w:tcPr>
          <w:p w:rsidR="0066762D" w:rsidRPr="00DB1976" w:rsidRDefault="0066762D" w:rsidP="005E2218">
            <w:pPr>
              <w:rPr>
                <w:color w:val="FF0000"/>
              </w:rPr>
            </w:pPr>
          </w:p>
        </w:tc>
        <w:tc>
          <w:tcPr>
            <w:tcW w:w="2126" w:type="dxa"/>
            <w:vMerge/>
          </w:tcPr>
          <w:p w:rsidR="0066762D" w:rsidRPr="00DB1976" w:rsidRDefault="0066762D" w:rsidP="005E2218">
            <w:pPr>
              <w:widowControl w:val="0"/>
              <w:autoSpaceDE w:val="0"/>
              <w:autoSpaceDN w:val="0"/>
              <w:adjustRightInd w:val="0"/>
              <w:rPr>
                <w:color w:val="FF0000"/>
              </w:rPr>
            </w:pPr>
          </w:p>
        </w:tc>
        <w:tc>
          <w:tcPr>
            <w:tcW w:w="1417" w:type="dxa"/>
            <w:vMerge/>
          </w:tcPr>
          <w:p w:rsidR="0066762D" w:rsidRPr="00F454F5" w:rsidRDefault="0066762D" w:rsidP="005E2218">
            <w:pPr>
              <w:widowControl w:val="0"/>
              <w:autoSpaceDE w:val="0"/>
              <w:autoSpaceDN w:val="0"/>
              <w:adjustRightInd w:val="0"/>
              <w:rPr>
                <w:color w:val="FF0000"/>
                <w:sz w:val="24"/>
                <w:szCs w:val="24"/>
              </w:rPr>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BF23AF" w:rsidP="005E2218">
            <w:pPr>
              <w:jc w:val="center"/>
            </w:pPr>
            <w:r>
              <w:t>-</w:t>
            </w:r>
          </w:p>
        </w:tc>
        <w:tc>
          <w:tcPr>
            <w:tcW w:w="1356" w:type="dxa"/>
          </w:tcPr>
          <w:p w:rsidR="0066762D" w:rsidRPr="00F67933" w:rsidRDefault="00BF23AF"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25"/>
        </w:trPr>
        <w:tc>
          <w:tcPr>
            <w:tcW w:w="1241" w:type="dxa"/>
            <w:vMerge w:val="restart"/>
          </w:tcPr>
          <w:p w:rsidR="0066762D" w:rsidRPr="00F454F5" w:rsidRDefault="0066762D" w:rsidP="005E2218">
            <w:r w:rsidRPr="00F454F5">
              <w:rPr>
                <w:sz w:val="24"/>
                <w:szCs w:val="24"/>
              </w:rPr>
              <w:t>Основное мероприятие № 1.2</w:t>
            </w:r>
          </w:p>
        </w:tc>
        <w:tc>
          <w:tcPr>
            <w:tcW w:w="2126" w:type="dxa"/>
            <w:vMerge w:val="restart"/>
          </w:tcPr>
          <w:p w:rsidR="0066762D" w:rsidRPr="00F454F5" w:rsidRDefault="0066762D" w:rsidP="00EA3D4C">
            <w:pPr>
              <w:widowControl w:val="0"/>
              <w:autoSpaceDE w:val="0"/>
              <w:autoSpaceDN w:val="0"/>
              <w:adjustRightInd w:val="0"/>
            </w:pPr>
            <w:r w:rsidRPr="00F454F5">
              <w:rPr>
                <w:sz w:val="24"/>
                <w:szCs w:val="24"/>
              </w:rPr>
              <w:t>Расходы на разработку проектно-сметной документации, авторский, строительный контроль</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5E2218">
            <w:pPr>
              <w:jc w:val="center"/>
            </w:pPr>
            <w:r w:rsidRPr="00F454F5">
              <w:t>Всего:</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34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федеральный бюджет</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240"/>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областной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25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районный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6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бюджет поселения</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96"/>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внебюджетные источники</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240"/>
        </w:trPr>
        <w:tc>
          <w:tcPr>
            <w:tcW w:w="1241" w:type="dxa"/>
            <w:vMerge w:val="restart"/>
          </w:tcPr>
          <w:p w:rsidR="0066762D" w:rsidRPr="00F454F5" w:rsidRDefault="0066762D" w:rsidP="00F454F5">
            <w:pPr>
              <w:ind w:right="-109"/>
              <w:rPr>
                <w:sz w:val="24"/>
                <w:szCs w:val="24"/>
              </w:rPr>
            </w:pPr>
            <w:r w:rsidRPr="00F454F5">
              <w:rPr>
                <w:sz w:val="24"/>
                <w:szCs w:val="24"/>
              </w:rPr>
              <w:t>Основное мероприятие № 1.</w:t>
            </w:r>
            <w:r w:rsidR="00F454F5" w:rsidRPr="00F454F5">
              <w:rPr>
                <w:sz w:val="24"/>
                <w:szCs w:val="24"/>
              </w:rPr>
              <w:t>3</w:t>
            </w:r>
          </w:p>
        </w:tc>
        <w:tc>
          <w:tcPr>
            <w:tcW w:w="2126" w:type="dxa"/>
            <w:vMerge w:val="restart"/>
          </w:tcPr>
          <w:p w:rsidR="0066762D" w:rsidRPr="00F454F5" w:rsidRDefault="00B4243A" w:rsidP="005E2218">
            <w:pPr>
              <w:ind w:left="-79" w:right="-95"/>
              <w:rPr>
                <w:sz w:val="24"/>
                <w:szCs w:val="24"/>
              </w:rPr>
            </w:pPr>
            <w:r w:rsidRPr="00B4243A">
              <w:rPr>
                <w:sz w:val="24"/>
                <w:szCs w:val="24"/>
              </w:rPr>
              <w:t>Расходы на обеспечение мероприятий по благоустройству и озеленению территории общего пользования сквер "Юность", разработке проектно-сметной документации, проведение корректировок расчетных схем газоснабжения, водоснабжения и водоотведения, электроснабжения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5E2218">
            <w:pPr>
              <w:jc w:val="center"/>
            </w:pPr>
            <w:r w:rsidRPr="00F454F5">
              <w:t>Всего:</w:t>
            </w:r>
          </w:p>
        </w:tc>
        <w:tc>
          <w:tcPr>
            <w:tcW w:w="1202" w:type="dxa"/>
          </w:tcPr>
          <w:p w:rsidR="0066762D" w:rsidRPr="00F454F5" w:rsidRDefault="00D12A87" w:rsidP="005E2218">
            <w:pPr>
              <w:jc w:val="center"/>
            </w:pPr>
            <w:r>
              <w:t>2 320,0</w:t>
            </w:r>
          </w:p>
        </w:tc>
        <w:tc>
          <w:tcPr>
            <w:tcW w:w="1356" w:type="dxa"/>
          </w:tcPr>
          <w:p w:rsidR="0066762D" w:rsidRPr="00F454F5" w:rsidRDefault="00D12A87" w:rsidP="005E2218">
            <w:pPr>
              <w:jc w:val="center"/>
            </w:pPr>
            <w:r>
              <w:t>2 120,3</w:t>
            </w:r>
          </w:p>
        </w:tc>
        <w:tc>
          <w:tcPr>
            <w:tcW w:w="1057" w:type="dxa"/>
          </w:tcPr>
          <w:p w:rsidR="0066762D" w:rsidRPr="00F454F5" w:rsidRDefault="0066762D" w:rsidP="005E2218">
            <w:pPr>
              <w:jc w:val="center"/>
            </w:pPr>
            <w:r w:rsidRPr="00F454F5">
              <w:t>-</w:t>
            </w:r>
          </w:p>
        </w:tc>
      </w:tr>
      <w:tr w:rsidR="0066762D" w:rsidRPr="00DB1976" w:rsidTr="005E2218">
        <w:trPr>
          <w:trHeight w:val="31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федеральный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областной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районный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5018BA" w:rsidRPr="00DB1976" w:rsidTr="005E2218">
        <w:trPr>
          <w:trHeight w:val="195"/>
        </w:trPr>
        <w:tc>
          <w:tcPr>
            <w:tcW w:w="1241" w:type="dxa"/>
            <w:vMerge/>
          </w:tcPr>
          <w:p w:rsidR="005018BA" w:rsidRPr="00F454F5" w:rsidRDefault="005018BA" w:rsidP="005E2218"/>
        </w:tc>
        <w:tc>
          <w:tcPr>
            <w:tcW w:w="2126" w:type="dxa"/>
            <w:vMerge/>
          </w:tcPr>
          <w:p w:rsidR="005018BA" w:rsidRPr="00F454F5" w:rsidRDefault="005018BA" w:rsidP="005E2218">
            <w:pPr>
              <w:widowControl w:val="0"/>
              <w:autoSpaceDE w:val="0"/>
              <w:autoSpaceDN w:val="0"/>
              <w:adjustRightInd w:val="0"/>
            </w:pPr>
          </w:p>
        </w:tc>
        <w:tc>
          <w:tcPr>
            <w:tcW w:w="1417" w:type="dxa"/>
            <w:vMerge/>
          </w:tcPr>
          <w:p w:rsidR="005018BA" w:rsidRPr="00F454F5" w:rsidRDefault="005018BA" w:rsidP="005E2218">
            <w:pPr>
              <w:widowControl w:val="0"/>
              <w:autoSpaceDE w:val="0"/>
              <w:autoSpaceDN w:val="0"/>
              <w:adjustRightInd w:val="0"/>
            </w:pPr>
          </w:p>
        </w:tc>
        <w:tc>
          <w:tcPr>
            <w:tcW w:w="1774" w:type="dxa"/>
          </w:tcPr>
          <w:p w:rsidR="005018BA" w:rsidRPr="00F454F5" w:rsidRDefault="005018BA" w:rsidP="005E2218">
            <w:pPr>
              <w:jc w:val="center"/>
            </w:pPr>
            <w:r w:rsidRPr="00F454F5">
              <w:t>бюджет поселения</w:t>
            </w:r>
          </w:p>
        </w:tc>
        <w:tc>
          <w:tcPr>
            <w:tcW w:w="1202" w:type="dxa"/>
          </w:tcPr>
          <w:p w:rsidR="005018BA" w:rsidRPr="00F454F5" w:rsidRDefault="00D12A87" w:rsidP="005E2218">
            <w:pPr>
              <w:jc w:val="center"/>
            </w:pPr>
            <w:r>
              <w:t>2 320,0</w:t>
            </w:r>
          </w:p>
        </w:tc>
        <w:tc>
          <w:tcPr>
            <w:tcW w:w="1356" w:type="dxa"/>
          </w:tcPr>
          <w:p w:rsidR="005018BA" w:rsidRPr="00F454F5" w:rsidRDefault="00D12A87" w:rsidP="005E2218">
            <w:pPr>
              <w:jc w:val="center"/>
            </w:pPr>
            <w:r>
              <w:t xml:space="preserve">2 120,3 </w:t>
            </w:r>
          </w:p>
        </w:tc>
        <w:tc>
          <w:tcPr>
            <w:tcW w:w="1057" w:type="dxa"/>
          </w:tcPr>
          <w:p w:rsidR="005018BA" w:rsidRPr="00F454F5" w:rsidRDefault="005018BA" w:rsidP="005E2218">
            <w:pPr>
              <w:jc w:val="center"/>
            </w:pPr>
            <w:r w:rsidRPr="00F454F5">
              <w:t>-</w:t>
            </w:r>
          </w:p>
        </w:tc>
      </w:tr>
      <w:tr w:rsidR="0066762D" w:rsidRPr="00DB1976" w:rsidTr="005E2218">
        <w:trPr>
          <w:trHeight w:val="180"/>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внебюджетные источники</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val="restart"/>
          </w:tcPr>
          <w:p w:rsidR="0066762D" w:rsidRPr="00DB1976" w:rsidRDefault="0066762D" w:rsidP="005E2218">
            <w:r w:rsidRPr="00DB1976">
              <w:t xml:space="preserve">Подпрограмма </w:t>
            </w:r>
            <w:r>
              <w:t>2</w:t>
            </w:r>
          </w:p>
        </w:tc>
        <w:tc>
          <w:tcPr>
            <w:tcW w:w="2126" w:type="dxa"/>
            <w:vMerge w:val="restart"/>
          </w:tcPr>
          <w:p w:rsidR="0066762D" w:rsidRPr="00DB1976" w:rsidRDefault="0066762D" w:rsidP="005E2218">
            <w:pPr>
              <w:jc w:val="both"/>
            </w:pPr>
            <w:r w:rsidRPr="00852B70">
              <w:rPr>
                <w:bCs/>
                <w:sz w:val="24"/>
                <w:szCs w:val="24"/>
              </w:rPr>
              <w:t>Благоустройство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67933" w:rsidRDefault="0066762D" w:rsidP="005E2218">
            <w:pPr>
              <w:jc w:val="center"/>
            </w:pPr>
            <w:r w:rsidRPr="00F67933">
              <w:t>Всего:</w:t>
            </w:r>
          </w:p>
        </w:tc>
        <w:tc>
          <w:tcPr>
            <w:tcW w:w="1202" w:type="dxa"/>
          </w:tcPr>
          <w:p w:rsidR="0066762D" w:rsidRPr="00F67933" w:rsidRDefault="0066762D" w:rsidP="00480F50">
            <w:pPr>
              <w:jc w:val="center"/>
            </w:pPr>
            <w:r>
              <w:t>-</w:t>
            </w:r>
          </w:p>
        </w:tc>
        <w:tc>
          <w:tcPr>
            <w:tcW w:w="1356" w:type="dxa"/>
          </w:tcPr>
          <w:p w:rsidR="0066762D" w:rsidRPr="00F67933" w:rsidRDefault="0066762D" w:rsidP="005E2218">
            <w:pPr>
              <w:jc w:val="center"/>
            </w:pPr>
            <w:r>
              <w:t>-</w:t>
            </w:r>
          </w:p>
        </w:tc>
        <w:tc>
          <w:tcPr>
            <w:tcW w:w="1057" w:type="dxa"/>
          </w:tcPr>
          <w:p w:rsidR="0066762D" w:rsidRPr="00F67933" w:rsidRDefault="0066762D" w:rsidP="005E2218">
            <w:pPr>
              <w:jc w:val="center"/>
            </w:pPr>
            <w:r w:rsidRPr="00F67933">
              <w:t>-</w:t>
            </w:r>
          </w:p>
        </w:tc>
      </w:tr>
      <w:tr w:rsidR="0066762D" w:rsidRPr="00DB1976" w:rsidTr="005E2218">
        <w:trPr>
          <w:trHeight w:val="300"/>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федеральный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9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областной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8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районный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9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бюджет поселения</w:t>
            </w:r>
          </w:p>
        </w:tc>
        <w:tc>
          <w:tcPr>
            <w:tcW w:w="1202" w:type="dxa"/>
          </w:tcPr>
          <w:p w:rsidR="0066762D" w:rsidRPr="00F67933" w:rsidRDefault="0066762D" w:rsidP="005E2218">
            <w:pPr>
              <w:jc w:val="center"/>
            </w:pPr>
            <w:r>
              <w:t>-</w:t>
            </w:r>
          </w:p>
        </w:tc>
        <w:tc>
          <w:tcPr>
            <w:tcW w:w="1356" w:type="dxa"/>
          </w:tcPr>
          <w:p w:rsidR="0066762D" w:rsidRPr="00F67933"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50"/>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425"/>
        </w:trPr>
        <w:tc>
          <w:tcPr>
            <w:tcW w:w="1241" w:type="dxa"/>
            <w:vMerge w:val="restart"/>
          </w:tcPr>
          <w:p w:rsidR="0066762D" w:rsidRPr="00180A9F" w:rsidRDefault="0066762D" w:rsidP="005E2218">
            <w:pPr>
              <w:ind w:right="-109"/>
              <w:rPr>
                <w:sz w:val="24"/>
                <w:szCs w:val="24"/>
              </w:rPr>
            </w:pPr>
            <w:r w:rsidRPr="00180A9F">
              <w:rPr>
                <w:sz w:val="24"/>
                <w:szCs w:val="24"/>
              </w:rPr>
              <w:t>Основное мероприятие № 2.1</w:t>
            </w:r>
          </w:p>
        </w:tc>
        <w:tc>
          <w:tcPr>
            <w:tcW w:w="2126" w:type="dxa"/>
            <w:vMerge w:val="restart"/>
          </w:tcPr>
          <w:p w:rsidR="0066762D" w:rsidRPr="00180A9F" w:rsidRDefault="0066762D" w:rsidP="005E2218">
            <w:pPr>
              <w:ind w:left="-79" w:right="-95"/>
              <w:rPr>
                <w:sz w:val="24"/>
                <w:szCs w:val="24"/>
              </w:rPr>
            </w:pPr>
            <w:r w:rsidRPr="00180A9F">
              <w:rPr>
                <w:sz w:val="24"/>
                <w:szCs w:val="24"/>
              </w:rPr>
              <w:t>Расходы на реализацию мероприятий по благоустройству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DB1976" w:rsidRDefault="0066762D" w:rsidP="005E2218">
            <w:pPr>
              <w:jc w:val="center"/>
            </w:pPr>
            <w:r w:rsidRPr="00DB1976">
              <w:t>Всего:</w:t>
            </w:r>
          </w:p>
        </w:tc>
        <w:tc>
          <w:tcPr>
            <w:tcW w:w="1202" w:type="dxa"/>
          </w:tcPr>
          <w:p w:rsidR="0066762D" w:rsidRPr="00F67933" w:rsidRDefault="00BF23AF" w:rsidP="005E2218">
            <w:pPr>
              <w:jc w:val="center"/>
            </w:pPr>
            <w:r>
              <w:t>-</w:t>
            </w:r>
          </w:p>
        </w:tc>
        <w:tc>
          <w:tcPr>
            <w:tcW w:w="1356" w:type="dxa"/>
          </w:tcPr>
          <w:p w:rsidR="0066762D" w:rsidRPr="00F67933" w:rsidRDefault="00BF23AF"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8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федеральный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областной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районный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135"/>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бюджет поселения</w:t>
            </w:r>
          </w:p>
        </w:tc>
        <w:tc>
          <w:tcPr>
            <w:tcW w:w="1202" w:type="dxa"/>
          </w:tcPr>
          <w:p w:rsidR="0066762D" w:rsidRPr="00F67933" w:rsidRDefault="00BF23AF" w:rsidP="005E2218">
            <w:pPr>
              <w:jc w:val="center"/>
            </w:pPr>
            <w:r>
              <w:t>-</w:t>
            </w:r>
          </w:p>
        </w:tc>
        <w:tc>
          <w:tcPr>
            <w:tcW w:w="1356" w:type="dxa"/>
          </w:tcPr>
          <w:p w:rsidR="0066762D" w:rsidRPr="00F67933" w:rsidRDefault="00BF23AF" w:rsidP="00480F50">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bl>
    <w:p w:rsidR="00B77C91" w:rsidRPr="00F339D7" w:rsidRDefault="00B77C91" w:rsidP="00B77C91">
      <w:pPr>
        <w:ind w:firstLine="708"/>
        <w:contextualSpacing/>
        <w:jc w:val="center"/>
        <w:rPr>
          <w:b/>
          <w:sz w:val="28"/>
          <w:szCs w:val="28"/>
          <w:highlight w:val="yellow"/>
        </w:rPr>
      </w:pPr>
    </w:p>
    <w:p w:rsidR="00B77C91" w:rsidRPr="00F51CC5" w:rsidRDefault="00B77C91" w:rsidP="00B77C91">
      <w:pPr>
        <w:autoSpaceDE w:val="0"/>
        <w:autoSpaceDN w:val="0"/>
        <w:adjustRightInd w:val="0"/>
        <w:spacing w:line="226" w:lineRule="auto"/>
        <w:ind w:firstLine="567"/>
        <w:jc w:val="both"/>
        <w:rPr>
          <w:sz w:val="28"/>
          <w:szCs w:val="28"/>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5277BF" w:rsidP="00C66047">
      <w:pPr>
        <w:ind w:firstLine="567"/>
        <w:jc w:val="right"/>
        <w:rPr>
          <w:rFonts w:eastAsia="Calibri"/>
          <w:bCs/>
          <w:sz w:val="22"/>
          <w:szCs w:val="22"/>
          <w:lang w:eastAsia="en-US"/>
        </w:rPr>
      </w:pPr>
      <w:r>
        <w:rPr>
          <w:rFonts w:eastAsia="Calibri"/>
          <w:bCs/>
          <w:sz w:val="22"/>
          <w:szCs w:val="22"/>
          <w:lang w:eastAsia="en-US"/>
        </w:rPr>
        <w:t xml:space="preserve"> </w:t>
      </w: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sectPr w:rsidR="00B77C91" w:rsidSect="00D35958">
          <w:headerReference w:type="even" r:id="rId12"/>
          <w:headerReference w:type="default" r:id="rId13"/>
          <w:footerReference w:type="even" r:id="rId14"/>
          <w:footerReference w:type="default" r:id="rId15"/>
          <w:headerReference w:type="first" r:id="rId16"/>
          <w:footerReference w:type="first" r:id="rId17"/>
          <w:pgSz w:w="11906" w:h="16838"/>
          <w:pgMar w:top="567" w:right="851" w:bottom="1134" w:left="992" w:header="709" w:footer="709" w:gutter="0"/>
          <w:cols w:space="708"/>
          <w:docGrid w:linePitch="360"/>
        </w:sectPr>
      </w:pPr>
    </w:p>
    <w:tbl>
      <w:tblPr>
        <w:tblW w:w="16067" w:type="dxa"/>
        <w:tblInd w:w="93" w:type="dxa"/>
        <w:tblLayout w:type="fixed"/>
        <w:tblLook w:val="04A0"/>
      </w:tblPr>
      <w:tblGrid>
        <w:gridCol w:w="16067"/>
      </w:tblGrid>
      <w:tr w:rsidR="00C66047" w:rsidRPr="00180A9F" w:rsidTr="001F2D03">
        <w:trPr>
          <w:trHeight w:val="1710"/>
        </w:trPr>
        <w:tc>
          <w:tcPr>
            <w:tcW w:w="16067" w:type="dxa"/>
            <w:tcBorders>
              <w:top w:val="nil"/>
              <w:left w:val="nil"/>
              <w:bottom w:val="nil"/>
              <w:right w:val="nil"/>
            </w:tcBorders>
            <w:shd w:val="clear" w:color="auto" w:fill="auto"/>
            <w:hideMark/>
          </w:tcPr>
          <w:p w:rsidR="00C66047" w:rsidRPr="00180A9F" w:rsidRDefault="00C66047" w:rsidP="00D35958">
            <w:pPr>
              <w:jc w:val="right"/>
              <w:rPr>
                <w:sz w:val="28"/>
                <w:szCs w:val="28"/>
              </w:rPr>
            </w:pPr>
          </w:p>
        </w:tc>
      </w:tr>
    </w:tbl>
    <w:p w:rsidR="00834115" w:rsidRDefault="00834115" w:rsidP="00EB0ADD">
      <w:pPr>
        <w:jc w:val="center"/>
      </w:pPr>
    </w:p>
    <w:sectPr w:rsidR="00834115" w:rsidSect="00920C14">
      <w:footerReference w:type="even" r:id="rId18"/>
      <w:footerReference w:type="default" r:id="rId19"/>
      <w:pgSz w:w="16840" w:h="11907" w:orient="landscape" w:code="9"/>
      <w:pgMar w:top="851" w:right="851" w:bottom="851" w:left="567"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33" w:rsidRDefault="00525233" w:rsidP="00784738">
      <w:r>
        <w:separator/>
      </w:r>
    </w:p>
  </w:endnote>
  <w:endnote w:type="continuationSeparator" w:id="0">
    <w:p w:rsidR="00525233" w:rsidRDefault="00525233" w:rsidP="0078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1D3A9C" w:rsidP="00D35958">
    <w:pPr>
      <w:pStyle w:val="a7"/>
      <w:framePr w:wrap="around" w:vAnchor="text" w:hAnchor="margin" w:xAlign="right" w:y="1"/>
      <w:rPr>
        <w:rStyle w:val="ab"/>
      </w:rPr>
    </w:pPr>
    <w:r>
      <w:rPr>
        <w:rStyle w:val="ab"/>
      </w:rPr>
      <w:fldChar w:fldCharType="begin"/>
    </w:r>
    <w:r w:rsidR="005E2218">
      <w:rPr>
        <w:rStyle w:val="ab"/>
      </w:rPr>
      <w:instrText xml:space="preserve">PAGE  </w:instrText>
    </w:r>
    <w:r>
      <w:rPr>
        <w:rStyle w:val="ab"/>
      </w:rPr>
      <w:fldChar w:fldCharType="end"/>
    </w:r>
  </w:p>
  <w:p w:rsidR="005E2218" w:rsidRDefault="005E2218" w:rsidP="00D3595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1D3A9C" w:rsidP="00D35958">
    <w:pPr>
      <w:pStyle w:val="a7"/>
      <w:framePr w:wrap="around" w:vAnchor="text" w:hAnchor="margin" w:xAlign="right" w:y="1"/>
      <w:rPr>
        <w:rStyle w:val="ab"/>
      </w:rPr>
    </w:pPr>
    <w:r>
      <w:rPr>
        <w:rStyle w:val="ab"/>
      </w:rPr>
      <w:fldChar w:fldCharType="begin"/>
    </w:r>
    <w:r w:rsidR="005E2218">
      <w:rPr>
        <w:rStyle w:val="ab"/>
      </w:rPr>
      <w:instrText xml:space="preserve">PAGE  </w:instrText>
    </w:r>
    <w:r>
      <w:rPr>
        <w:rStyle w:val="ab"/>
      </w:rPr>
      <w:fldChar w:fldCharType="end"/>
    </w:r>
  </w:p>
  <w:p w:rsidR="005E2218" w:rsidRDefault="005E2218">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Pr="005B12B3" w:rsidRDefault="005E2218" w:rsidP="00D359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33" w:rsidRDefault="00525233" w:rsidP="00784738">
      <w:r>
        <w:separator/>
      </w:r>
    </w:p>
  </w:footnote>
  <w:footnote w:type="continuationSeparator" w:id="0">
    <w:p w:rsidR="00525233" w:rsidRDefault="00525233" w:rsidP="00784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3" w:rsidRDefault="005B12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AB"/>
    <w:multiLevelType w:val="hybridMultilevel"/>
    <w:tmpl w:val="D4C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533"/>
    <w:multiLevelType w:val="hybridMultilevel"/>
    <w:tmpl w:val="30A4851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1EE61121"/>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B3CAC"/>
    <w:multiLevelType w:val="hybridMultilevel"/>
    <w:tmpl w:val="C81A1E3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1463F2"/>
    <w:multiLevelType w:val="hybridMultilevel"/>
    <w:tmpl w:val="3F6E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B3893"/>
    <w:multiLevelType w:val="hybridMultilevel"/>
    <w:tmpl w:val="E9864232"/>
    <w:lvl w:ilvl="0" w:tplc="E5F6B48A">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081FF7"/>
    <w:multiLevelType w:val="hybridMultilevel"/>
    <w:tmpl w:val="149E377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40432"/>
    <w:multiLevelType w:val="hybridMultilevel"/>
    <w:tmpl w:val="DC1496A8"/>
    <w:lvl w:ilvl="0" w:tplc="3A960D6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67C37DA"/>
    <w:multiLevelType w:val="hybridMultilevel"/>
    <w:tmpl w:val="DBA00122"/>
    <w:lvl w:ilvl="0" w:tplc="52A84A34">
      <w:start w:val="1"/>
      <w:numFmt w:val="decimal"/>
      <w:lvlText w:val="%1."/>
      <w:lvlJc w:val="left"/>
      <w:pPr>
        <w:ind w:left="4188" w:hanging="360"/>
      </w:pPr>
      <w:rPr>
        <w:rFonts w:cs="Times New Roman"/>
        <w:color w:val="auto"/>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49086AA7"/>
    <w:multiLevelType w:val="multilevel"/>
    <w:tmpl w:val="B28659C2"/>
    <w:lvl w:ilvl="0">
      <w:start w:val="3"/>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5E582D"/>
    <w:multiLevelType w:val="hybridMultilevel"/>
    <w:tmpl w:val="95A0C9DE"/>
    <w:lvl w:ilvl="0" w:tplc="0419000F">
      <w:start w:val="3"/>
      <w:numFmt w:val="decimal"/>
      <w:lvlText w:val="%1."/>
      <w:lvlJc w:val="left"/>
      <w:pPr>
        <w:tabs>
          <w:tab w:val="num" w:pos="3544"/>
        </w:tabs>
        <w:ind w:left="3544" w:hanging="360"/>
      </w:pPr>
      <w:rPr>
        <w:rFonts w:hint="default"/>
      </w:rPr>
    </w:lvl>
    <w:lvl w:ilvl="1" w:tplc="04190019" w:tentative="1">
      <w:start w:val="1"/>
      <w:numFmt w:val="lowerLetter"/>
      <w:lvlText w:val="%2."/>
      <w:lvlJc w:val="left"/>
      <w:pPr>
        <w:tabs>
          <w:tab w:val="num" w:pos="4264"/>
        </w:tabs>
        <w:ind w:left="4264" w:hanging="360"/>
      </w:pPr>
    </w:lvl>
    <w:lvl w:ilvl="2" w:tplc="0419001B" w:tentative="1">
      <w:start w:val="1"/>
      <w:numFmt w:val="lowerRoman"/>
      <w:lvlText w:val="%3."/>
      <w:lvlJc w:val="right"/>
      <w:pPr>
        <w:tabs>
          <w:tab w:val="num" w:pos="4984"/>
        </w:tabs>
        <w:ind w:left="4984" w:hanging="180"/>
      </w:pPr>
    </w:lvl>
    <w:lvl w:ilvl="3" w:tplc="0419000F" w:tentative="1">
      <w:start w:val="1"/>
      <w:numFmt w:val="decimal"/>
      <w:lvlText w:val="%4."/>
      <w:lvlJc w:val="left"/>
      <w:pPr>
        <w:tabs>
          <w:tab w:val="num" w:pos="5704"/>
        </w:tabs>
        <w:ind w:left="5704" w:hanging="360"/>
      </w:pPr>
    </w:lvl>
    <w:lvl w:ilvl="4" w:tplc="04190019" w:tentative="1">
      <w:start w:val="1"/>
      <w:numFmt w:val="lowerLetter"/>
      <w:lvlText w:val="%5."/>
      <w:lvlJc w:val="left"/>
      <w:pPr>
        <w:tabs>
          <w:tab w:val="num" w:pos="6424"/>
        </w:tabs>
        <w:ind w:left="6424" w:hanging="360"/>
      </w:pPr>
    </w:lvl>
    <w:lvl w:ilvl="5" w:tplc="0419001B" w:tentative="1">
      <w:start w:val="1"/>
      <w:numFmt w:val="lowerRoman"/>
      <w:lvlText w:val="%6."/>
      <w:lvlJc w:val="right"/>
      <w:pPr>
        <w:tabs>
          <w:tab w:val="num" w:pos="7144"/>
        </w:tabs>
        <w:ind w:left="7144" w:hanging="180"/>
      </w:pPr>
    </w:lvl>
    <w:lvl w:ilvl="6" w:tplc="0419000F" w:tentative="1">
      <w:start w:val="1"/>
      <w:numFmt w:val="decimal"/>
      <w:lvlText w:val="%7."/>
      <w:lvlJc w:val="left"/>
      <w:pPr>
        <w:tabs>
          <w:tab w:val="num" w:pos="7864"/>
        </w:tabs>
        <w:ind w:left="7864" w:hanging="360"/>
      </w:pPr>
    </w:lvl>
    <w:lvl w:ilvl="7" w:tplc="04190019" w:tentative="1">
      <w:start w:val="1"/>
      <w:numFmt w:val="lowerLetter"/>
      <w:lvlText w:val="%8."/>
      <w:lvlJc w:val="left"/>
      <w:pPr>
        <w:tabs>
          <w:tab w:val="num" w:pos="8584"/>
        </w:tabs>
        <w:ind w:left="8584" w:hanging="360"/>
      </w:pPr>
    </w:lvl>
    <w:lvl w:ilvl="8" w:tplc="0419001B" w:tentative="1">
      <w:start w:val="1"/>
      <w:numFmt w:val="lowerRoman"/>
      <w:lvlText w:val="%9."/>
      <w:lvlJc w:val="right"/>
      <w:pPr>
        <w:tabs>
          <w:tab w:val="num" w:pos="9304"/>
        </w:tabs>
        <w:ind w:left="9304" w:hanging="180"/>
      </w:pPr>
    </w:lvl>
  </w:abstractNum>
  <w:abstractNum w:abstractNumId="11">
    <w:nsid w:val="50CD100A"/>
    <w:multiLevelType w:val="hybridMultilevel"/>
    <w:tmpl w:val="012C4368"/>
    <w:lvl w:ilvl="0" w:tplc="FFFFFFFF">
      <w:start w:val="1"/>
      <w:numFmt w:val="upperRoman"/>
      <w:lvlText w:val="%1."/>
      <w:lvlJc w:val="left"/>
      <w:pPr>
        <w:ind w:left="1437" w:hanging="870"/>
      </w:pPr>
      <w:rPr>
        <w:rFonts w:hint="default"/>
        <w:sz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B91014A"/>
    <w:multiLevelType w:val="hybridMultilevel"/>
    <w:tmpl w:val="3990B5BA"/>
    <w:lvl w:ilvl="0" w:tplc="1770662C">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C6A26D4"/>
    <w:multiLevelType w:val="hybridMultilevel"/>
    <w:tmpl w:val="8102C1F8"/>
    <w:lvl w:ilvl="0" w:tplc="B5DA0304">
      <w:start w:val="1"/>
      <w:numFmt w:val="upperRoman"/>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21DC4"/>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001BF"/>
    <w:multiLevelType w:val="multilevel"/>
    <w:tmpl w:val="6758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266D2D"/>
    <w:multiLevelType w:val="hybridMultilevel"/>
    <w:tmpl w:val="68564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A4C"/>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6"/>
  </w:num>
  <w:num w:numId="7">
    <w:abstractNumId w:val="3"/>
  </w:num>
  <w:num w:numId="8">
    <w:abstractNumId w:val="1"/>
  </w:num>
  <w:num w:numId="9">
    <w:abstractNumId w:val="11"/>
  </w:num>
  <w:num w:numId="10">
    <w:abstractNumId w:val="6"/>
  </w:num>
  <w:num w:numId="11">
    <w:abstractNumId w:val="13"/>
  </w:num>
  <w:num w:numId="12">
    <w:abstractNumId w:val="10"/>
  </w:num>
  <w:num w:numId="13">
    <w:abstractNumId w:val="14"/>
  </w:num>
  <w:num w:numId="14">
    <w:abstractNumId w:val="0"/>
  </w:num>
  <w:num w:numId="15">
    <w:abstractNumId w:val="5"/>
  </w:num>
  <w:num w:numId="16">
    <w:abstractNumId w:val="7"/>
  </w:num>
  <w:num w:numId="17">
    <w:abstractNumId w:val="15"/>
  </w:num>
  <w:num w:numId="18">
    <w:abstractNumId w:val="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C66047"/>
    <w:rsid w:val="0000720C"/>
    <w:rsid w:val="000206D6"/>
    <w:rsid w:val="00045667"/>
    <w:rsid w:val="00053C36"/>
    <w:rsid w:val="000841E3"/>
    <w:rsid w:val="000906E0"/>
    <w:rsid w:val="0009500D"/>
    <w:rsid w:val="000A7E9C"/>
    <w:rsid w:val="000B2B62"/>
    <w:rsid w:val="000C338B"/>
    <w:rsid w:val="001041D2"/>
    <w:rsid w:val="001348B0"/>
    <w:rsid w:val="00147B3C"/>
    <w:rsid w:val="00152C89"/>
    <w:rsid w:val="001553AC"/>
    <w:rsid w:val="001601C4"/>
    <w:rsid w:val="00166387"/>
    <w:rsid w:val="001677B8"/>
    <w:rsid w:val="001754F7"/>
    <w:rsid w:val="00180205"/>
    <w:rsid w:val="001818B0"/>
    <w:rsid w:val="001A7F9E"/>
    <w:rsid w:val="001D156D"/>
    <w:rsid w:val="001D2A97"/>
    <w:rsid w:val="001D3A9C"/>
    <w:rsid w:val="001F2D03"/>
    <w:rsid w:val="001F4C5B"/>
    <w:rsid w:val="002070FA"/>
    <w:rsid w:val="0021660B"/>
    <w:rsid w:val="00250ED5"/>
    <w:rsid w:val="00290587"/>
    <w:rsid w:val="00295FF0"/>
    <w:rsid w:val="002A08FC"/>
    <w:rsid w:val="002A77D9"/>
    <w:rsid w:val="002D7B75"/>
    <w:rsid w:val="002E0F12"/>
    <w:rsid w:val="00317985"/>
    <w:rsid w:val="0032114E"/>
    <w:rsid w:val="003C165F"/>
    <w:rsid w:val="003C3D65"/>
    <w:rsid w:val="003C5F7B"/>
    <w:rsid w:val="003D0627"/>
    <w:rsid w:val="00407846"/>
    <w:rsid w:val="004115E3"/>
    <w:rsid w:val="00433A83"/>
    <w:rsid w:val="004473A7"/>
    <w:rsid w:val="00460467"/>
    <w:rsid w:val="00480F50"/>
    <w:rsid w:val="004C5A95"/>
    <w:rsid w:val="005018BA"/>
    <w:rsid w:val="0051056B"/>
    <w:rsid w:val="00517E6F"/>
    <w:rsid w:val="00525233"/>
    <w:rsid w:val="005277BF"/>
    <w:rsid w:val="00530C6F"/>
    <w:rsid w:val="005361E4"/>
    <w:rsid w:val="005444F0"/>
    <w:rsid w:val="005602CC"/>
    <w:rsid w:val="00570810"/>
    <w:rsid w:val="0059026D"/>
    <w:rsid w:val="005916F8"/>
    <w:rsid w:val="005A3D7D"/>
    <w:rsid w:val="005B119D"/>
    <w:rsid w:val="005B12B3"/>
    <w:rsid w:val="005B240B"/>
    <w:rsid w:val="005E07C1"/>
    <w:rsid w:val="005E2218"/>
    <w:rsid w:val="005E4DA1"/>
    <w:rsid w:val="005F361E"/>
    <w:rsid w:val="00620DCB"/>
    <w:rsid w:val="0062378B"/>
    <w:rsid w:val="006440DE"/>
    <w:rsid w:val="006608F4"/>
    <w:rsid w:val="0066762D"/>
    <w:rsid w:val="00675A27"/>
    <w:rsid w:val="0069391A"/>
    <w:rsid w:val="00694E46"/>
    <w:rsid w:val="006A190B"/>
    <w:rsid w:val="006A39DE"/>
    <w:rsid w:val="006B1998"/>
    <w:rsid w:val="006B253E"/>
    <w:rsid w:val="006D21AC"/>
    <w:rsid w:val="006E3D92"/>
    <w:rsid w:val="006E6505"/>
    <w:rsid w:val="006F7716"/>
    <w:rsid w:val="007004B4"/>
    <w:rsid w:val="00715C38"/>
    <w:rsid w:val="00722495"/>
    <w:rsid w:val="00734F5F"/>
    <w:rsid w:val="00773177"/>
    <w:rsid w:val="0077583D"/>
    <w:rsid w:val="00784738"/>
    <w:rsid w:val="0078615E"/>
    <w:rsid w:val="00791FAD"/>
    <w:rsid w:val="007A42C7"/>
    <w:rsid w:val="007C64CB"/>
    <w:rsid w:val="007E6B59"/>
    <w:rsid w:val="007E6C29"/>
    <w:rsid w:val="0081538C"/>
    <w:rsid w:val="00817423"/>
    <w:rsid w:val="00822C6B"/>
    <w:rsid w:val="00834115"/>
    <w:rsid w:val="00842943"/>
    <w:rsid w:val="00842FAD"/>
    <w:rsid w:val="0084694E"/>
    <w:rsid w:val="008473B2"/>
    <w:rsid w:val="00860F2F"/>
    <w:rsid w:val="008656A7"/>
    <w:rsid w:val="00873318"/>
    <w:rsid w:val="00894911"/>
    <w:rsid w:val="008A7423"/>
    <w:rsid w:val="008B5F70"/>
    <w:rsid w:val="008C0F5C"/>
    <w:rsid w:val="008C11FA"/>
    <w:rsid w:val="008D1CC6"/>
    <w:rsid w:val="00912548"/>
    <w:rsid w:val="00920C14"/>
    <w:rsid w:val="00924F7C"/>
    <w:rsid w:val="00926177"/>
    <w:rsid w:val="0092712C"/>
    <w:rsid w:val="00927205"/>
    <w:rsid w:val="00953469"/>
    <w:rsid w:val="009630F3"/>
    <w:rsid w:val="00970CFB"/>
    <w:rsid w:val="00971EB9"/>
    <w:rsid w:val="00993902"/>
    <w:rsid w:val="00995BE3"/>
    <w:rsid w:val="009A0A3B"/>
    <w:rsid w:val="009B3D92"/>
    <w:rsid w:val="009B7605"/>
    <w:rsid w:val="009C0655"/>
    <w:rsid w:val="009C3A39"/>
    <w:rsid w:val="00A04FEA"/>
    <w:rsid w:val="00A078AA"/>
    <w:rsid w:val="00A40279"/>
    <w:rsid w:val="00A7192F"/>
    <w:rsid w:val="00AA025F"/>
    <w:rsid w:val="00AD240C"/>
    <w:rsid w:val="00AE2AD8"/>
    <w:rsid w:val="00AF5E01"/>
    <w:rsid w:val="00AF6862"/>
    <w:rsid w:val="00B23ECE"/>
    <w:rsid w:val="00B24E04"/>
    <w:rsid w:val="00B4243A"/>
    <w:rsid w:val="00B77C91"/>
    <w:rsid w:val="00B901BC"/>
    <w:rsid w:val="00B96B01"/>
    <w:rsid w:val="00B96FF0"/>
    <w:rsid w:val="00BA0911"/>
    <w:rsid w:val="00BA16E9"/>
    <w:rsid w:val="00BA56AD"/>
    <w:rsid w:val="00BC7162"/>
    <w:rsid w:val="00BD7668"/>
    <w:rsid w:val="00BF23AF"/>
    <w:rsid w:val="00BF3877"/>
    <w:rsid w:val="00C14D18"/>
    <w:rsid w:val="00C15F40"/>
    <w:rsid w:val="00C34B0D"/>
    <w:rsid w:val="00C35D0B"/>
    <w:rsid w:val="00C5269B"/>
    <w:rsid w:val="00C55D6E"/>
    <w:rsid w:val="00C64873"/>
    <w:rsid w:val="00C64F56"/>
    <w:rsid w:val="00C6577A"/>
    <w:rsid w:val="00C66047"/>
    <w:rsid w:val="00CA25BF"/>
    <w:rsid w:val="00CB1DD2"/>
    <w:rsid w:val="00CC76B5"/>
    <w:rsid w:val="00D12A87"/>
    <w:rsid w:val="00D20946"/>
    <w:rsid w:val="00D35958"/>
    <w:rsid w:val="00D36474"/>
    <w:rsid w:val="00D5193D"/>
    <w:rsid w:val="00D56205"/>
    <w:rsid w:val="00D74EF6"/>
    <w:rsid w:val="00D77CE3"/>
    <w:rsid w:val="00D86B62"/>
    <w:rsid w:val="00D87BF7"/>
    <w:rsid w:val="00D918BF"/>
    <w:rsid w:val="00DA58CE"/>
    <w:rsid w:val="00DC2D05"/>
    <w:rsid w:val="00DC2E18"/>
    <w:rsid w:val="00DD555B"/>
    <w:rsid w:val="00DD65A1"/>
    <w:rsid w:val="00E23D5A"/>
    <w:rsid w:val="00E424DC"/>
    <w:rsid w:val="00E4777E"/>
    <w:rsid w:val="00E6489C"/>
    <w:rsid w:val="00E72BC7"/>
    <w:rsid w:val="00E84D82"/>
    <w:rsid w:val="00E87717"/>
    <w:rsid w:val="00E93476"/>
    <w:rsid w:val="00E93F8A"/>
    <w:rsid w:val="00EA3D4C"/>
    <w:rsid w:val="00EB0ADD"/>
    <w:rsid w:val="00EB4965"/>
    <w:rsid w:val="00ED44F0"/>
    <w:rsid w:val="00ED746D"/>
    <w:rsid w:val="00EE3171"/>
    <w:rsid w:val="00EF2D5A"/>
    <w:rsid w:val="00EF7976"/>
    <w:rsid w:val="00F1587A"/>
    <w:rsid w:val="00F246F6"/>
    <w:rsid w:val="00F454F5"/>
    <w:rsid w:val="00F51E2B"/>
    <w:rsid w:val="00F57153"/>
    <w:rsid w:val="00F859EC"/>
    <w:rsid w:val="00FB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660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C66047"/>
    <w:pPr>
      <w:keepNext/>
      <w:ind w:left="709"/>
      <w:outlineLvl w:val="1"/>
    </w:pPr>
    <w:rPr>
      <w:sz w:val="28"/>
    </w:rPr>
  </w:style>
  <w:style w:type="paragraph" w:styleId="3">
    <w:name w:val="heading 3"/>
    <w:aliases w:val="Знак2 Знак"/>
    <w:basedOn w:val="a"/>
    <w:next w:val="a"/>
    <w:link w:val="30"/>
    <w:uiPriority w:val="99"/>
    <w:unhideWhenUsed/>
    <w:qFormat/>
    <w:rsid w:val="00C660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66047"/>
    <w:pPr>
      <w:keepNext/>
      <w:spacing w:before="240" w:after="60"/>
      <w:outlineLvl w:val="3"/>
    </w:pPr>
    <w:rPr>
      <w:b/>
      <w:bCs/>
      <w:sz w:val="28"/>
      <w:szCs w:val="28"/>
    </w:rPr>
  </w:style>
  <w:style w:type="paragraph" w:styleId="5">
    <w:name w:val="heading 5"/>
    <w:basedOn w:val="a"/>
    <w:next w:val="a"/>
    <w:link w:val="50"/>
    <w:uiPriority w:val="99"/>
    <w:qFormat/>
    <w:rsid w:val="00C66047"/>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C66047"/>
    <w:pPr>
      <w:tabs>
        <w:tab w:val="num" w:pos="1152"/>
      </w:tabs>
      <w:spacing w:before="240" w:after="60"/>
      <w:ind w:left="1152" w:hanging="432"/>
      <w:outlineLvl w:val="5"/>
    </w:pPr>
    <w:rPr>
      <w:b/>
      <w:bCs/>
      <w:sz w:val="22"/>
      <w:szCs w:val="22"/>
    </w:rPr>
  </w:style>
  <w:style w:type="paragraph" w:styleId="7">
    <w:name w:val="heading 7"/>
    <w:basedOn w:val="a"/>
    <w:next w:val="a"/>
    <w:link w:val="70"/>
    <w:uiPriority w:val="99"/>
    <w:qFormat/>
    <w:rsid w:val="00C66047"/>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C66047"/>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C660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04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C66047"/>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1"/>
    <w:basedOn w:val="a0"/>
    <w:link w:val="3"/>
    <w:uiPriority w:val="99"/>
    <w:rsid w:val="00C6604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60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604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C6604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6047"/>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0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C66047"/>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C66047"/>
    <w:rPr>
      <w:sz w:val="28"/>
    </w:rPr>
  </w:style>
  <w:style w:type="character" w:customStyle="1" w:styleId="a4">
    <w:name w:val="Основной текст Знак"/>
    <w:basedOn w:val="a0"/>
    <w:link w:val="a3"/>
    <w:uiPriority w:val="99"/>
    <w:rsid w:val="00C66047"/>
    <w:rPr>
      <w:rFonts w:ascii="Times New Roman" w:eastAsia="Times New Roman" w:hAnsi="Times New Roman" w:cs="Times New Roman"/>
      <w:sz w:val="28"/>
      <w:szCs w:val="20"/>
      <w:lang w:eastAsia="ru-RU"/>
    </w:rPr>
  </w:style>
  <w:style w:type="paragraph" w:styleId="a5">
    <w:name w:val="Body Text Indent"/>
    <w:basedOn w:val="a"/>
    <w:link w:val="a6"/>
    <w:uiPriority w:val="99"/>
    <w:rsid w:val="00C66047"/>
    <w:pPr>
      <w:ind w:firstLine="709"/>
      <w:jc w:val="both"/>
    </w:pPr>
    <w:rPr>
      <w:sz w:val="28"/>
    </w:rPr>
  </w:style>
  <w:style w:type="character" w:customStyle="1" w:styleId="a6">
    <w:name w:val="Основной текст с отступом Знак"/>
    <w:basedOn w:val="a0"/>
    <w:link w:val="a5"/>
    <w:uiPriority w:val="99"/>
    <w:rsid w:val="00C66047"/>
    <w:rPr>
      <w:rFonts w:ascii="Times New Roman" w:eastAsia="Times New Roman" w:hAnsi="Times New Roman" w:cs="Times New Roman"/>
      <w:sz w:val="28"/>
      <w:szCs w:val="20"/>
      <w:lang w:eastAsia="ru-RU"/>
    </w:rPr>
  </w:style>
  <w:style w:type="paragraph" w:customStyle="1" w:styleId="Postan">
    <w:name w:val="Postan"/>
    <w:basedOn w:val="a"/>
    <w:uiPriority w:val="99"/>
    <w:rsid w:val="00C66047"/>
    <w:pPr>
      <w:jc w:val="center"/>
    </w:pPr>
    <w:rPr>
      <w:sz w:val="28"/>
    </w:rPr>
  </w:style>
  <w:style w:type="paragraph" w:styleId="a7">
    <w:name w:val="footer"/>
    <w:basedOn w:val="a"/>
    <w:link w:val="a8"/>
    <w:rsid w:val="00C66047"/>
    <w:pPr>
      <w:tabs>
        <w:tab w:val="center" w:pos="4153"/>
        <w:tab w:val="right" w:pos="8306"/>
      </w:tabs>
    </w:pPr>
  </w:style>
  <w:style w:type="character" w:customStyle="1" w:styleId="a8">
    <w:name w:val="Нижний колонтитул Знак"/>
    <w:basedOn w:val="a0"/>
    <w:link w:val="a7"/>
    <w:rsid w:val="00C66047"/>
    <w:rPr>
      <w:rFonts w:ascii="Times New Roman" w:eastAsia="Times New Roman" w:hAnsi="Times New Roman" w:cs="Times New Roman"/>
      <w:sz w:val="20"/>
      <w:szCs w:val="20"/>
      <w:lang w:eastAsia="ru-RU"/>
    </w:rPr>
  </w:style>
  <w:style w:type="paragraph" w:styleId="a9">
    <w:name w:val="header"/>
    <w:basedOn w:val="a"/>
    <w:link w:val="aa"/>
    <w:uiPriority w:val="99"/>
    <w:rsid w:val="00C66047"/>
    <w:pPr>
      <w:tabs>
        <w:tab w:val="center" w:pos="4153"/>
        <w:tab w:val="right" w:pos="8306"/>
      </w:tabs>
    </w:pPr>
  </w:style>
  <w:style w:type="character" w:customStyle="1" w:styleId="aa">
    <w:name w:val="Верхний колонтитул Знак"/>
    <w:basedOn w:val="a0"/>
    <w:link w:val="a9"/>
    <w:uiPriority w:val="99"/>
    <w:rsid w:val="00C66047"/>
    <w:rPr>
      <w:rFonts w:ascii="Times New Roman" w:eastAsia="Times New Roman" w:hAnsi="Times New Roman" w:cs="Times New Roman"/>
      <w:sz w:val="20"/>
      <w:szCs w:val="20"/>
      <w:lang w:eastAsia="ru-RU"/>
    </w:rPr>
  </w:style>
  <w:style w:type="character" w:styleId="ab">
    <w:name w:val="page number"/>
    <w:basedOn w:val="a0"/>
    <w:uiPriority w:val="99"/>
    <w:rsid w:val="00C66047"/>
  </w:style>
  <w:style w:type="paragraph" w:styleId="ac">
    <w:name w:val="Balloon Text"/>
    <w:basedOn w:val="a"/>
    <w:link w:val="ad"/>
    <w:uiPriority w:val="99"/>
    <w:rsid w:val="00C66047"/>
    <w:rPr>
      <w:rFonts w:ascii="Tahoma" w:hAnsi="Tahoma" w:cs="Tahoma"/>
      <w:sz w:val="16"/>
      <w:szCs w:val="16"/>
    </w:rPr>
  </w:style>
  <w:style w:type="character" w:customStyle="1" w:styleId="ad">
    <w:name w:val="Текст выноски Знак"/>
    <w:basedOn w:val="a0"/>
    <w:link w:val="ac"/>
    <w:uiPriority w:val="99"/>
    <w:rsid w:val="00C66047"/>
    <w:rPr>
      <w:rFonts w:ascii="Tahoma" w:eastAsia="Times New Roman" w:hAnsi="Tahoma" w:cs="Tahoma"/>
      <w:sz w:val="16"/>
      <w:szCs w:val="16"/>
      <w:lang w:eastAsia="ru-RU"/>
    </w:rPr>
  </w:style>
  <w:style w:type="character" w:customStyle="1" w:styleId="ConsPlusCell">
    <w:name w:val="ConsPlusCell Знак"/>
    <w:link w:val="ConsPlusCell0"/>
    <w:uiPriority w:val="99"/>
    <w:locked/>
    <w:rsid w:val="00C66047"/>
    <w:rPr>
      <w:rFonts w:ascii="Arial" w:hAnsi="Arial" w:cs="Arial"/>
    </w:rPr>
  </w:style>
  <w:style w:type="paragraph" w:customStyle="1" w:styleId="ConsPlusCell0">
    <w:name w:val="ConsPlusCell"/>
    <w:link w:val="ConsPlusCell"/>
    <w:uiPriority w:val="99"/>
    <w:rsid w:val="00C66047"/>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C660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C660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nhideWhenUsed/>
    <w:rsid w:val="00C66047"/>
    <w:rPr>
      <w:color w:val="0000FF"/>
      <w:u w:val="single"/>
    </w:rPr>
  </w:style>
  <w:style w:type="character" w:styleId="af">
    <w:name w:val="FollowedHyperlink"/>
    <w:basedOn w:val="a0"/>
    <w:uiPriority w:val="99"/>
    <w:unhideWhenUsed/>
    <w:rsid w:val="00C66047"/>
    <w:rPr>
      <w:color w:val="800080"/>
      <w:u w:val="single"/>
    </w:rPr>
  </w:style>
  <w:style w:type="paragraph" w:customStyle="1" w:styleId="xl65">
    <w:name w:val="xl6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66047"/>
    <w:pPr>
      <w:spacing w:before="100" w:beforeAutospacing="1" w:after="100" w:afterAutospacing="1"/>
    </w:pPr>
    <w:rPr>
      <w:sz w:val="18"/>
      <w:szCs w:val="18"/>
    </w:rPr>
  </w:style>
  <w:style w:type="paragraph" w:customStyle="1" w:styleId="xl71">
    <w:name w:val="xl71"/>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C66047"/>
    <w:pPr>
      <w:spacing w:before="100" w:beforeAutospacing="1" w:after="100" w:afterAutospacing="1"/>
      <w:jc w:val="center"/>
      <w:textAlignment w:val="top"/>
    </w:pPr>
    <w:rPr>
      <w:sz w:val="18"/>
      <w:szCs w:val="18"/>
    </w:rPr>
  </w:style>
  <w:style w:type="paragraph" w:customStyle="1" w:styleId="xl79">
    <w:name w:val="xl7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uiPriority w:val="99"/>
    <w:qFormat/>
    <w:rsid w:val="00C66047"/>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uiPriority w:val="99"/>
    <w:rsid w:val="00C66047"/>
    <w:rPr>
      <w:rFonts w:ascii="Arial" w:eastAsia="Lucida Sans Unicode" w:hAnsi="Arial" w:cs="Tahoma"/>
      <w:i/>
      <w:iCs/>
      <w:sz w:val="28"/>
      <w:szCs w:val="28"/>
      <w:lang w:eastAsia="ar-SA"/>
    </w:rPr>
  </w:style>
  <w:style w:type="paragraph" w:styleId="af2">
    <w:name w:val="Title"/>
    <w:basedOn w:val="a"/>
    <w:next w:val="af0"/>
    <w:link w:val="af3"/>
    <w:uiPriority w:val="99"/>
    <w:qFormat/>
    <w:rsid w:val="00C66047"/>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uiPriority w:val="99"/>
    <w:rsid w:val="00C66047"/>
    <w:rPr>
      <w:rFonts w:ascii="Arial" w:eastAsia="Lucida Sans Unicode" w:hAnsi="Arial" w:cs="Tahoma"/>
      <w:sz w:val="28"/>
      <w:szCs w:val="28"/>
      <w:lang w:eastAsia="ar-SA"/>
    </w:rPr>
  </w:style>
  <w:style w:type="character" w:styleId="af4">
    <w:name w:val="Strong"/>
    <w:basedOn w:val="a0"/>
    <w:qFormat/>
    <w:rsid w:val="00C66047"/>
    <w:rPr>
      <w:b/>
      <w:bCs/>
    </w:rPr>
  </w:style>
  <w:style w:type="character" w:customStyle="1" w:styleId="ConsPlusNormal0">
    <w:name w:val="ConsPlusNormal Знак"/>
    <w:link w:val="ConsPlusNormal"/>
    <w:locked/>
    <w:rsid w:val="00C66047"/>
    <w:rPr>
      <w:rFonts w:ascii="Times New Roman" w:eastAsia="Times New Roman" w:hAnsi="Times New Roman" w:cs="Times New Roman"/>
      <w:sz w:val="28"/>
      <w:szCs w:val="28"/>
      <w:lang w:eastAsia="ru-RU"/>
    </w:rPr>
  </w:style>
  <w:style w:type="paragraph" w:styleId="af5">
    <w:name w:val="List Paragraph"/>
    <w:basedOn w:val="a"/>
    <w:uiPriority w:val="34"/>
    <w:qFormat/>
    <w:rsid w:val="00C66047"/>
    <w:pPr>
      <w:ind w:left="720"/>
      <w:contextualSpacing/>
    </w:pPr>
  </w:style>
  <w:style w:type="character" w:customStyle="1" w:styleId="31">
    <w:name w:val="Заголовок 3 Знак1"/>
    <w:aliases w:val="Знак2 Знак Знак"/>
    <w:uiPriority w:val="99"/>
    <w:locked/>
    <w:rsid w:val="00C66047"/>
    <w:rPr>
      <w:rFonts w:ascii="Arial" w:eastAsia="Times New Roman" w:hAnsi="Arial"/>
      <w:b/>
      <w:bCs/>
      <w:sz w:val="26"/>
      <w:szCs w:val="26"/>
    </w:rPr>
  </w:style>
  <w:style w:type="paragraph" w:styleId="af6">
    <w:name w:val="Normal (Web)"/>
    <w:basedOn w:val="a"/>
    <w:uiPriority w:val="99"/>
    <w:rsid w:val="00C66047"/>
    <w:pPr>
      <w:spacing w:before="100" w:beforeAutospacing="1" w:after="100" w:afterAutospacing="1"/>
    </w:pPr>
    <w:rPr>
      <w:sz w:val="24"/>
      <w:szCs w:val="24"/>
    </w:rPr>
  </w:style>
  <w:style w:type="paragraph" w:styleId="af7">
    <w:name w:val="No Spacing"/>
    <w:link w:val="af8"/>
    <w:uiPriority w:val="99"/>
    <w:qFormat/>
    <w:rsid w:val="00C660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66047"/>
    <w:rPr>
      <w:rFonts w:ascii="Times New Roman" w:eastAsia="Times New Roman" w:hAnsi="Times New Roman" w:cs="Times New Roman"/>
      <w:sz w:val="24"/>
      <w:szCs w:val="24"/>
      <w:lang w:eastAsia="ru-RU"/>
    </w:rPr>
  </w:style>
  <w:style w:type="character" w:styleId="af9">
    <w:name w:val="Emphasis"/>
    <w:qFormat/>
    <w:rsid w:val="00C66047"/>
    <w:rPr>
      <w:i/>
      <w:iCs/>
    </w:rPr>
  </w:style>
  <w:style w:type="paragraph" w:customStyle="1" w:styleId="Default">
    <w:name w:val="Default"/>
    <w:rsid w:val="00C66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uiPriority w:val="99"/>
    <w:rsid w:val="00C6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66047"/>
    <w:rPr>
      <w:rFonts w:ascii="Courier New" w:eastAsia="Times New Roman" w:hAnsi="Courier New" w:cs="Courier New"/>
      <w:sz w:val="20"/>
      <w:szCs w:val="20"/>
      <w:lang w:eastAsia="ru-RU"/>
    </w:rPr>
  </w:style>
  <w:style w:type="paragraph" w:customStyle="1" w:styleId="ConsPlusTitle">
    <w:name w:val="ConsPlusTitle"/>
    <w:uiPriority w:val="99"/>
    <w:rsid w:val="00C660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C66047"/>
    <w:rPr>
      <w:rFonts w:ascii="Wingdings" w:hAnsi="Wingdings"/>
    </w:rPr>
  </w:style>
  <w:style w:type="paragraph" w:styleId="HTML">
    <w:name w:val="HTML Preformatted"/>
    <w:basedOn w:val="a"/>
    <w:link w:val="HTML0"/>
    <w:uiPriority w:val="99"/>
    <w:rsid w:val="00C6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66047"/>
    <w:rPr>
      <w:rFonts w:ascii="Courier New" w:eastAsia="Times New Roman" w:hAnsi="Courier New"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C66047"/>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C66047"/>
    <w:rPr>
      <w:rFonts w:asciiTheme="minorHAnsi" w:eastAsiaTheme="minorHAnsi" w:hAnsiTheme="minorHAnsi" w:cstheme="minorBidi"/>
      <w:sz w:val="24"/>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b"/>
    <w:uiPriority w:val="99"/>
    <w:rsid w:val="00C66047"/>
    <w:rPr>
      <w:rFonts w:ascii="Times New Roman" w:eastAsia="Times New Roman" w:hAnsi="Times New Roman" w:cs="Times New Roman"/>
      <w:sz w:val="20"/>
      <w:szCs w:val="20"/>
      <w:lang w:eastAsia="ru-RU"/>
    </w:rPr>
  </w:style>
  <w:style w:type="paragraph" w:styleId="afc">
    <w:name w:val="endnote text"/>
    <w:basedOn w:val="a"/>
    <w:link w:val="afd"/>
    <w:uiPriority w:val="99"/>
    <w:rsid w:val="00C66047"/>
  </w:style>
  <w:style w:type="character" w:customStyle="1" w:styleId="afd">
    <w:name w:val="Текст концевой сноски Знак"/>
    <w:basedOn w:val="a0"/>
    <w:link w:val="afc"/>
    <w:uiPriority w:val="99"/>
    <w:rsid w:val="00C66047"/>
    <w:rPr>
      <w:rFonts w:ascii="Times New Roman" w:eastAsia="Times New Roman" w:hAnsi="Times New Roman" w:cs="Times New Roman"/>
      <w:sz w:val="20"/>
      <w:szCs w:val="20"/>
      <w:lang w:eastAsia="ru-RU"/>
    </w:rPr>
  </w:style>
  <w:style w:type="paragraph" w:styleId="21">
    <w:name w:val="Body Text 2"/>
    <w:basedOn w:val="a"/>
    <w:link w:val="22"/>
    <w:uiPriority w:val="99"/>
    <w:rsid w:val="00C66047"/>
    <w:pPr>
      <w:spacing w:after="120" w:line="480" w:lineRule="auto"/>
    </w:pPr>
    <w:rPr>
      <w:sz w:val="24"/>
      <w:szCs w:val="24"/>
    </w:rPr>
  </w:style>
  <w:style w:type="character" w:customStyle="1" w:styleId="22">
    <w:name w:val="Основной текст 2 Знак"/>
    <w:basedOn w:val="a0"/>
    <w:link w:val="21"/>
    <w:uiPriority w:val="99"/>
    <w:rsid w:val="00C6604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047"/>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C66047"/>
    <w:rPr>
      <w:rFonts w:ascii="Times New Roman" w:eastAsia="Times New Roman" w:hAnsi="Times New Roman" w:cs="Times New Roman"/>
      <w:sz w:val="20"/>
      <w:szCs w:val="20"/>
      <w:lang w:eastAsia="ru-RU"/>
    </w:rPr>
  </w:style>
  <w:style w:type="paragraph" w:styleId="32">
    <w:name w:val="Body Text Indent 3"/>
    <w:basedOn w:val="a"/>
    <w:link w:val="33"/>
    <w:rsid w:val="00C66047"/>
    <w:pPr>
      <w:spacing w:after="120"/>
      <w:ind w:left="283"/>
      <w:jc w:val="both"/>
    </w:pPr>
    <w:rPr>
      <w:sz w:val="16"/>
    </w:rPr>
  </w:style>
  <w:style w:type="character" w:customStyle="1" w:styleId="33">
    <w:name w:val="Основной текст с отступом 3 Знак"/>
    <w:basedOn w:val="a0"/>
    <w:link w:val="32"/>
    <w:rsid w:val="00C66047"/>
    <w:rPr>
      <w:rFonts w:ascii="Times New Roman" w:eastAsia="Times New Roman" w:hAnsi="Times New Roman" w:cs="Times New Roman"/>
      <w:sz w:val="16"/>
      <w:szCs w:val="20"/>
      <w:lang w:eastAsia="ru-RU"/>
    </w:rPr>
  </w:style>
  <w:style w:type="paragraph" w:styleId="afe">
    <w:name w:val="Document Map"/>
    <w:basedOn w:val="a"/>
    <w:link w:val="aff"/>
    <w:uiPriority w:val="99"/>
    <w:rsid w:val="00C66047"/>
    <w:pPr>
      <w:shd w:val="clear" w:color="auto" w:fill="000080"/>
    </w:pPr>
    <w:rPr>
      <w:rFonts w:ascii="Tahoma" w:hAnsi="Tahoma"/>
    </w:rPr>
  </w:style>
  <w:style w:type="character" w:customStyle="1" w:styleId="aff">
    <w:name w:val="Схема документа Знак"/>
    <w:basedOn w:val="a0"/>
    <w:link w:val="afe"/>
    <w:uiPriority w:val="99"/>
    <w:rsid w:val="00C66047"/>
    <w:rPr>
      <w:rFonts w:ascii="Tahoma" w:eastAsia="Times New Roman" w:hAnsi="Tahoma" w:cs="Times New Roman"/>
      <w:sz w:val="20"/>
      <w:szCs w:val="20"/>
      <w:shd w:val="clear" w:color="auto" w:fill="000080"/>
      <w:lang w:eastAsia="ru-RU"/>
    </w:rPr>
  </w:style>
  <w:style w:type="paragraph" w:styleId="aff0">
    <w:name w:val="Plain Text"/>
    <w:basedOn w:val="a"/>
    <w:link w:val="aff1"/>
    <w:uiPriority w:val="99"/>
    <w:rsid w:val="00C66047"/>
    <w:rPr>
      <w:rFonts w:ascii="Courier New" w:hAnsi="Courier New"/>
    </w:rPr>
  </w:style>
  <w:style w:type="character" w:customStyle="1" w:styleId="aff1">
    <w:name w:val="Текст Знак"/>
    <w:basedOn w:val="a0"/>
    <w:link w:val="aff0"/>
    <w:uiPriority w:val="99"/>
    <w:rsid w:val="00C66047"/>
    <w:rPr>
      <w:rFonts w:ascii="Courier New" w:eastAsia="Times New Roman" w:hAnsi="Courier New" w:cs="Times New Roman"/>
      <w:sz w:val="20"/>
      <w:szCs w:val="20"/>
      <w:lang w:eastAsia="ru-RU"/>
    </w:rPr>
  </w:style>
  <w:style w:type="paragraph" w:styleId="25">
    <w:name w:val="Quote"/>
    <w:basedOn w:val="a"/>
    <w:next w:val="a"/>
    <w:link w:val="26"/>
    <w:uiPriority w:val="99"/>
    <w:qFormat/>
    <w:rsid w:val="00C66047"/>
    <w:pPr>
      <w:spacing w:after="200" w:line="276" w:lineRule="auto"/>
    </w:pPr>
    <w:rPr>
      <w:rFonts w:ascii="Calibri" w:hAnsi="Calibri"/>
      <w:i/>
      <w:iCs/>
      <w:color w:val="000000"/>
      <w:sz w:val="22"/>
      <w:szCs w:val="22"/>
    </w:rPr>
  </w:style>
  <w:style w:type="character" w:customStyle="1" w:styleId="26">
    <w:name w:val="Цитата 2 Знак"/>
    <w:basedOn w:val="a0"/>
    <w:link w:val="25"/>
    <w:uiPriority w:val="99"/>
    <w:rsid w:val="00C66047"/>
    <w:rPr>
      <w:rFonts w:ascii="Calibri" w:eastAsia="Times New Roman" w:hAnsi="Calibri" w:cs="Times New Roman"/>
      <w:i/>
      <w:iCs/>
      <w:color w:val="000000"/>
      <w:lang w:eastAsia="ru-RU"/>
    </w:rPr>
  </w:style>
  <w:style w:type="character" w:customStyle="1" w:styleId="QuoteChar">
    <w:name w:val="Quote Char"/>
    <w:link w:val="210"/>
    <w:uiPriority w:val="99"/>
    <w:locked/>
    <w:rsid w:val="00C66047"/>
    <w:rPr>
      <w:i/>
      <w:color w:val="000000"/>
    </w:rPr>
  </w:style>
  <w:style w:type="paragraph" w:customStyle="1" w:styleId="210">
    <w:name w:val="Цитата 21"/>
    <w:basedOn w:val="a"/>
    <w:next w:val="a"/>
    <w:link w:val="QuoteChar"/>
    <w:uiPriority w:val="99"/>
    <w:rsid w:val="00C66047"/>
    <w:pPr>
      <w:spacing w:after="200" w:line="276" w:lineRule="auto"/>
    </w:pPr>
    <w:rPr>
      <w:rFonts w:asciiTheme="minorHAnsi" w:eastAsiaTheme="minorHAnsi" w:hAnsiTheme="minorHAnsi" w:cstheme="minorBidi"/>
      <w:i/>
      <w:color w:val="000000"/>
      <w:sz w:val="22"/>
      <w:szCs w:val="22"/>
      <w:lang w:eastAsia="en-US"/>
    </w:rPr>
  </w:style>
  <w:style w:type="paragraph" w:styleId="aff2">
    <w:name w:val="Intense Quote"/>
    <w:basedOn w:val="a"/>
    <w:next w:val="a"/>
    <w:link w:val="aff3"/>
    <w:uiPriority w:val="99"/>
    <w:qFormat/>
    <w:rsid w:val="00C660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3">
    <w:name w:val="Выделенная цитата Знак"/>
    <w:basedOn w:val="a0"/>
    <w:link w:val="aff2"/>
    <w:uiPriority w:val="99"/>
    <w:rsid w:val="00C66047"/>
    <w:rPr>
      <w:rFonts w:ascii="Calibri" w:eastAsia="Times New Roman" w:hAnsi="Calibri" w:cs="Times New Roman"/>
      <w:b/>
      <w:bCs/>
      <w:i/>
      <w:iCs/>
      <w:color w:val="4F81BD"/>
      <w:lang w:eastAsia="ru-RU"/>
    </w:rPr>
  </w:style>
  <w:style w:type="character" w:customStyle="1" w:styleId="IntenseQuoteChar">
    <w:name w:val="Intense Quote Char"/>
    <w:link w:val="12"/>
    <w:uiPriority w:val="99"/>
    <w:locked/>
    <w:rsid w:val="00C66047"/>
    <w:rPr>
      <w:b/>
      <w:i/>
      <w:color w:val="4F81BD"/>
    </w:rPr>
  </w:style>
  <w:style w:type="paragraph" w:customStyle="1" w:styleId="12">
    <w:name w:val="Выделенная цитата1"/>
    <w:basedOn w:val="a"/>
    <w:next w:val="a"/>
    <w:link w:val="IntenseQuoteChar"/>
    <w:uiPriority w:val="99"/>
    <w:rsid w:val="00C66047"/>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13">
    <w:name w:val="Абзац списка1"/>
    <w:basedOn w:val="a"/>
    <w:uiPriority w:val="99"/>
    <w:rsid w:val="00C66047"/>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C66047"/>
    <w:pPr>
      <w:widowControl w:val="0"/>
      <w:autoSpaceDE w:val="0"/>
      <w:autoSpaceDN w:val="0"/>
      <w:adjustRightInd w:val="0"/>
      <w:jc w:val="both"/>
    </w:pPr>
    <w:rPr>
      <w:rFonts w:ascii="Courier New" w:hAnsi="Courier New" w:cs="Courier New"/>
      <w:sz w:val="24"/>
      <w:szCs w:val="24"/>
    </w:rPr>
  </w:style>
  <w:style w:type="paragraph" w:customStyle="1" w:styleId="211">
    <w:name w:val="Основной текст 21"/>
    <w:basedOn w:val="a"/>
    <w:uiPriority w:val="99"/>
    <w:rsid w:val="00C66047"/>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C66047"/>
    <w:pPr>
      <w:autoSpaceDE w:val="0"/>
      <w:autoSpaceDN w:val="0"/>
      <w:adjustRightInd w:val="0"/>
      <w:ind w:left="1612" w:hanging="892"/>
      <w:jc w:val="both"/>
    </w:pPr>
    <w:rPr>
      <w:rFonts w:ascii="Arial" w:hAnsi="Arial" w:cs="Arial"/>
      <w:sz w:val="24"/>
      <w:szCs w:val="24"/>
    </w:rPr>
  </w:style>
  <w:style w:type="character" w:styleId="aff6">
    <w:name w:val="footnote reference"/>
    <w:aliases w:val="Знак сноски 1,Знак сноски-FN,Ciae niinee-FN,Referencia nota al pie"/>
    <w:uiPriority w:val="99"/>
    <w:rsid w:val="00C66047"/>
    <w:rPr>
      <w:rFonts w:ascii="Verdana" w:hAnsi="Verdana" w:cs="Times New Roman"/>
      <w:sz w:val="18"/>
      <w:vertAlign w:val="superscript"/>
    </w:rPr>
  </w:style>
  <w:style w:type="character" w:customStyle="1" w:styleId="14">
    <w:name w:val="Название Знак1"/>
    <w:uiPriority w:val="99"/>
    <w:rsid w:val="00C66047"/>
    <w:rPr>
      <w:rFonts w:ascii="Cambria" w:hAnsi="Cambria"/>
      <w:color w:val="17365D"/>
      <w:spacing w:val="5"/>
      <w:kern w:val="28"/>
      <w:sz w:val="52"/>
    </w:rPr>
  </w:style>
  <w:style w:type="character" w:customStyle="1" w:styleId="15">
    <w:name w:val="Подзаголовок Знак1"/>
    <w:uiPriority w:val="99"/>
    <w:rsid w:val="00C66047"/>
    <w:rPr>
      <w:rFonts w:ascii="Cambria" w:hAnsi="Cambria"/>
      <w:i/>
      <w:color w:val="4F81BD"/>
      <w:spacing w:val="15"/>
      <w:sz w:val="24"/>
    </w:rPr>
  </w:style>
  <w:style w:type="character" w:customStyle="1" w:styleId="212">
    <w:name w:val="Цитата 2 Знак1"/>
    <w:uiPriority w:val="99"/>
    <w:rsid w:val="00C66047"/>
    <w:rPr>
      <w:i/>
      <w:color w:val="000000"/>
    </w:rPr>
  </w:style>
  <w:style w:type="character" w:customStyle="1" w:styleId="16">
    <w:name w:val="Выделенная цитата Знак1"/>
    <w:uiPriority w:val="99"/>
    <w:rsid w:val="00C66047"/>
    <w:rPr>
      <w:b/>
      <w:i/>
      <w:color w:val="4F81BD"/>
    </w:rPr>
  </w:style>
  <w:style w:type="character" w:customStyle="1" w:styleId="apple-style-span">
    <w:name w:val="apple-style-span"/>
    <w:rsid w:val="00C66047"/>
  </w:style>
  <w:style w:type="character" w:customStyle="1" w:styleId="17">
    <w:name w:val="Текст Знак1"/>
    <w:uiPriority w:val="99"/>
    <w:rsid w:val="00C66047"/>
    <w:rPr>
      <w:rFonts w:ascii="Consolas" w:hAnsi="Consolas"/>
      <w:sz w:val="21"/>
    </w:rPr>
  </w:style>
  <w:style w:type="character" w:customStyle="1" w:styleId="aff7">
    <w:name w:val="Гипертекстовая ссылка"/>
    <w:uiPriority w:val="99"/>
    <w:rsid w:val="00C66047"/>
    <w:rPr>
      <w:color w:val="106BBE"/>
    </w:rPr>
  </w:style>
  <w:style w:type="character" w:customStyle="1" w:styleId="aff8">
    <w:name w:val="Цветовое выделение"/>
    <w:rsid w:val="00C66047"/>
    <w:rPr>
      <w:b/>
      <w:bCs/>
      <w:color w:val="000080"/>
    </w:rPr>
  </w:style>
  <w:style w:type="paragraph" w:customStyle="1" w:styleId="aff9">
    <w:name w:val="Прижатый влево"/>
    <w:basedOn w:val="a"/>
    <w:next w:val="a"/>
    <w:rsid w:val="00C66047"/>
    <w:pPr>
      <w:widowControl w:val="0"/>
      <w:autoSpaceDE w:val="0"/>
      <w:autoSpaceDN w:val="0"/>
      <w:adjustRightInd w:val="0"/>
    </w:pPr>
    <w:rPr>
      <w:rFonts w:ascii="Arial" w:hAnsi="Arial" w:cs="Arial"/>
      <w:sz w:val="24"/>
      <w:szCs w:val="24"/>
    </w:rPr>
  </w:style>
  <w:style w:type="paragraph" w:customStyle="1" w:styleId="213">
    <w:name w:val="Основной текст с отступом 21"/>
    <w:basedOn w:val="a"/>
    <w:rsid w:val="00C66047"/>
    <w:pPr>
      <w:ind w:firstLine="720"/>
      <w:jc w:val="both"/>
    </w:pPr>
    <w:rPr>
      <w:sz w:val="28"/>
    </w:rPr>
  </w:style>
  <w:style w:type="character" w:customStyle="1" w:styleId="18">
    <w:name w:val="Основной текст Знак1"/>
    <w:aliases w:val="Основной текст Знак Знак"/>
    <w:uiPriority w:val="99"/>
    <w:rsid w:val="00C66047"/>
    <w:rPr>
      <w:sz w:val="28"/>
      <w:lang w:val="ru-RU" w:eastAsia="ru-RU" w:bidi="ar-SA"/>
    </w:rPr>
  </w:style>
  <w:style w:type="table" w:styleId="affa">
    <w:name w:val="Table Grid"/>
    <w:basedOn w:val="a1"/>
    <w:uiPriority w:val="99"/>
    <w:rsid w:val="00C660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нак1"/>
    <w:basedOn w:val="a"/>
    <w:rsid w:val="00C66047"/>
    <w:pPr>
      <w:spacing w:before="100" w:beforeAutospacing="1" w:after="100" w:afterAutospacing="1"/>
    </w:pPr>
    <w:rPr>
      <w:rFonts w:ascii="Tahoma" w:hAnsi="Tahoma" w:cs="Tahoma"/>
      <w:lang w:val="en-US" w:eastAsia="en-US"/>
    </w:rPr>
  </w:style>
  <w:style w:type="table" w:customStyle="1" w:styleId="1a">
    <w:name w:val="Сетка таблицы1"/>
    <w:basedOn w:val="a1"/>
    <w:next w:val="affa"/>
    <w:uiPriority w:val="39"/>
    <w:rsid w:val="00C660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6047"/>
    <w:rPr>
      <w:rFonts w:cs="Times New Roman"/>
    </w:rPr>
  </w:style>
  <w:style w:type="paragraph" w:customStyle="1" w:styleId="1b">
    <w:name w:val="Без интервала1"/>
    <w:rsid w:val="00C66047"/>
    <w:pPr>
      <w:spacing w:after="0" w:line="240" w:lineRule="auto"/>
    </w:pPr>
    <w:rPr>
      <w:rFonts w:ascii="Calibri" w:eastAsia="Times New Roman" w:hAnsi="Calibri" w:cs="Times New Roman"/>
    </w:rPr>
  </w:style>
  <w:style w:type="paragraph" w:customStyle="1" w:styleId="affb">
    <w:name w:val="Содержимое таблицы"/>
    <w:basedOn w:val="a"/>
    <w:rsid w:val="00C66047"/>
    <w:pPr>
      <w:widowControl w:val="0"/>
      <w:suppressLineNumbers/>
      <w:suppressAutoHyphens/>
    </w:pPr>
    <w:rPr>
      <w:kern w:val="1"/>
      <w:sz w:val="24"/>
      <w:szCs w:val="24"/>
      <w:lang w:eastAsia="en-US"/>
    </w:rPr>
  </w:style>
  <w:style w:type="character" w:customStyle="1" w:styleId="callphone51">
    <w:name w:val="call_phone_5_1"/>
    <w:basedOn w:val="a0"/>
    <w:rsid w:val="00C66047"/>
    <w:rPr>
      <w:rFonts w:cs="Times New Roman"/>
    </w:rPr>
  </w:style>
  <w:style w:type="character" w:customStyle="1" w:styleId="contname">
    <w:name w:val="cont_name"/>
    <w:basedOn w:val="a0"/>
    <w:rsid w:val="00C66047"/>
    <w:rPr>
      <w:rFonts w:cs="Times New Roman"/>
    </w:rPr>
  </w:style>
  <w:style w:type="character" w:customStyle="1" w:styleId="contdata">
    <w:name w:val="cont_data"/>
    <w:basedOn w:val="a0"/>
    <w:rsid w:val="00C66047"/>
    <w:rPr>
      <w:rFonts w:cs="Times New Roman"/>
    </w:rPr>
  </w:style>
  <w:style w:type="paragraph" w:customStyle="1" w:styleId="Style6">
    <w:name w:val="Style6"/>
    <w:basedOn w:val="a"/>
    <w:rsid w:val="00C66047"/>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basedOn w:val="a0"/>
    <w:rsid w:val="00C66047"/>
    <w:rPr>
      <w:rFonts w:ascii="Times New Roman" w:hAnsi="Times New Roman" w:cs="Times New Roman"/>
      <w:sz w:val="26"/>
      <w:szCs w:val="26"/>
    </w:rPr>
  </w:style>
  <w:style w:type="character" w:customStyle="1" w:styleId="FontStyle47">
    <w:name w:val="Font Style47"/>
    <w:basedOn w:val="a0"/>
    <w:rsid w:val="00C66047"/>
    <w:rPr>
      <w:rFonts w:ascii="Times New Roman" w:hAnsi="Times New Roman" w:cs="Times New Roman"/>
      <w:sz w:val="22"/>
      <w:szCs w:val="22"/>
    </w:rPr>
  </w:style>
  <w:style w:type="paragraph" w:customStyle="1" w:styleId="Style31">
    <w:name w:val="Style31"/>
    <w:basedOn w:val="a"/>
    <w:rsid w:val="00C66047"/>
    <w:pPr>
      <w:widowControl w:val="0"/>
      <w:autoSpaceDE w:val="0"/>
      <w:autoSpaceDN w:val="0"/>
      <w:adjustRightInd w:val="0"/>
      <w:spacing w:line="274" w:lineRule="exact"/>
    </w:pPr>
    <w:rPr>
      <w:sz w:val="24"/>
      <w:szCs w:val="24"/>
    </w:rPr>
  </w:style>
  <w:style w:type="character" w:customStyle="1" w:styleId="FontStyle48">
    <w:name w:val="Font Style48"/>
    <w:basedOn w:val="a0"/>
    <w:rsid w:val="00C66047"/>
    <w:rPr>
      <w:rFonts w:ascii="Times New Roman" w:hAnsi="Times New Roman" w:cs="Times New Roman"/>
      <w:sz w:val="22"/>
      <w:szCs w:val="22"/>
    </w:rPr>
  </w:style>
  <w:style w:type="character" w:customStyle="1" w:styleId="FontStyle60">
    <w:name w:val="Font Style60"/>
    <w:basedOn w:val="a0"/>
    <w:rsid w:val="00C66047"/>
    <w:rPr>
      <w:rFonts w:ascii="Times New Roman" w:hAnsi="Times New Roman" w:cs="Times New Roman"/>
      <w:sz w:val="24"/>
      <w:szCs w:val="24"/>
    </w:rPr>
  </w:style>
  <w:style w:type="character" w:customStyle="1" w:styleId="FontStyle11">
    <w:name w:val="Font Style11"/>
    <w:rsid w:val="00C66047"/>
    <w:rPr>
      <w:rFonts w:ascii="Times New Roman" w:hAnsi="Times New Roman" w:cs="Times New Roman"/>
      <w:sz w:val="22"/>
      <w:szCs w:val="22"/>
    </w:rPr>
  </w:style>
  <w:style w:type="paragraph" w:customStyle="1" w:styleId="ConsNormalTimesNewRoman">
    <w:name w:val="ConsNormal + Times New Roman"/>
    <w:basedOn w:val="a"/>
    <w:rsid w:val="00C66047"/>
    <w:pPr>
      <w:widowControl w:val="0"/>
      <w:suppressAutoHyphens/>
      <w:ind w:firstLine="562"/>
      <w:jc w:val="both"/>
      <w:textAlignment w:val="baseline"/>
    </w:pPr>
    <w:rPr>
      <w:rFonts w:eastAsia="Andale Sans UI"/>
      <w:color w:val="000000"/>
      <w:kern w:val="1"/>
      <w:sz w:val="28"/>
      <w:szCs w:val="28"/>
      <w:lang w:val="de-DE" w:eastAsia="fa-IR" w:bidi="fa-IR"/>
    </w:rPr>
  </w:style>
  <w:style w:type="character" w:customStyle="1" w:styleId="FontStyle39">
    <w:name w:val="Font Style39"/>
    <w:basedOn w:val="a0"/>
    <w:rsid w:val="00C66047"/>
    <w:rPr>
      <w:rFonts w:ascii="Times New Roman" w:hAnsi="Times New Roman" w:cs="Times New Roman"/>
      <w:b/>
      <w:bCs/>
      <w:sz w:val="26"/>
      <w:szCs w:val="26"/>
    </w:rPr>
  </w:style>
  <w:style w:type="paragraph" w:customStyle="1" w:styleId="Style10">
    <w:name w:val="Style10"/>
    <w:basedOn w:val="a"/>
    <w:rsid w:val="00C66047"/>
    <w:pPr>
      <w:widowControl w:val="0"/>
      <w:autoSpaceDE w:val="0"/>
      <w:autoSpaceDN w:val="0"/>
      <w:adjustRightInd w:val="0"/>
      <w:spacing w:line="324" w:lineRule="exact"/>
      <w:jc w:val="center"/>
    </w:pPr>
    <w:rPr>
      <w:sz w:val="24"/>
      <w:szCs w:val="24"/>
    </w:rPr>
  </w:style>
  <w:style w:type="paragraph" w:customStyle="1" w:styleId="Style15">
    <w:name w:val="Style15"/>
    <w:basedOn w:val="a"/>
    <w:rsid w:val="00C66047"/>
    <w:pPr>
      <w:widowControl w:val="0"/>
      <w:autoSpaceDE w:val="0"/>
      <w:autoSpaceDN w:val="0"/>
      <w:adjustRightInd w:val="0"/>
      <w:spacing w:line="320" w:lineRule="exact"/>
      <w:ind w:firstLine="720"/>
      <w:jc w:val="both"/>
    </w:pPr>
    <w:rPr>
      <w:sz w:val="24"/>
      <w:szCs w:val="24"/>
    </w:rPr>
  </w:style>
  <w:style w:type="paragraph" w:customStyle="1" w:styleId="Standard">
    <w:name w:val="Standard"/>
    <w:rsid w:val="00C6604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11</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user</cp:lastModifiedBy>
  <cp:revision>145</cp:revision>
  <cp:lastPrinted>2021-04-12T14:44:00Z</cp:lastPrinted>
  <dcterms:created xsi:type="dcterms:W3CDTF">2018-11-16T13:11:00Z</dcterms:created>
  <dcterms:modified xsi:type="dcterms:W3CDTF">2022-05-16T14:03:00Z</dcterms:modified>
</cp:coreProperties>
</file>