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9B7188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9B7188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9B7188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9B7188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9B7188">
        <w:rPr>
          <w:b/>
          <w:bCs/>
          <w:color w:val="000000"/>
          <w:sz w:val="28"/>
          <w:szCs w:val="28"/>
        </w:rPr>
        <w:t>ПОСТАНОВЛЕНИЕ</w:t>
      </w:r>
    </w:p>
    <w:p w:rsidR="00CE2463" w:rsidRPr="009B7188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9B7188">
        <w:rPr>
          <w:bCs/>
          <w:color w:val="000000"/>
          <w:sz w:val="28"/>
          <w:szCs w:val="28"/>
        </w:rPr>
        <w:t xml:space="preserve"> </w:t>
      </w:r>
    </w:p>
    <w:p w:rsidR="00CE2463" w:rsidRPr="009B7188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9B7188">
        <w:rPr>
          <w:bCs/>
          <w:color w:val="000000"/>
          <w:sz w:val="28"/>
          <w:szCs w:val="28"/>
        </w:rPr>
        <w:t xml:space="preserve">“ </w:t>
      </w:r>
      <w:r w:rsidR="000E5E30">
        <w:rPr>
          <w:bCs/>
          <w:color w:val="000000"/>
          <w:sz w:val="28"/>
          <w:szCs w:val="28"/>
        </w:rPr>
        <w:t>30</w:t>
      </w:r>
      <w:r w:rsidRPr="009B7188">
        <w:rPr>
          <w:bCs/>
          <w:color w:val="000000"/>
          <w:sz w:val="28"/>
          <w:szCs w:val="28"/>
        </w:rPr>
        <w:t xml:space="preserve"> ” </w:t>
      </w:r>
      <w:r w:rsidR="000E5E30">
        <w:rPr>
          <w:bCs/>
          <w:color w:val="000000"/>
          <w:sz w:val="28"/>
          <w:szCs w:val="28"/>
        </w:rPr>
        <w:t>ноября</w:t>
      </w:r>
      <w:r w:rsidRPr="009B7188">
        <w:rPr>
          <w:bCs/>
          <w:color w:val="000000"/>
          <w:sz w:val="28"/>
          <w:szCs w:val="28"/>
        </w:rPr>
        <w:t xml:space="preserve"> 201</w:t>
      </w:r>
      <w:r w:rsidR="00874FAC" w:rsidRPr="009B7188">
        <w:rPr>
          <w:bCs/>
          <w:color w:val="000000"/>
          <w:sz w:val="28"/>
          <w:szCs w:val="28"/>
        </w:rPr>
        <w:t>8</w:t>
      </w:r>
      <w:r w:rsidRPr="009B7188">
        <w:rPr>
          <w:bCs/>
          <w:color w:val="000000"/>
          <w:sz w:val="28"/>
          <w:szCs w:val="28"/>
        </w:rPr>
        <w:t xml:space="preserve"> г.                           № </w:t>
      </w:r>
      <w:r w:rsidR="000E5E30">
        <w:rPr>
          <w:bCs/>
          <w:color w:val="000000"/>
          <w:sz w:val="28"/>
          <w:szCs w:val="28"/>
        </w:rPr>
        <w:t>233</w:t>
      </w:r>
      <w:r w:rsidRPr="009B7188">
        <w:rPr>
          <w:bCs/>
          <w:color w:val="000000"/>
          <w:sz w:val="28"/>
          <w:szCs w:val="28"/>
        </w:rPr>
        <w:t xml:space="preserve">                </w:t>
      </w:r>
      <w:r w:rsidR="0091544E" w:rsidRPr="009B7188">
        <w:rPr>
          <w:bCs/>
          <w:color w:val="000000"/>
          <w:sz w:val="28"/>
          <w:szCs w:val="28"/>
        </w:rPr>
        <w:t xml:space="preserve">       </w:t>
      </w:r>
      <w:r w:rsidRPr="009B7188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9B7188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C55EF" w:rsidRPr="009B7188" w:rsidRDefault="001C55EF" w:rsidP="001C55E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О внесении изменений  в постановление № 281 от 11.10.2013 года «Об утверждении муниципальной программы Усть-Донецкого городского поселения «</w:t>
            </w:r>
            <w:r w:rsidRPr="009B7188">
              <w:rPr>
                <w:sz w:val="28"/>
                <w:szCs w:val="28"/>
              </w:rPr>
              <w:t>Управление муниципальными финансами</w:t>
            </w:r>
            <w:r w:rsidRPr="009B7188">
              <w:rPr>
                <w:bCs/>
                <w:color w:val="000000"/>
                <w:sz w:val="28"/>
                <w:szCs w:val="28"/>
              </w:rPr>
              <w:t>»»</w:t>
            </w:r>
          </w:p>
          <w:p w:rsidR="00CE2463" w:rsidRPr="009B7188" w:rsidRDefault="00CE2463" w:rsidP="00CE2463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9B7188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9B7188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9B7188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9B7188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9B7188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9B7188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9B7188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8A3AA3" w:rsidRPr="009B7188" w:rsidRDefault="008A3AA3" w:rsidP="008A3AA3">
      <w:pPr>
        <w:ind w:firstLine="567"/>
        <w:jc w:val="both"/>
        <w:rPr>
          <w:sz w:val="28"/>
          <w:szCs w:val="28"/>
        </w:rPr>
      </w:pPr>
      <w:r w:rsidRPr="009B7188">
        <w:rPr>
          <w:sz w:val="28"/>
          <w:szCs w:val="28"/>
        </w:rPr>
        <w:t>В связи с принятием решения Собрания депутатов Усть-Донецкого городского поселения № 1</w:t>
      </w:r>
      <w:r w:rsidR="000E5E30">
        <w:rPr>
          <w:sz w:val="28"/>
          <w:szCs w:val="28"/>
        </w:rPr>
        <w:t>39</w:t>
      </w:r>
      <w:r w:rsidRPr="009B7188">
        <w:rPr>
          <w:sz w:val="28"/>
          <w:szCs w:val="28"/>
        </w:rPr>
        <w:t xml:space="preserve"> от 2</w:t>
      </w:r>
      <w:r w:rsidR="000E5E30">
        <w:rPr>
          <w:sz w:val="28"/>
          <w:szCs w:val="28"/>
        </w:rPr>
        <w:t>6</w:t>
      </w:r>
      <w:r w:rsidRPr="009B7188">
        <w:rPr>
          <w:sz w:val="28"/>
          <w:szCs w:val="28"/>
        </w:rPr>
        <w:t>.</w:t>
      </w:r>
      <w:r w:rsidR="000E5E30">
        <w:rPr>
          <w:sz w:val="28"/>
          <w:szCs w:val="28"/>
        </w:rPr>
        <w:t>11</w:t>
      </w:r>
      <w:r w:rsidRPr="009B7188">
        <w:rPr>
          <w:sz w:val="28"/>
          <w:szCs w:val="28"/>
        </w:rPr>
        <w:t>.2018 «О внесении изменений в решение Собрания депутатов Усть-Донецкого городского поселения № 95 от 27.12.2017 «О бюджете Усть-Донецкого городского поселения Усть-Донецкого района на 2018 год и на плановый период 2019 и 2020 годов»</w:t>
      </w:r>
    </w:p>
    <w:p w:rsidR="008A3AA3" w:rsidRPr="009B7188" w:rsidRDefault="008A3AA3" w:rsidP="008A3AA3">
      <w:pPr>
        <w:ind w:firstLine="567"/>
        <w:jc w:val="both"/>
        <w:rPr>
          <w:sz w:val="28"/>
          <w:szCs w:val="28"/>
        </w:rPr>
      </w:pPr>
    </w:p>
    <w:p w:rsidR="00CE2463" w:rsidRPr="009B7188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9B7188">
        <w:rPr>
          <w:bCs/>
          <w:color w:val="000000"/>
          <w:sz w:val="28"/>
          <w:szCs w:val="28"/>
        </w:rPr>
        <w:t>ПОСТАНОВЛЯЕТ:</w:t>
      </w:r>
    </w:p>
    <w:p w:rsidR="00B24189" w:rsidRPr="009B7188" w:rsidRDefault="00B24189" w:rsidP="00B24189">
      <w:pPr>
        <w:numPr>
          <w:ilvl w:val="0"/>
          <w:numId w:val="8"/>
        </w:numPr>
        <w:autoSpaceDE/>
        <w:autoSpaceDN/>
        <w:spacing w:line="264" w:lineRule="auto"/>
        <w:ind w:left="142" w:firstLine="425"/>
        <w:jc w:val="both"/>
        <w:rPr>
          <w:bCs/>
          <w:color w:val="000000"/>
          <w:sz w:val="28"/>
          <w:szCs w:val="28"/>
        </w:rPr>
      </w:pPr>
      <w:r w:rsidRPr="009B7188">
        <w:rPr>
          <w:bCs/>
          <w:color w:val="000000"/>
          <w:sz w:val="28"/>
          <w:szCs w:val="28"/>
        </w:rPr>
        <w:t>В п</w:t>
      </w:r>
      <w:r w:rsidR="00CE2463" w:rsidRPr="009B7188">
        <w:rPr>
          <w:bCs/>
          <w:color w:val="000000"/>
          <w:sz w:val="28"/>
          <w:szCs w:val="28"/>
        </w:rPr>
        <w:t>риложени</w:t>
      </w:r>
      <w:r w:rsidRPr="009B7188">
        <w:rPr>
          <w:bCs/>
          <w:color w:val="000000"/>
          <w:sz w:val="28"/>
          <w:szCs w:val="28"/>
        </w:rPr>
        <w:t>и</w:t>
      </w:r>
      <w:r w:rsidR="00CE2463" w:rsidRPr="009B7188">
        <w:rPr>
          <w:bCs/>
          <w:color w:val="000000"/>
          <w:sz w:val="28"/>
          <w:szCs w:val="28"/>
        </w:rPr>
        <w:t xml:space="preserve"> к  постановлению Администрации Усть-Донецкого городского поселения от 11.10.2013 года </w:t>
      </w:r>
      <w:r w:rsidR="001C55EF" w:rsidRPr="009B7188">
        <w:rPr>
          <w:bCs/>
          <w:color w:val="000000"/>
          <w:sz w:val="28"/>
          <w:szCs w:val="28"/>
        </w:rPr>
        <w:t>№ 281 «Об утверждении муниципальной программы Усть-Донецкого городского поселения «Управление муниципальными финансами»</w:t>
      </w:r>
      <w:r w:rsidRPr="009B7188">
        <w:rPr>
          <w:b/>
          <w:bCs/>
          <w:color w:val="000000"/>
          <w:sz w:val="28"/>
          <w:szCs w:val="28"/>
        </w:rPr>
        <w:t xml:space="preserve"> разделы паспорта программы </w:t>
      </w:r>
      <w:r w:rsidRPr="009B7188">
        <w:rPr>
          <w:bCs/>
          <w:color w:val="000000"/>
          <w:sz w:val="28"/>
          <w:szCs w:val="28"/>
        </w:rPr>
        <w:t xml:space="preserve">изложить в новой редакции: </w:t>
      </w:r>
    </w:p>
    <w:p w:rsidR="002B727F" w:rsidRPr="009B7188" w:rsidRDefault="00B24189" w:rsidP="00B24189">
      <w:pPr>
        <w:pStyle w:val="a8"/>
        <w:widowControl w:val="0"/>
        <w:suppressAutoHyphens/>
        <w:adjustRightInd w:val="0"/>
        <w:ind w:firstLine="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7188">
        <w:rPr>
          <w:rFonts w:ascii="Times New Roman" w:hAnsi="Times New Roman"/>
          <w:b/>
          <w:kern w:val="2"/>
          <w:sz w:val="28"/>
          <w:szCs w:val="28"/>
        </w:rPr>
        <w:t>1.1</w:t>
      </w:r>
      <w:r w:rsidR="00CE2463" w:rsidRPr="009B7188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9B7188">
        <w:rPr>
          <w:rFonts w:ascii="Times New Roman" w:hAnsi="Times New Roman"/>
          <w:b/>
          <w:kern w:val="2"/>
          <w:sz w:val="28"/>
          <w:szCs w:val="28"/>
        </w:rPr>
        <w:t xml:space="preserve">Ресурсное обеспечение </w:t>
      </w:r>
      <w:r w:rsidRPr="009B7188">
        <w:rPr>
          <w:rFonts w:ascii="Times New Roman" w:hAnsi="Times New Roman"/>
          <w:b/>
          <w:sz w:val="28"/>
          <w:szCs w:val="28"/>
        </w:rPr>
        <w:t xml:space="preserve">паспорта  муниципальной программы Усть-Донецкого городского поселения «Управление муниципальными финансами» и </w:t>
      </w:r>
      <w:r w:rsidR="00CE2463" w:rsidRPr="009B7188">
        <w:rPr>
          <w:rFonts w:ascii="Times New Roman" w:hAnsi="Times New Roman"/>
          <w:b/>
          <w:bCs/>
          <w:color w:val="000000"/>
          <w:sz w:val="28"/>
          <w:szCs w:val="28"/>
        </w:rPr>
        <w:t>изложить в новой редакции</w:t>
      </w:r>
      <w:r w:rsidRPr="009B718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665"/>
      </w:tblGrid>
      <w:tr w:rsidR="00B24189" w:rsidRPr="009B7188" w:rsidTr="008A3AA3">
        <w:trPr>
          <w:trHeight w:val="600"/>
          <w:tblCellSpacing w:w="5" w:type="nil"/>
        </w:trPr>
        <w:tc>
          <w:tcPr>
            <w:tcW w:w="2400" w:type="dxa"/>
          </w:tcPr>
          <w:p w:rsidR="00B24189" w:rsidRPr="009B7188" w:rsidRDefault="00B24189" w:rsidP="008A3AA3">
            <w:pPr>
              <w:rPr>
                <w:sz w:val="28"/>
                <w:szCs w:val="28"/>
              </w:rPr>
            </w:pPr>
            <w:r w:rsidRPr="009B7188">
              <w:rPr>
                <w:sz w:val="28"/>
                <w:szCs w:val="28"/>
              </w:rPr>
              <w:t xml:space="preserve">Ресурсное обеспечение программы      </w:t>
            </w:r>
          </w:p>
        </w:tc>
        <w:tc>
          <w:tcPr>
            <w:tcW w:w="7665" w:type="dxa"/>
          </w:tcPr>
          <w:p w:rsidR="00B24189" w:rsidRPr="009B7188" w:rsidRDefault="00B24189" w:rsidP="008A3AA3">
            <w:pPr>
              <w:spacing w:before="120" w:after="120"/>
              <w:ind w:left="157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2388E">
              <w:rPr>
                <w:sz w:val="28"/>
                <w:szCs w:val="28"/>
              </w:rPr>
              <w:t>4 810,8</w:t>
            </w:r>
            <w:r w:rsidRPr="009B7188">
              <w:rPr>
                <w:bCs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B24189" w:rsidRPr="009B7188" w:rsidRDefault="00B24189" w:rsidP="008A3AA3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в 2014 году – 805,9 тыс. рублей</w:t>
            </w:r>
          </w:p>
          <w:p w:rsidR="00B24189" w:rsidRPr="009B7188" w:rsidRDefault="00B24189" w:rsidP="008A3AA3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в 2015 году – 540,4 тыс. рублей</w:t>
            </w:r>
          </w:p>
          <w:p w:rsidR="00B24189" w:rsidRPr="009B7188" w:rsidRDefault="00B24189" w:rsidP="008A3AA3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в 2016 году – 682,7 тыс. рублей</w:t>
            </w:r>
          </w:p>
          <w:p w:rsidR="00B24189" w:rsidRPr="009B7188" w:rsidRDefault="00B24189" w:rsidP="008A3AA3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в 2017 году – 550,7 тыс. рублей</w:t>
            </w:r>
          </w:p>
          <w:p w:rsidR="00B24189" w:rsidRPr="009B7188" w:rsidRDefault="00B24189" w:rsidP="008A3AA3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 xml:space="preserve">в 2018 году – </w:t>
            </w:r>
            <w:r w:rsidR="0092388E">
              <w:rPr>
                <w:bCs/>
                <w:color w:val="000000"/>
                <w:sz w:val="28"/>
                <w:szCs w:val="28"/>
              </w:rPr>
              <w:t>625,1</w:t>
            </w:r>
            <w:r w:rsidRPr="009B718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24189" w:rsidRPr="009B7188" w:rsidRDefault="00B24189" w:rsidP="008A3AA3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в 2019 году – 803,0 тыс. рублей</w:t>
            </w:r>
          </w:p>
          <w:p w:rsidR="00B24189" w:rsidRPr="009B7188" w:rsidRDefault="00B24189" w:rsidP="008A3AA3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в 2020 году – 803,0 тыс. рублей</w:t>
            </w:r>
          </w:p>
          <w:p w:rsidR="00B24189" w:rsidRPr="009B7188" w:rsidRDefault="00B24189" w:rsidP="008A3AA3">
            <w:pPr>
              <w:spacing w:line="240" w:lineRule="atLeast"/>
              <w:ind w:firstLine="426"/>
              <w:jc w:val="both"/>
              <w:rPr>
                <w:sz w:val="28"/>
                <w:szCs w:val="28"/>
              </w:rPr>
            </w:pPr>
            <w:r w:rsidRPr="009B7188">
              <w:rPr>
                <w:sz w:val="28"/>
                <w:szCs w:val="28"/>
              </w:rPr>
              <w:t xml:space="preserve">Объемы финансирования по мероприятиям муниципальной программы являются прогнозными и </w:t>
            </w:r>
            <w:r w:rsidRPr="009B7188">
              <w:rPr>
                <w:sz w:val="28"/>
                <w:szCs w:val="28"/>
              </w:rPr>
              <w:lastRenderedPageBreak/>
              <w:t>подлежат уточнению в соответствии с действующим законодательством.</w:t>
            </w:r>
            <w:r w:rsidRPr="009B7188">
              <w:rPr>
                <w:bCs/>
                <w:color w:val="000000"/>
                <w:sz w:val="28"/>
                <w:szCs w:val="28"/>
              </w:rPr>
      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      </w:r>
          </w:p>
          <w:p w:rsidR="00B24189" w:rsidRPr="009B7188" w:rsidRDefault="00B24189" w:rsidP="009B7188">
            <w:pPr>
              <w:ind w:firstLine="426"/>
              <w:jc w:val="both"/>
              <w:rPr>
                <w:sz w:val="28"/>
                <w:szCs w:val="28"/>
              </w:rPr>
            </w:pPr>
            <w:r w:rsidRPr="009B7188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 приведены в приложении 4.</w:t>
            </w:r>
          </w:p>
          <w:p w:rsidR="00B24189" w:rsidRPr="009B7188" w:rsidRDefault="00B24189" w:rsidP="009B7188">
            <w:pPr>
              <w:ind w:firstLine="426"/>
              <w:jc w:val="both"/>
            </w:pPr>
            <w:r w:rsidRPr="009B7188">
              <w:rPr>
                <w:sz w:val="28"/>
                <w:szCs w:val="28"/>
              </w:rPr>
              <w:t>Расходы бюджета поселения, районного, областного, федерального бюджетов и внебюджетных источников на реализацию  муниципальной  программы приведены в приложении 5.</w:t>
            </w:r>
          </w:p>
        </w:tc>
      </w:tr>
    </w:tbl>
    <w:p w:rsidR="00B24189" w:rsidRPr="009B7188" w:rsidRDefault="00B24189" w:rsidP="00B24189">
      <w:pPr>
        <w:jc w:val="both"/>
        <w:rPr>
          <w:b/>
          <w:bCs/>
          <w:color w:val="000000"/>
          <w:sz w:val="28"/>
          <w:szCs w:val="28"/>
        </w:rPr>
      </w:pPr>
      <w:r w:rsidRPr="009B7188">
        <w:rPr>
          <w:b/>
          <w:kern w:val="2"/>
          <w:sz w:val="28"/>
          <w:szCs w:val="28"/>
        </w:rPr>
        <w:lastRenderedPageBreak/>
        <w:t xml:space="preserve">1.2 Ресурсное обеспечение </w:t>
      </w:r>
      <w:r w:rsidRPr="009B7188">
        <w:rPr>
          <w:b/>
          <w:sz w:val="28"/>
          <w:szCs w:val="28"/>
        </w:rPr>
        <w:t xml:space="preserve">паспорта  подпрограммы </w:t>
      </w:r>
      <w:r w:rsidRPr="009B7188">
        <w:rPr>
          <w:b/>
          <w:kern w:val="1"/>
          <w:sz w:val="28"/>
          <w:szCs w:val="28"/>
        </w:rPr>
        <w:t xml:space="preserve">«Управление муниципальным имуществом Усть-Донецкого городского поселения» </w:t>
      </w:r>
      <w:r w:rsidRPr="009B7188">
        <w:rPr>
          <w:b/>
          <w:sz w:val="28"/>
          <w:szCs w:val="28"/>
        </w:rPr>
        <w:t xml:space="preserve">муниципальной программы Усть-Донецкого городского поселения «Управление муниципальными финансами» и </w:t>
      </w:r>
      <w:r w:rsidRPr="009B7188">
        <w:rPr>
          <w:b/>
          <w:bCs/>
          <w:color w:val="000000"/>
          <w:sz w:val="28"/>
          <w:szCs w:val="28"/>
        </w:rPr>
        <w:t>изложить в новой редакции:</w:t>
      </w:r>
    </w:p>
    <w:p w:rsidR="00B24189" w:rsidRPr="009B7188" w:rsidRDefault="00B24189" w:rsidP="00B24189">
      <w:pPr>
        <w:pStyle w:val="a8"/>
        <w:widowControl w:val="0"/>
        <w:suppressAutoHyphens/>
        <w:adjustRightInd w:val="0"/>
        <w:ind w:firstLine="0"/>
        <w:outlineLvl w:val="1"/>
        <w:rPr>
          <w:rFonts w:ascii="Times New Roman" w:hAnsi="Times New Roman"/>
          <w:kern w:val="2"/>
          <w:sz w:val="28"/>
          <w:szCs w:val="28"/>
        </w:rPr>
      </w:pPr>
    </w:p>
    <w:tbl>
      <w:tblPr>
        <w:tblW w:w="980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689"/>
      </w:tblGrid>
      <w:tr w:rsidR="00B24189" w:rsidRPr="009B7188" w:rsidTr="008A3AA3">
        <w:tc>
          <w:tcPr>
            <w:tcW w:w="3119" w:type="dxa"/>
            <w:shd w:val="clear" w:color="auto" w:fill="auto"/>
          </w:tcPr>
          <w:p w:rsidR="00B24189" w:rsidRPr="009B7188" w:rsidRDefault="00B24189" w:rsidP="008A3AA3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9B718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689" w:type="dxa"/>
            <w:shd w:val="clear" w:color="auto" w:fill="auto"/>
          </w:tcPr>
          <w:p w:rsidR="0068553E" w:rsidRPr="009B7188" w:rsidRDefault="00B24189" w:rsidP="0068553E">
            <w:pPr>
              <w:spacing w:before="120" w:after="120"/>
              <w:ind w:left="157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DA2B92">
              <w:rPr>
                <w:sz w:val="28"/>
                <w:szCs w:val="28"/>
              </w:rPr>
              <w:t>4 810,8</w:t>
            </w:r>
            <w:r w:rsidR="0068553E" w:rsidRPr="009B7188">
              <w:rPr>
                <w:bCs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68553E" w:rsidRPr="009B7188" w:rsidRDefault="0068553E" w:rsidP="0068553E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в 2014 году – 805,9 тыс. рублей</w:t>
            </w:r>
          </w:p>
          <w:p w:rsidR="0068553E" w:rsidRPr="009B7188" w:rsidRDefault="0068553E" w:rsidP="0068553E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в 2015 году – 540,4 тыс. рублей</w:t>
            </w:r>
          </w:p>
          <w:p w:rsidR="0068553E" w:rsidRPr="009B7188" w:rsidRDefault="0068553E" w:rsidP="0068553E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в 2016 году – 682,7 тыс. рублей</w:t>
            </w:r>
          </w:p>
          <w:p w:rsidR="0068553E" w:rsidRPr="009B7188" w:rsidRDefault="0068553E" w:rsidP="0068553E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в 2017 году – 550,7 тыс. рублей</w:t>
            </w:r>
          </w:p>
          <w:p w:rsidR="0068553E" w:rsidRPr="009B7188" w:rsidRDefault="0068553E" w:rsidP="0068553E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 xml:space="preserve">в 2018 году – </w:t>
            </w:r>
            <w:r w:rsidR="00DA2B92">
              <w:rPr>
                <w:bCs/>
                <w:color w:val="000000"/>
                <w:sz w:val="28"/>
                <w:szCs w:val="28"/>
              </w:rPr>
              <w:t>625,1</w:t>
            </w:r>
            <w:r w:rsidRPr="009B718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68553E" w:rsidRPr="009B7188" w:rsidRDefault="0068553E" w:rsidP="0068553E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в 2019 году – 803,0 тыс. рублей</w:t>
            </w:r>
          </w:p>
          <w:p w:rsidR="0068553E" w:rsidRPr="009B7188" w:rsidRDefault="0068553E" w:rsidP="0068553E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9B7188">
              <w:rPr>
                <w:bCs/>
                <w:color w:val="000000"/>
                <w:sz w:val="28"/>
                <w:szCs w:val="28"/>
              </w:rPr>
              <w:t>в 2020 году – 803,0 тыс. рублей</w:t>
            </w:r>
          </w:p>
          <w:p w:rsidR="00B24189" w:rsidRPr="009B7188" w:rsidRDefault="00B24189" w:rsidP="008A3AA3">
            <w:pPr>
              <w:spacing w:line="240" w:lineRule="atLeast"/>
              <w:ind w:firstLine="426"/>
              <w:jc w:val="both"/>
              <w:rPr>
                <w:sz w:val="28"/>
                <w:szCs w:val="28"/>
              </w:rPr>
            </w:pPr>
            <w:r w:rsidRPr="009B7188">
              <w:rPr>
                <w:sz w:val="28"/>
                <w:szCs w:val="28"/>
              </w:rPr>
              <w:t>Объемы финансирования по мероприятиям муниципальной подпрограммы являются прогнозными и подлежат уточнению в соответствии с действующим законодательством.</w:t>
            </w:r>
            <w:r w:rsidRPr="009B7188">
              <w:rPr>
                <w:bCs/>
                <w:color w:val="000000"/>
                <w:sz w:val="28"/>
                <w:szCs w:val="28"/>
              </w:rPr>
      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      </w:r>
          </w:p>
          <w:p w:rsidR="00B24189" w:rsidRPr="009B7188" w:rsidRDefault="00B24189" w:rsidP="009B7188">
            <w:pPr>
              <w:ind w:firstLine="426"/>
              <w:jc w:val="both"/>
              <w:rPr>
                <w:sz w:val="28"/>
                <w:szCs w:val="28"/>
              </w:rPr>
            </w:pPr>
            <w:r w:rsidRPr="009B7188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подпрограммы приведены в приложении 4.</w:t>
            </w:r>
          </w:p>
          <w:p w:rsidR="00B24189" w:rsidRPr="009B7188" w:rsidRDefault="00B24189" w:rsidP="009B7188">
            <w:pPr>
              <w:ind w:firstLine="426"/>
              <w:jc w:val="both"/>
              <w:rPr>
                <w:kern w:val="2"/>
              </w:rPr>
            </w:pPr>
            <w:r w:rsidRPr="009B7188">
              <w:rPr>
                <w:sz w:val="28"/>
                <w:szCs w:val="28"/>
              </w:rPr>
              <w:t>Расходы бюджета поселения, районного, областного, федерального бюджетов и внебюджетных источников на реализацию  муниципальной  подпрограммы приведены в приложении 5.</w:t>
            </w:r>
          </w:p>
          <w:p w:rsidR="00B24189" w:rsidRPr="009B7188" w:rsidRDefault="00B24189" w:rsidP="008A3AA3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B24189" w:rsidRPr="009B7188" w:rsidRDefault="00B24189" w:rsidP="00B24189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360" w:firstLine="0"/>
        <w:outlineLvl w:val="1"/>
        <w:rPr>
          <w:rFonts w:ascii="Times New Roman" w:hAnsi="Times New Roman"/>
          <w:b/>
          <w:sz w:val="28"/>
          <w:szCs w:val="28"/>
        </w:rPr>
      </w:pPr>
      <w:r w:rsidRPr="009B7188">
        <w:rPr>
          <w:rFonts w:ascii="Times New Roman" w:hAnsi="Times New Roman"/>
          <w:b/>
          <w:sz w:val="28"/>
          <w:szCs w:val="28"/>
        </w:rPr>
        <w:lastRenderedPageBreak/>
        <w:t xml:space="preserve">1.3.Информацию по ресурсному обеспечению паспорта  подпрограммы </w:t>
      </w:r>
      <w:r w:rsidRPr="009B7188">
        <w:rPr>
          <w:rFonts w:ascii="Times New Roman" w:hAnsi="Times New Roman"/>
          <w:b/>
          <w:kern w:val="1"/>
          <w:sz w:val="28"/>
          <w:szCs w:val="28"/>
        </w:rPr>
        <w:t xml:space="preserve">«Управление муниципальным имуществом Усть-Донецкого городского поселения» </w:t>
      </w:r>
      <w:r w:rsidRPr="009B7188">
        <w:rPr>
          <w:rFonts w:ascii="Times New Roman" w:hAnsi="Times New Roman"/>
          <w:b/>
          <w:sz w:val="28"/>
          <w:szCs w:val="28"/>
        </w:rPr>
        <w:t xml:space="preserve">муниципальной программы Усть-Донецкого городского поселения «Управление муниципальными финансами» и </w:t>
      </w:r>
      <w:r w:rsidRPr="009B7188">
        <w:rPr>
          <w:rFonts w:ascii="Times New Roman" w:hAnsi="Times New Roman"/>
          <w:b/>
          <w:bCs/>
          <w:color w:val="000000"/>
          <w:sz w:val="28"/>
          <w:szCs w:val="28"/>
        </w:rPr>
        <w:t>изложить в новой редакции:</w:t>
      </w:r>
    </w:p>
    <w:p w:rsidR="0068553E" w:rsidRPr="009B7188" w:rsidRDefault="00B24189" w:rsidP="0068553E">
      <w:pPr>
        <w:spacing w:before="120" w:after="120"/>
        <w:ind w:left="157"/>
        <w:jc w:val="both"/>
        <w:rPr>
          <w:bCs/>
          <w:color w:val="000000"/>
          <w:sz w:val="28"/>
          <w:szCs w:val="28"/>
        </w:rPr>
      </w:pPr>
      <w:r w:rsidRPr="009B7188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076F11">
        <w:rPr>
          <w:sz w:val="28"/>
          <w:szCs w:val="28"/>
        </w:rPr>
        <w:t>4 810,8</w:t>
      </w:r>
      <w:r w:rsidR="0068553E" w:rsidRPr="009B7188">
        <w:rPr>
          <w:bCs/>
          <w:color w:val="000000"/>
          <w:sz w:val="28"/>
          <w:szCs w:val="28"/>
        </w:rPr>
        <w:t xml:space="preserve"> тыс. рублей, в том числе:</w:t>
      </w:r>
    </w:p>
    <w:p w:rsidR="0068553E" w:rsidRPr="009B7188" w:rsidRDefault="0068553E" w:rsidP="0068553E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9B7188">
        <w:rPr>
          <w:bCs/>
          <w:color w:val="000000"/>
          <w:sz w:val="28"/>
          <w:szCs w:val="28"/>
        </w:rPr>
        <w:t>в 2014 году – 805,9 тыс. рублей</w:t>
      </w:r>
    </w:p>
    <w:p w:rsidR="0068553E" w:rsidRPr="009B7188" w:rsidRDefault="0068553E" w:rsidP="0068553E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9B7188">
        <w:rPr>
          <w:bCs/>
          <w:color w:val="000000"/>
          <w:sz w:val="28"/>
          <w:szCs w:val="28"/>
        </w:rPr>
        <w:t>в 2015 году – 540,4 тыс. рублей</w:t>
      </w:r>
    </w:p>
    <w:p w:rsidR="0068553E" w:rsidRPr="009B7188" w:rsidRDefault="0068553E" w:rsidP="0068553E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9B7188">
        <w:rPr>
          <w:bCs/>
          <w:color w:val="000000"/>
          <w:sz w:val="28"/>
          <w:szCs w:val="28"/>
        </w:rPr>
        <w:t>в 2016 году – 682,7 тыс. рублей</w:t>
      </w:r>
    </w:p>
    <w:p w:rsidR="0068553E" w:rsidRPr="009B7188" w:rsidRDefault="0068553E" w:rsidP="0068553E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9B7188">
        <w:rPr>
          <w:bCs/>
          <w:color w:val="000000"/>
          <w:sz w:val="28"/>
          <w:szCs w:val="28"/>
        </w:rPr>
        <w:t>в 2017 году – 550,7 тыс. рублей</w:t>
      </w:r>
    </w:p>
    <w:p w:rsidR="0068553E" w:rsidRPr="009B7188" w:rsidRDefault="0068553E" w:rsidP="0068553E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9B7188">
        <w:rPr>
          <w:bCs/>
          <w:color w:val="000000"/>
          <w:sz w:val="28"/>
          <w:szCs w:val="28"/>
        </w:rPr>
        <w:t xml:space="preserve">в 2018 году – </w:t>
      </w:r>
      <w:r w:rsidR="00076F11">
        <w:rPr>
          <w:bCs/>
          <w:color w:val="000000"/>
          <w:sz w:val="28"/>
          <w:szCs w:val="28"/>
        </w:rPr>
        <w:t>625,1</w:t>
      </w:r>
      <w:r w:rsidRPr="009B7188">
        <w:rPr>
          <w:bCs/>
          <w:color w:val="000000"/>
          <w:sz w:val="28"/>
          <w:szCs w:val="28"/>
        </w:rPr>
        <w:t xml:space="preserve"> тыс. рублей</w:t>
      </w:r>
    </w:p>
    <w:p w:rsidR="0068553E" w:rsidRPr="009B7188" w:rsidRDefault="0068553E" w:rsidP="0068553E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9B7188">
        <w:rPr>
          <w:bCs/>
          <w:color w:val="000000"/>
          <w:sz w:val="28"/>
          <w:szCs w:val="28"/>
        </w:rPr>
        <w:t>в 2019 году – 803,0 тыс. рублей</w:t>
      </w:r>
    </w:p>
    <w:p w:rsidR="0068553E" w:rsidRPr="009B7188" w:rsidRDefault="0068553E" w:rsidP="0068553E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9B7188">
        <w:rPr>
          <w:bCs/>
          <w:color w:val="000000"/>
          <w:sz w:val="28"/>
          <w:szCs w:val="28"/>
        </w:rPr>
        <w:t>в 2020 году – 803,0 тыс. рублей</w:t>
      </w:r>
    </w:p>
    <w:p w:rsidR="00B24189" w:rsidRPr="009B7188" w:rsidRDefault="00B24189" w:rsidP="0068553E">
      <w:pPr>
        <w:spacing w:before="120" w:after="120"/>
        <w:ind w:firstLine="426"/>
        <w:jc w:val="both"/>
        <w:rPr>
          <w:sz w:val="28"/>
          <w:szCs w:val="28"/>
        </w:rPr>
      </w:pPr>
      <w:r w:rsidRPr="009B7188">
        <w:rPr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  <w:r w:rsidRPr="009B7188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</w:r>
    </w:p>
    <w:p w:rsidR="00B24189" w:rsidRPr="009B7188" w:rsidRDefault="00B24189" w:rsidP="009B7188">
      <w:pPr>
        <w:ind w:firstLine="426"/>
        <w:jc w:val="both"/>
        <w:rPr>
          <w:sz w:val="28"/>
          <w:szCs w:val="28"/>
        </w:rPr>
      </w:pPr>
      <w:r w:rsidRPr="009B7188">
        <w:rPr>
          <w:sz w:val="28"/>
          <w:szCs w:val="28"/>
        </w:rPr>
        <w:t>Расходы бюджета Усть-Донецкого городского поселения на реализацию муниципальной программы приведены в приложении 4.</w:t>
      </w:r>
    </w:p>
    <w:p w:rsidR="00B24189" w:rsidRPr="009B7188" w:rsidRDefault="00B24189" w:rsidP="009B7188">
      <w:pPr>
        <w:ind w:firstLine="426"/>
        <w:jc w:val="both"/>
        <w:rPr>
          <w:kern w:val="2"/>
          <w:sz w:val="28"/>
          <w:szCs w:val="28"/>
        </w:rPr>
      </w:pPr>
      <w:r w:rsidRPr="009B7188">
        <w:rPr>
          <w:sz w:val="28"/>
          <w:szCs w:val="28"/>
        </w:rPr>
        <w:t>Расходы бюджета поселения, районного, областного, федерального бюджетов и внебюджетных источников на реализацию  муниципальной  программы приведены в приложении 5.</w:t>
      </w:r>
    </w:p>
    <w:p w:rsidR="00A45FD1" w:rsidRPr="009B7188" w:rsidRDefault="00A45FD1" w:rsidP="00B24189">
      <w:pPr>
        <w:widowControl w:val="0"/>
        <w:adjustRightInd w:val="0"/>
        <w:ind w:firstLine="567"/>
        <w:jc w:val="both"/>
        <w:outlineLvl w:val="1"/>
        <w:rPr>
          <w:spacing w:val="-8"/>
          <w:sz w:val="28"/>
          <w:szCs w:val="28"/>
        </w:rPr>
      </w:pPr>
      <w:bookmarkStart w:id="0" w:name="sub_10495"/>
    </w:p>
    <w:p w:rsidR="00A45FD1" w:rsidRPr="009B7188" w:rsidRDefault="00040FC2" w:rsidP="00B91DCD">
      <w:pPr>
        <w:ind w:firstLine="567"/>
        <w:jc w:val="both"/>
        <w:rPr>
          <w:bCs/>
          <w:sz w:val="28"/>
          <w:szCs w:val="28"/>
        </w:rPr>
      </w:pPr>
      <w:r w:rsidRPr="009B7188">
        <w:rPr>
          <w:bCs/>
          <w:sz w:val="28"/>
          <w:szCs w:val="28"/>
        </w:rPr>
        <w:t xml:space="preserve">2. </w:t>
      </w:r>
      <w:r w:rsidR="00A45FD1" w:rsidRPr="009B7188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9B7188" w:rsidRDefault="00A45FD1" w:rsidP="00B91DCD">
      <w:pPr>
        <w:ind w:firstLine="567"/>
        <w:jc w:val="both"/>
        <w:rPr>
          <w:bCs/>
          <w:sz w:val="28"/>
          <w:szCs w:val="28"/>
        </w:rPr>
      </w:pPr>
    </w:p>
    <w:p w:rsidR="00A45FD1" w:rsidRPr="009B7188" w:rsidRDefault="00040FC2" w:rsidP="00B91DCD">
      <w:pPr>
        <w:ind w:firstLine="567"/>
        <w:jc w:val="both"/>
        <w:rPr>
          <w:bCs/>
          <w:sz w:val="28"/>
          <w:szCs w:val="28"/>
        </w:rPr>
      </w:pPr>
      <w:r w:rsidRPr="009B7188">
        <w:rPr>
          <w:bCs/>
          <w:sz w:val="28"/>
          <w:szCs w:val="28"/>
        </w:rPr>
        <w:t xml:space="preserve">3. </w:t>
      </w:r>
      <w:proofErr w:type="gramStart"/>
      <w:r w:rsidR="00A45FD1" w:rsidRPr="009B7188">
        <w:rPr>
          <w:bCs/>
          <w:sz w:val="28"/>
          <w:szCs w:val="28"/>
        </w:rPr>
        <w:t>Контроль за</w:t>
      </w:r>
      <w:proofErr w:type="gramEnd"/>
      <w:r w:rsidR="00A45FD1" w:rsidRPr="009B7188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Pr="009B7188" w:rsidRDefault="00A45FD1" w:rsidP="00A45FD1">
      <w:pPr>
        <w:jc w:val="both"/>
        <w:rPr>
          <w:bCs/>
          <w:sz w:val="28"/>
          <w:szCs w:val="28"/>
        </w:rPr>
      </w:pPr>
    </w:p>
    <w:p w:rsidR="00A45FD1" w:rsidRPr="009B7188" w:rsidRDefault="00A45FD1" w:rsidP="00D3655B">
      <w:pPr>
        <w:jc w:val="center"/>
        <w:rPr>
          <w:bCs/>
          <w:sz w:val="28"/>
          <w:szCs w:val="28"/>
        </w:rPr>
      </w:pPr>
    </w:p>
    <w:p w:rsidR="00DA5516" w:rsidRPr="009B7188" w:rsidRDefault="006B5A54" w:rsidP="00DA5516">
      <w:pPr>
        <w:rPr>
          <w:bCs/>
          <w:sz w:val="28"/>
          <w:szCs w:val="28"/>
        </w:rPr>
      </w:pPr>
      <w:r w:rsidRPr="009B7188">
        <w:rPr>
          <w:bCs/>
          <w:sz w:val="28"/>
          <w:szCs w:val="28"/>
        </w:rPr>
        <w:t xml:space="preserve">И. о. </w:t>
      </w:r>
      <w:r w:rsidR="00DA5516" w:rsidRPr="009B7188">
        <w:rPr>
          <w:bCs/>
          <w:sz w:val="28"/>
          <w:szCs w:val="28"/>
        </w:rPr>
        <w:t>Глав</w:t>
      </w:r>
      <w:r w:rsidRPr="009B7188">
        <w:rPr>
          <w:bCs/>
          <w:sz w:val="28"/>
          <w:szCs w:val="28"/>
        </w:rPr>
        <w:t>ы</w:t>
      </w:r>
      <w:r w:rsidR="00DA5516" w:rsidRPr="009B7188">
        <w:rPr>
          <w:bCs/>
          <w:sz w:val="28"/>
          <w:szCs w:val="28"/>
        </w:rPr>
        <w:t xml:space="preserve"> Администрации </w:t>
      </w:r>
    </w:p>
    <w:p w:rsidR="00DA5516" w:rsidRPr="009B7188" w:rsidRDefault="00DA5516" w:rsidP="00DA5516">
      <w:pPr>
        <w:rPr>
          <w:bCs/>
          <w:sz w:val="28"/>
          <w:szCs w:val="28"/>
        </w:rPr>
      </w:pPr>
      <w:r w:rsidRPr="009B7188">
        <w:rPr>
          <w:bCs/>
          <w:sz w:val="28"/>
          <w:szCs w:val="28"/>
        </w:rPr>
        <w:t xml:space="preserve">Усть-Донецкого городского поселения                                               </w:t>
      </w:r>
      <w:r w:rsidR="005D6A24" w:rsidRPr="009B7188">
        <w:rPr>
          <w:bCs/>
          <w:sz w:val="28"/>
          <w:szCs w:val="28"/>
        </w:rPr>
        <w:t>С.В. Тузов</w:t>
      </w:r>
    </w:p>
    <w:p w:rsidR="00A45FD1" w:rsidRPr="009B7188" w:rsidRDefault="00A45FD1" w:rsidP="00A45FD1">
      <w:pPr>
        <w:jc w:val="both"/>
        <w:rPr>
          <w:bCs/>
          <w:sz w:val="28"/>
          <w:szCs w:val="28"/>
        </w:rPr>
      </w:pPr>
    </w:p>
    <w:p w:rsidR="00A45FD1" w:rsidRPr="009B7188" w:rsidRDefault="00A45FD1" w:rsidP="00A45FD1">
      <w:pPr>
        <w:jc w:val="both"/>
        <w:rPr>
          <w:bCs/>
          <w:sz w:val="28"/>
          <w:szCs w:val="28"/>
        </w:rPr>
      </w:pPr>
    </w:p>
    <w:bookmarkEnd w:id="0"/>
    <w:p w:rsidR="00CD08FF" w:rsidRPr="009B7188" w:rsidRDefault="00CD08FF" w:rsidP="00CD08FF">
      <w:pPr>
        <w:pStyle w:val="msonormalbullet2gif"/>
        <w:contextualSpacing/>
        <w:jc w:val="both"/>
        <w:rPr>
          <w:bCs/>
          <w:sz w:val="22"/>
          <w:szCs w:val="22"/>
        </w:rPr>
      </w:pPr>
      <w:r w:rsidRPr="009B7188">
        <w:rPr>
          <w:bCs/>
          <w:sz w:val="22"/>
          <w:szCs w:val="22"/>
        </w:rPr>
        <w:t xml:space="preserve">Виза: </w:t>
      </w:r>
      <w:r w:rsidR="006277FE">
        <w:rPr>
          <w:bCs/>
          <w:sz w:val="22"/>
          <w:szCs w:val="22"/>
        </w:rPr>
        <w:t>Дмитриева О.С.</w:t>
      </w:r>
    </w:p>
    <w:p w:rsidR="00CD08FF" w:rsidRPr="009B7188" w:rsidRDefault="006277FE" w:rsidP="00CD08FF">
      <w:pPr>
        <w:pStyle w:val="msonormalbullet2gif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Исп. Липатова Ю.А.</w:t>
      </w:r>
    </w:p>
    <w:p w:rsidR="00CD08FF" w:rsidRPr="009B7188" w:rsidRDefault="00CD08FF" w:rsidP="00CD08FF">
      <w:pPr>
        <w:pStyle w:val="msonormalbullet2gif"/>
        <w:contextualSpacing/>
        <w:jc w:val="both"/>
        <w:rPr>
          <w:bCs/>
          <w:sz w:val="22"/>
          <w:szCs w:val="22"/>
        </w:rPr>
      </w:pPr>
      <w:r w:rsidRPr="009B7188">
        <w:rPr>
          <w:bCs/>
          <w:sz w:val="22"/>
          <w:szCs w:val="22"/>
        </w:rPr>
        <w:t>(86351) 9-11-35</w:t>
      </w:r>
    </w:p>
    <w:p w:rsidR="00AF63CA" w:rsidRPr="009B7188" w:rsidRDefault="00AF63CA" w:rsidP="00CD08FF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AF63CA" w:rsidRPr="009B7188" w:rsidRDefault="00AF63CA" w:rsidP="00CD08FF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AF63CA" w:rsidRPr="009B7188" w:rsidRDefault="00AF63CA" w:rsidP="00CD08FF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AF63CA" w:rsidRPr="009B7188" w:rsidRDefault="00AF63CA" w:rsidP="00CD08FF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AF63CA" w:rsidRPr="009B7188" w:rsidRDefault="00AF63CA" w:rsidP="00CD08FF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AF63CA" w:rsidRPr="009B7188" w:rsidRDefault="00AF63CA" w:rsidP="00AF63CA">
      <w:pPr>
        <w:pStyle w:val="msonormalbullet2gif"/>
        <w:contextualSpacing/>
        <w:jc w:val="both"/>
        <w:rPr>
          <w:bCs/>
          <w:sz w:val="22"/>
          <w:szCs w:val="22"/>
        </w:rPr>
        <w:sectPr w:rsidR="00AF63CA" w:rsidRPr="009B7188" w:rsidSect="0087185B">
          <w:footerReference w:type="even" r:id="rId8"/>
          <w:footerReference w:type="default" r:id="rId9"/>
          <w:pgSz w:w="11906" w:h="16838"/>
          <w:pgMar w:top="539" w:right="567" w:bottom="1134" w:left="1134" w:header="709" w:footer="709" w:gutter="0"/>
          <w:cols w:space="708"/>
          <w:docGrid w:linePitch="360"/>
        </w:sectPr>
      </w:pPr>
    </w:p>
    <w:p w:rsidR="00AF63CA" w:rsidRPr="009B7188" w:rsidRDefault="00AF63CA" w:rsidP="00AF63CA">
      <w:pPr>
        <w:ind w:left="8505"/>
        <w:jc w:val="center"/>
        <w:rPr>
          <w:sz w:val="28"/>
          <w:szCs w:val="28"/>
        </w:rPr>
      </w:pPr>
      <w:r w:rsidRPr="009B7188">
        <w:rPr>
          <w:sz w:val="28"/>
          <w:szCs w:val="28"/>
        </w:rPr>
        <w:lastRenderedPageBreak/>
        <w:t>Приложение № 4</w:t>
      </w:r>
    </w:p>
    <w:p w:rsidR="00AF63CA" w:rsidRPr="009B7188" w:rsidRDefault="00AF63CA" w:rsidP="00AF63CA">
      <w:pPr>
        <w:spacing w:line="252" w:lineRule="auto"/>
        <w:ind w:left="8505"/>
        <w:jc w:val="center"/>
        <w:rPr>
          <w:sz w:val="28"/>
          <w:szCs w:val="28"/>
        </w:rPr>
      </w:pPr>
      <w:r w:rsidRPr="009B7188">
        <w:rPr>
          <w:sz w:val="28"/>
          <w:szCs w:val="28"/>
        </w:rPr>
        <w:t>к муниципальной программе Усть-Донецкого городского поселения «Управление муниципальными финансами»</w:t>
      </w:r>
    </w:p>
    <w:p w:rsidR="00AF63CA" w:rsidRPr="009B7188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9B7188" w:rsidRDefault="00AF63CA" w:rsidP="00AF63CA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F63CA" w:rsidRPr="009B7188" w:rsidRDefault="00AF63CA" w:rsidP="00AF63CA">
      <w:pPr>
        <w:widowControl w:val="0"/>
        <w:adjustRightInd w:val="0"/>
        <w:jc w:val="center"/>
        <w:rPr>
          <w:sz w:val="28"/>
          <w:szCs w:val="28"/>
        </w:rPr>
      </w:pPr>
      <w:bookmarkStart w:id="1" w:name="Par676"/>
      <w:bookmarkEnd w:id="1"/>
      <w:r w:rsidRPr="009B7188">
        <w:rPr>
          <w:sz w:val="28"/>
          <w:szCs w:val="28"/>
        </w:rPr>
        <w:t xml:space="preserve">Расходы бюджета поселения на реализацию муниципальной программы Усть-Донецкого городского поселения «Управление </w:t>
      </w:r>
      <w:r w:rsidRPr="009B7188">
        <w:rPr>
          <w:bCs/>
          <w:sz w:val="28"/>
          <w:szCs w:val="28"/>
        </w:rPr>
        <w:t>муниципальными финансами»</w:t>
      </w:r>
    </w:p>
    <w:p w:rsidR="00AF63CA" w:rsidRPr="009B7188" w:rsidRDefault="00AF63CA" w:rsidP="00AF63CA">
      <w:pPr>
        <w:widowControl w:val="0"/>
        <w:adjustRightInd w:val="0"/>
        <w:jc w:val="center"/>
        <w:rPr>
          <w:sz w:val="24"/>
          <w:szCs w:val="24"/>
        </w:rPr>
      </w:pPr>
      <w:r w:rsidRPr="009B7188">
        <w:rPr>
          <w:sz w:val="24"/>
          <w:szCs w:val="24"/>
        </w:rPr>
        <w:t xml:space="preserve"> </w:t>
      </w: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AF63CA" w:rsidRPr="009B7188" w:rsidTr="008A3AA3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F63CA" w:rsidRPr="009B7188" w:rsidTr="008A3AA3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9B718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2020 год</w:t>
            </w:r>
          </w:p>
        </w:tc>
      </w:tr>
    </w:tbl>
    <w:p w:rsidR="00AF63CA" w:rsidRPr="009B7188" w:rsidRDefault="00AF63CA" w:rsidP="00AF63CA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AF63CA" w:rsidRPr="009B7188" w:rsidTr="008A3AA3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B718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 финансами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540,4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682,7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27463D" w:rsidP="008A3AA3">
            <w:pPr>
              <w:jc w:val="center"/>
            </w:pPr>
            <w:r>
              <w:rPr>
                <w:spacing w:val="-24"/>
                <w:sz w:val="24"/>
                <w:szCs w:val="24"/>
              </w:rPr>
              <w:t>625,1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540,4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682,7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27463D" w:rsidP="008A3AA3">
            <w:pPr>
              <w:jc w:val="center"/>
            </w:pPr>
            <w:r>
              <w:rPr>
                <w:spacing w:val="-24"/>
                <w:sz w:val="24"/>
                <w:szCs w:val="24"/>
              </w:rPr>
              <w:t>625,1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9B7188" w:rsidTr="008A3AA3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 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поселения и снижением недоимки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налоговых льгот, установленных законодательством Усть-Донецкого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расходов бюджета поселения в соответствии с  муниципальными программами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нормативно-методическое обеспечение и </w:t>
            </w:r>
            <w:r w:rsidRPr="009B71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Усть-Донецкого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2.1 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2.2 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резервного фонда Администрации Усть-Донецкого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Усть-Донецкого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3.1 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единой политики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заимствований Усть-Донецкого городского поселения, управления муниципальным долгом Усть-Донецкого городского поселения в соответствии с Бюджетным кодексом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Усть-Донецкого городского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3.2 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Усть-Донецкого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Управление муниципальным имуществом Усть-</w:t>
            </w:r>
            <w:r w:rsidRPr="009B718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Донецкого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Усть-Донецкого городского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540,4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682,7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27463D" w:rsidP="008A3AA3">
            <w:pPr>
              <w:jc w:val="center"/>
            </w:pPr>
            <w:r>
              <w:rPr>
                <w:spacing w:val="-24"/>
                <w:sz w:val="24"/>
                <w:szCs w:val="24"/>
              </w:rPr>
              <w:t>625,1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80926772"/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4.1 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both"/>
            </w:pPr>
            <w:r w:rsidRPr="009B7188">
              <w:rPr>
                <w:bCs/>
                <w:sz w:val="24"/>
                <w:szCs w:val="24"/>
              </w:rPr>
              <w:t>Мероприятия по оценке муниципального имущества, признание прав и регулирование отношений по муниципальной собственности Усть-Донецкого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r w:rsidRPr="009B7188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363,2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363,2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314,9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27463D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116,4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643,0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643,0</w:t>
            </w:r>
          </w:p>
        </w:tc>
      </w:tr>
      <w:tr w:rsidR="00AF63CA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4.2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9B7188" w:rsidRDefault="00AF63CA" w:rsidP="008A3AA3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9B7188">
              <w:rPr>
                <w:bCs/>
                <w:sz w:val="24"/>
                <w:szCs w:val="24"/>
              </w:rPr>
              <w:t xml:space="preserve"> Мероприятия по землеустройству и землепользованию по муниципальной собственности Усть-Донецкого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r w:rsidRPr="009B7188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177,2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319,5</w:t>
            </w:r>
          </w:p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235,8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27463D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61,7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ac"/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160,0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160,0</w:t>
            </w:r>
          </w:p>
        </w:tc>
      </w:tr>
      <w:tr w:rsidR="00DA34AB" w:rsidRPr="009B7188" w:rsidTr="008A3AA3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DA34AB" w:rsidP="009B15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4.3</w:t>
            </w:r>
          </w:p>
          <w:p w:rsidR="00DA34AB" w:rsidRPr="009B7188" w:rsidRDefault="00DA34AB" w:rsidP="009B15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AB" w:rsidRPr="009B7188" w:rsidRDefault="00DA34AB" w:rsidP="009B156F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9B7188">
              <w:rPr>
                <w:bCs/>
                <w:sz w:val="24"/>
                <w:szCs w:val="24"/>
              </w:rPr>
              <w:t xml:space="preserve"> </w:t>
            </w:r>
            <w:r w:rsidR="009B7188" w:rsidRPr="009B7188">
              <w:rPr>
                <w:bCs/>
                <w:sz w:val="24"/>
                <w:szCs w:val="24"/>
              </w:rPr>
              <w:t>Расходы на содержание имущества, находящегося в муниципальной собственности Усть-Донецкого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DA34AB" w:rsidP="009B156F">
            <w:r w:rsidRPr="009B7188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DA34AB" w:rsidP="009B1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DA34AB" w:rsidP="009B1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DA34AB" w:rsidP="009B1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DA34AB" w:rsidP="009B1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DA34AB" w:rsidP="009B156F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DA34AB" w:rsidP="009B156F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DA34AB" w:rsidP="009B156F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0,0</w:t>
            </w:r>
          </w:p>
          <w:p w:rsidR="00DA34AB" w:rsidRPr="009B7188" w:rsidRDefault="00DA34AB" w:rsidP="009B156F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DA34AB" w:rsidP="009B156F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27463D" w:rsidP="009B156F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447,0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DA34AB" w:rsidP="009B156F">
            <w:pPr>
              <w:pStyle w:val="ac"/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B" w:rsidRPr="009B7188" w:rsidRDefault="00DA34AB" w:rsidP="009B156F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0,0</w:t>
            </w:r>
          </w:p>
        </w:tc>
      </w:tr>
      <w:bookmarkEnd w:id="2"/>
    </w:tbl>
    <w:p w:rsidR="00AF63CA" w:rsidRPr="009B7188" w:rsidRDefault="00AF63CA" w:rsidP="00AF63CA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F63CA" w:rsidRPr="009B7188" w:rsidRDefault="00AF63CA" w:rsidP="00AF63CA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F63CA" w:rsidRPr="009B7188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9B7188" w:rsidRPr="009B7188" w:rsidRDefault="009B7188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9B7188" w:rsidRPr="009B7188" w:rsidRDefault="009B7188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9B7188" w:rsidRPr="009B7188" w:rsidRDefault="009B7188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9B7188" w:rsidRPr="009B7188" w:rsidRDefault="009B7188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9B7188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9B7188" w:rsidRDefault="009B7188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9B7188" w:rsidRDefault="009B7188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9B7188" w:rsidRDefault="009B7188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9B7188" w:rsidRDefault="009B7188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9B7188" w:rsidRDefault="009B7188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9B7188" w:rsidRDefault="009B7188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9B7188" w:rsidRPr="009B7188" w:rsidRDefault="009B7188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9B7188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9B7188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9B7188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9B7188" w:rsidRDefault="00AF63CA" w:rsidP="00AF63CA">
      <w:pPr>
        <w:ind w:left="8505"/>
        <w:jc w:val="center"/>
        <w:rPr>
          <w:sz w:val="28"/>
          <w:szCs w:val="28"/>
        </w:rPr>
      </w:pPr>
      <w:bookmarkStart w:id="3" w:name="Par879"/>
      <w:bookmarkEnd w:id="3"/>
      <w:r w:rsidRPr="009B7188">
        <w:rPr>
          <w:sz w:val="28"/>
          <w:szCs w:val="28"/>
        </w:rPr>
        <w:lastRenderedPageBreak/>
        <w:t>Приложение № 5</w:t>
      </w:r>
    </w:p>
    <w:p w:rsidR="00AF63CA" w:rsidRPr="009B7188" w:rsidRDefault="00AF63CA" w:rsidP="00AF63CA">
      <w:pPr>
        <w:spacing w:line="252" w:lineRule="auto"/>
        <w:ind w:left="8505"/>
        <w:jc w:val="center"/>
        <w:rPr>
          <w:sz w:val="28"/>
          <w:szCs w:val="28"/>
        </w:rPr>
      </w:pPr>
      <w:r w:rsidRPr="009B7188">
        <w:rPr>
          <w:sz w:val="28"/>
          <w:szCs w:val="28"/>
        </w:rPr>
        <w:t>к муниципальной программе Усть-Донецкого городского поселения «Управление муниципальными финансами»</w:t>
      </w:r>
    </w:p>
    <w:p w:rsidR="00AF63CA" w:rsidRPr="009B7188" w:rsidRDefault="00AF63CA" w:rsidP="00AF63CA">
      <w:pPr>
        <w:widowControl w:val="0"/>
        <w:adjustRightInd w:val="0"/>
        <w:jc w:val="center"/>
        <w:rPr>
          <w:sz w:val="24"/>
          <w:szCs w:val="24"/>
        </w:rPr>
      </w:pPr>
    </w:p>
    <w:p w:rsidR="00AF63CA" w:rsidRPr="009B7188" w:rsidRDefault="00AF63CA" w:rsidP="00AF63CA">
      <w:pPr>
        <w:widowControl w:val="0"/>
        <w:adjustRightInd w:val="0"/>
        <w:jc w:val="center"/>
        <w:rPr>
          <w:sz w:val="28"/>
          <w:szCs w:val="28"/>
        </w:rPr>
      </w:pPr>
    </w:p>
    <w:p w:rsidR="00AF63CA" w:rsidRPr="009B7188" w:rsidRDefault="00AF63CA" w:rsidP="00AF63CA">
      <w:pPr>
        <w:widowControl w:val="0"/>
        <w:adjustRightInd w:val="0"/>
        <w:jc w:val="center"/>
        <w:rPr>
          <w:sz w:val="28"/>
          <w:szCs w:val="28"/>
        </w:rPr>
      </w:pPr>
    </w:p>
    <w:p w:rsidR="00AF63CA" w:rsidRPr="009B7188" w:rsidRDefault="00AF63CA" w:rsidP="00AF63CA">
      <w:pPr>
        <w:widowControl w:val="0"/>
        <w:adjustRightInd w:val="0"/>
        <w:jc w:val="center"/>
        <w:rPr>
          <w:sz w:val="28"/>
          <w:szCs w:val="28"/>
        </w:rPr>
      </w:pPr>
      <w:r w:rsidRPr="009B7188">
        <w:rPr>
          <w:sz w:val="28"/>
          <w:szCs w:val="28"/>
        </w:rPr>
        <w:t xml:space="preserve">Расходы </w:t>
      </w:r>
    </w:p>
    <w:p w:rsidR="00AF63CA" w:rsidRPr="009B7188" w:rsidRDefault="00AF63CA" w:rsidP="00AF63CA">
      <w:pPr>
        <w:widowControl w:val="0"/>
        <w:adjustRightInd w:val="0"/>
        <w:jc w:val="center"/>
        <w:rPr>
          <w:sz w:val="28"/>
          <w:szCs w:val="28"/>
        </w:rPr>
      </w:pPr>
      <w:r w:rsidRPr="009B7188">
        <w:rPr>
          <w:sz w:val="28"/>
          <w:szCs w:val="28"/>
        </w:rPr>
        <w:t>бюджета поселения, районного бюджета, областного бюджета, федерального бюджета</w:t>
      </w:r>
    </w:p>
    <w:p w:rsidR="00AF63CA" w:rsidRPr="009B7188" w:rsidRDefault="00AF63CA" w:rsidP="00AF63CA">
      <w:pPr>
        <w:widowControl w:val="0"/>
        <w:adjustRightInd w:val="0"/>
        <w:jc w:val="center"/>
        <w:rPr>
          <w:sz w:val="28"/>
          <w:szCs w:val="28"/>
        </w:rPr>
      </w:pPr>
      <w:r w:rsidRPr="009B7188">
        <w:rPr>
          <w:sz w:val="28"/>
          <w:szCs w:val="28"/>
        </w:rPr>
        <w:t xml:space="preserve">и внебюджетных источников на реализацию муниципальной программы Усть-Донецкого городского поселения «Управление муниципальными финансами» </w:t>
      </w:r>
    </w:p>
    <w:p w:rsidR="00AF63CA" w:rsidRPr="009B7188" w:rsidRDefault="00AF63CA" w:rsidP="00AF63CA">
      <w:pPr>
        <w:widowControl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AF63CA" w:rsidRPr="009B7188" w:rsidTr="008A3AA3">
        <w:trPr>
          <w:tblCellSpacing w:w="5" w:type="nil"/>
        </w:trPr>
        <w:tc>
          <w:tcPr>
            <w:tcW w:w="1984" w:type="dxa"/>
            <w:vMerge w:val="restart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61" w:type="dxa"/>
            <w:vMerge w:val="restart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9639" w:type="dxa"/>
            <w:gridSpan w:val="7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AF63CA" w:rsidRPr="009B7188" w:rsidTr="008A3AA3">
        <w:trPr>
          <w:trHeight w:val="1206"/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AF63CA" w:rsidRPr="009B7188" w:rsidRDefault="00AF63CA" w:rsidP="008A3A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7188">
              <w:rPr>
                <w:sz w:val="24"/>
                <w:szCs w:val="24"/>
              </w:rPr>
              <w:t>2020 год</w:t>
            </w:r>
          </w:p>
        </w:tc>
      </w:tr>
    </w:tbl>
    <w:p w:rsidR="00AF63CA" w:rsidRPr="009B7188" w:rsidRDefault="00AF63CA" w:rsidP="00AF63CA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AF63CA" w:rsidRPr="009B7188" w:rsidTr="008A3AA3">
        <w:trPr>
          <w:tblHeader/>
          <w:tblCellSpacing w:w="5" w:type="nil"/>
        </w:trPr>
        <w:tc>
          <w:tcPr>
            <w:tcW w:w="1984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 w:val="restart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B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муниципальными финансами </w:t>
            </w: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16"/>
                <w:sz w:val="24"/>
                <w:szCs w:val="24"/>
              </w:rPr>
              <w:t>805,9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16"/>
                <w:sz w:val="24"/>
                <w:szCs w:val="24"/>
              </w:rPr>
              <w:t>540,4</w:t>
            </w:r>
          </w:p>
        </w:tc>
        <w:tc>
          <w:tcPr>
            <w:tcW w:w="1276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16"/>
                <w:sz w:val="24"/>
                <w:szCs w:val="24"/>
              </w:rPr>
              <w:t>682,7</w:t>
            </w:r>
          </w:p>
        </w:tc>
        <w:tc>
          <w:tcPr>
            <w:tcW w:w="1418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276" w:type="dxa"/>
            <w:vAlign w:val="center"/>
          </w:tcPr>
          <w:p w:rsidR="00AF63CA" w:rsidRPr="009B7188" w:rsidRDefault="00385929" w:rsidP="008A3AA3">
            <w:pPr>
              <w:jc w:val="center"/>
            </w:pPr>
            <w:r>
              <w:rPr>
                <w:spacing w:val="-24"/>
                <w:sz w:val="24"/>
                <w:szCs w:val="24"/>
              </w:rPr>
              <w:t>625,1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418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16"/>
                <w:sz w:val="24"/>
                <w:szCs w:val="24"/>
              </w:rPr>
              <w:t>805,9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16"/>
                <w:sz w:val="24"/>
                <w:szCs w:val="24"/>
              </w:rPr>
              <w:t>540,4</w:t>
            </w:r>
          </w:p>
        </w:tc>
        <w:tc>
          <w:tcPr>
            <w:tcW w:w="1276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16"/>
                <w:sz w:val="24"/>
                <w:szCs w:val="24"/>
              </w:rPr>
              <w:t>682,7</w:t>
            </w:r>
          </w:p>
        </w:tc>
        <w:tc>
          <w:tcPr>
            <w:tcW w:w="1418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276" w:type="dxa"/>
            <w:vAlign w:val="center"/>
          </w:tcPr>
          <w:p w:rsidR="00AF63CA" w:rsidRPr="009B7188" w:rsidRDefault="00385929" w:rsidP="008A3AA3">
            <w:pPr>
              <w:jc w:val="center"/>
            </w:pPr>
            <w:r>
              <w:rPr>
                <w:spacing w:val="-24"/>
                <w:sz w:val="24"/>
                <w:szCs w:val="24"/>
              </w:rPr>
              <w:t>625,1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418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долгосрочное </w:t>
            </w:r>
            <w:r w:rsidRPr="009B71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финансовое планирование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bookmarkStart w:id="4" w:name="OLE_LINK20"/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bookmarkEnd w:id="4"/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</w:pPr>
            <w:r w:rsidRPr="009B7188"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</w:pPr>
            <w:r w:rsidRPr="009B7188"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</w:pPr>
            <w:r w:rsidRPr="009B7188"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</w:pPr>
            <w:r w:rsidRPr="009B7188"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</w:pPr>
            <w:r w:rsidRPr="009B7188"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</w:pPr>
            <w:r w:rsidRPr="009B7188"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</w:pPr>
            <w:r w:rsidRPr="009B7188"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</w:pPr>
            <w:r w:rsidRPr="009B7188"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</w:pPr>
            <w:r w:rsidRPr="009B7188"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</w:pPr>
            <w:r w:rsidRPr="009B7188"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</w:pPr>
            <w:r w:rsidRPr="009B7188"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</w:pPr>
            <w:r w:rsidRPr="009B7188"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 w:val="restart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долгом Усть-Донецкого городского поселения</w:t>
            </w: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pPr>
              <w:jc w:val="center"/>
              <w:rPr>
                <w:spacing w:val="-24"/>
                <w:sz w:val="24"/>
                <w:szCs w:val="24"/>
              </w:rPr>
            </w:pPr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 w:val="restart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4   </w:t>
            </w:r>
          </w:p>
        </w:tc>
        <w:tc>
          <w:tcPr>
            <w:tcW w:w="2268" w:type="dxa"/>
            <w:vMerge w:val="restart"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Управление муниципальным имуществом Усть-Донецкого городского поселения</w:t>
            </w: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16"/>
                <w:sz w:val="24"/>
                <w:szCs w:val="24"/>
              </w:rPr>
              <w:t>805,9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16"/>
                <w:sz w:val="24"/>
                <w:szCs w:val="24"/>
              </w:rPr>
              <w:t>540,4</w:t>
            </w:r>
          </w:p>
        </w:tc>
        <w:tc>
          <w:tcPr>
            <w:tcW w:w="1276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16"/>
                <w:sz w:val="24"/>
                <w:szCs w:val="24"/>
              </w:rPr>
              <w:t>682,7</w:t>
            </w:r>
          </w:p>
        </w:tc>
        <w:tc>
          <w:tcPr>
            <w:tcW w:w="1418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276" w:type="dxa"/>
            <w:vAlign w:val="center"/>
          </w:tcPr>
          <w:p w:rsidR="00AF63CA" w:rsidRPr="009B7188" w:rsidRDefault="00385929" w:rsidP="008A3AA3">
            <w:pPr>
              <w:jc w:val="center"/>
            </w:pPr>
            <w:r>
              <w:rPr>
                <w:spacing w:val="-24"/>
                <w:sz w:val="24"/>
                <w:szCs w:val="24"/>
              </w:rPr>
              <w:t>625,1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418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16"/>
                <w:sz w:val="24"/>
                <w:szCs w:val="24"/>
              </w:rPr>
              <w:t>805,9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16"/>
                <w:sz w:val="24"/>
                <w:szCs w:val="24"/>
              </w:rPr>
              <w:t>540,4</w:t>
            </w:r>
          </w:p>
        </w:tc>
        <w:tc>
          <w:tcPr>
            <w:tcW w:w="1276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16"/>
                <w:sz w:val="24"/>
                <w:szCs w:val="24"/>
              </w:rPr>
              <w:t>682,7</w:t>
            </w:r>
          </w:p>
        </w:tc>
        <w:tc>
          <w:tcPr>
            <w:tcW w:w="1418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276" w:type="dxa"/>
            <w:vAlign w:val="center"/>
          </w:tcPr>
          <w:p w:rsidR="00AF63CA" w:rsidRPr="009B7188" w:rsidRDefault="00385929" w:rsidP="008A3AA3">
            <w:pPr>
              <w:jc w:val="center"/>
            </w:pPr>
            <w:r>
              <w:rPr>
                <w:spacing w:val="-24"/>
                <w:sz w:val="24"/>
                <w:szCs w:val="24"/>
              </w:rPr>
              <w:t>625,1</w:t>
            </w:r>
          </w:p>
        </w:tc>
        <w:tc>
          <w:tcPr>
            <w:tcW w:w="1417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418" w:type="dxa"/>
            <w:vAlign w:val="center"/>
          </w:tcPr>
          <w:p w:rsidR="00AF63CA" w:rsidRPr="009B7188" w:rsidRDefault="00AF63CA" w:rsidP="008A3AA3">
            <w:pPr>
              <w:jc w:val="center"/>
            </w:pPr>
            <w:r w:rsidRPr="009B7188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r w:rsidRPr="009B7188"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r w:rsidRPr="009B7188"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r w:rsidRPr="009B7188">
              <w:t>-</w:t>
            </w:r>
          </w:p>
        </w:tc>
      </w:tr>
      <w:tr w:rsidR="00AF63CA" w:rsidRPr="009B7188" w:rsidTr="008A3AA3">
        <w:trPr>
          <w:tblCellSpacing w:w="5" w:type="nil"/>
        </w:trPr>
        <w:tc>
          <w:tcPr>
            <w:tcW w:w="1984" w:type="dxa"/>
            <w:vMerge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9B7188" w:rsidRDefault="00AF63CA" w:rsidP="008A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F63CA" w:rsidRPr="009B7188" w:rsidRDefault="00AF63CA" w:rsidP="008A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F63CA" w:rsidRPr="009B7188" w:rsidRDefault="00AF63CA" w:rsidP="008A3AA3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B718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r w:rsidRPr="009B718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276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417" w:type="dxa"/>
          </w:tcPr>
          <w:p w:rsidR="00AF63CA" w:rsidRPr="009B7188" w:rsidRDefault="00AF63CA" w:rsidP="008A3AA3">
            <w:r w:rsidRPr="009B7188">
              <w:t>-</w:t>
            </w:r>
          </w:p>
        </w:tc>
        <w:tc>
          <w:tcPr>
            <w:tcW w:w="1418" w:type="dxa"/>
          </w:tcPr>
          <w:p w:rsidR="00AF63CA" w:rsidRPr="009B7188" w:rsidRDefault="00AF63CA" w:rsidP="008A3AA3">
            <w:r w:rsidRPr="009B7188">
              <w:t>-</w:t>
            </w:r>
          </w:p>
        </w:tc>
      </w:tr>
    </w:tbl>
    <w:p w:rsidR="00AF63CA" w:rsidRPr="009B7188" w:rsidRDefault="00AF63CA" w:rsidP="00AF63CA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F63CA" w:rsidRPr="009B7188" w:rsidRDefault="00AF63CA" w:rsidP="00AF63CA">
      <w:pPr>
        <w:ind w:left="8505"/>
        <w:jc w:val="center"/>
        <w:rPr>
          <w:sz w:val="28"/>
          <w:szCs w:val="28"/>
        </w:rPr>
      </w:pPr>
    </w:p>
    <w:p w:rsidR="00AF63CA" w:rsidRPr="009B7188" w:rsidRDefault="00AF63CA" w:rsidP="00AF63CA">
      <w:pPr>
        <w:ind w:left="8505"/>
        <w:jc w:val="center"/>
        <w:rPr>
          <w:sz w:val="28"/>
          <w:szCs w:val="28"/>
        </w:rPr>
      </w:pPr>
    </w:p>
    <w:p w:rsidR="00AF63CA" w:rsidRPr="009B7188" w:rsidRDefault="00AF63CA" w:rsidP="00AF63CA">
      <w:pPr>
        <w:ind w:left="8505"/>
        <w:jc w:val="center"/>
        <w:rPr>
          <w:sz w:val="28"/>
          <w:szCs w:val="28"/>
        </w:rPr>
      </w:pPr>
    </w:p>
    <w:p w:rsidR="00AF63CA" w:rsidRPr="009B7188" w:rsidRDefault="00AF63CA" w:rsidP="00AF63CA">
      <w:pPr>
        <w:ind w:left="8505"/>
        <w:jc w:val="center"/>
        <w:rPr>
          <w:sz w:val="28"/>
          <w:szCs w:val="28"/>
        </w:rPr>
      </w:pPr>
    </w:p>
    <w:p w:rsidR="00AF63CA" w:rsidRPr="009B7188" w:rsidRDefault="00AF63CA" w:rsidP="00AF63CA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AF63CA" w:rsidRPr="009B7188" w:rsidRDefault="00AF63CA" w:rsidP="00A45FD1">
      <w:pPr>
        <w:pStyle w:val="msonormalbullet2gif"/>
        <w:jc w:val="both"/>
        <w:rPr>
          <w:bCs/>
          <w:sz w:val="22"/>
          <w:szCs w:val="22"/>
        </w:rPr>
        <w:sectPr w:rsidR="00AF63CA" w:rsidRPr="009B7188" w:rsidSect="00AF63CA">
          <w:pgSz w:w="16838" w:h="11906" w:orient="landscape"/>
          <w:pgMar w:top="1134" w:right="539" w:bottom="567" w:left="1134" w:header="709" w:footer="709" w:gutter="0"/>
          <w:cols w:space="708"/>
          <w:docGrid w:linePitch="360"/>
        </w:sectPr>
      </w:pPr>
    </w:p>
    <w:p w:rsidR="00A45FD1" w:rsidRPr="009B7188" w:rsidRDefault="00A45FD1" w:rsidP="00A45FD1">
      <w:pPr>
        <w:pStyle w:val="msonormalbullet2gif"/>
        <w:jc w:val="both"/>
        <w:rPr>
          <w:bCs/>
          <w:sz w:val="22"/>
          <w:szCs w:val="22"/>
        </w:rPr>
      </w:pPr>
    </w:p>
    <w:sectPr w:rsidR="00A45FD1" w:rsidRPr="009B7188" w:rsidSect="0087185B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DE" w:rsidRDefault="002F13DE">
      <w:r>
        <w:separator/>
      </w:r>
    </w:p>
  </w:endnote>
  <w:endnote w:type="continuationSeparator" w:id="0">
    <w:p w:rsidR="002F13DE" w:rsidRDefault="002F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A3" w:rsidRDefault="00EF3BEE" w:rsidP="009047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3AA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3AA3" w:rsidRDefault="008A3A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A3" w:rsidRDefault="00EF3BEE" w:rsidP="009047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3AA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5929">
      <w:rPr>
        <w:rStyle w:val="ab"/>
        <w:noProof/>
      </w:rPr>
      <w:t>12</w:t>
    </w:r>
    <w:r>
      <w:rPr>
        <w:rStyle w:val="ab"/>
      </w:rPr>
      <w:fldChar w:fldCharType="end"/>
    </w:r>
  </w:p>
  <w:p w:rsidR="008A3AA3" w:rsidRPr="00A7389B" w:rsidRDefault="008A3AA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DE" w:rsidRDefault="002F13DE">
      <w:r>
        <w:separator/>
      </w:r>
    </w:p>
  </w:footnote>
  <w:footnote w:type="continuationSeparator" w:id="0">
    <w:p w:rsidR="002F13DE" w:rsidRDefault="002F1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EE7D92"/>
    <w:multiLevelType w:val="hybridMultilevel"/>
    <w:tmpl w:val="047C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61FB2"/>
    <w:rsid w:val="00063A60"/>
    <w:rsid w:val="00073C91"/>
    <w:rsid w:val="00076F11"/>
    <w:rsid w:val="000C4B90"/>
    <w:rsid w:val="000D6C44"/>
    <w:rsid w:val="000E5E30"/>
    <w:rsid w:val="000E6656"/>
    <w:rsid w:val="000F30CB"/>
    <w:rsid w:val="000F695A"/>
    <w:rsid w:val="00106ED3"/>
    <w:rsid w:val="00110656"/>
    <w:rsid w:val="0012325E"/>
    <w:rsid w:val="001307F5"/>
    <w:rsid w:val="00130CB5"/>
    <w:rsid w:val="00140758"/>
    <w:rsid w:val="001509DA"/>
    <w:rsid w:val="00154A5A"/>
    <w:rsid w:val="0015641C"/>
    <w:rsid w:val="001673BA"/>
    <w:rsid w:val="0017331C"/>
    <w:rsid w:val="00181D88"/>
    <w:rsid w:val="001879EA"/>
    <w:rsid w:val="001A5491"/>
    <w:rsid w:val="001A575E"/>
    <w:rsid w:val="001A65F5"/>
    <w:rsid w:val="001C4169"/>
    <w:rsid w:val="001C55EF"/>
    <w:rsid w:val="001D6659"/>
    <w:rsid w:val="002023F8"/>
    <w:rsid w:val="00216E4E"/>
    <w:rsid w:val="00222403"/>
    <w:rsid w:val="00244AEE"/>
    <w:rsid w:val="00260BD9"/>
    <w:rsid w:val="00263029"/>
    <w:rsid w:val="002702AD"/>
    <w:rsid w:val="0027463D"/>
    <w:rsid w:val="00284569"/>
    <w:rsid w:val="00290FD0"/>
    <w:rsid w:val="0029178F"/>
    <w:rsid w:val="002A3F2B"/>
    <w:rsid w:val="002B0096"/>
    <w:rsid w:val="002B10A8"/>
    <w:rsid w:val="002B727F"/>
    <w:rsid w:val="002C2651"/>
    <w:rsid w:val="002C6C3E"/>
    <w:rsid w:val="002D35F3"/>
    <w:rsid w:val="002E7245"/>
    <w:rsid w:val="002F13DE"/>
    <w:rsid w:val="002F1F2F"/>
    <w:rsid w:val="002F55AA"/>
    <w:rsid w:val="0031086B"/>
    <w:rsid w:val="003178F0"/>
    <w:rsid w:val="0034711D"/>
    <w:rsid w:val="003505F1"/>
    <w:rsid w:val="00356D3A"/>
    <w:rsid w:val="00361ABF"/>
    <w:rsid w:val="0036669C"/>
    <w:rsid w:val="00385929"/>
    <w:rsid w:val="00394058"/>
    <w:rsid w:val="003A0A17"/>
    <w:rsid w:val="003B4871"/>
    <w:rsid w:val="003C2966"/>
    <w:rsid w:val="003C42F8"/>
    <w:rsid w:val="003D12C1"/>
    <w:rsid w:val="003D1F6A"/>
    <w:rsid w:val="003E405F"/>
    <w:rsid w:val="003F2AA7"/>
    <w:rsid w:val="00404D31"/>
    <w:rsid w:val="00404DDE"/>
    <w:rsid w:val="00410833"/>
    <w:rsid w:val="00412ACB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D6D62"/>
    <w:rsid w:val="004E3AA1"/>
    <w:rsid w:val="004F2FF8"/>
    <w:rsid w:val="004F3640"/>
    <w:rsid w:val="00500A22"/>
    <w:rsid w:val="00506FBE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D6A24"/>
    <w:rsid w:val="005F00B7"/>
    <w:rsid w:val="005F3B87"/>
    <w:rsid w:val="006036B3"/>
    <w:rsid w:val="006277FE"/>
    <w:rsid w:val="00627AF0"/>
    <w:rsid w:val="006338EC"/>
    <w:rsid w:val="006503AD"/>
    <w:rsid w:val="006526D5"/>
    <w:rsid w:val="00654AC2"/>
    <w:rsid w:val="0067126B"/>
    <w:rsid w:val="00676A14"/>
    <w:rsid w:val="0068553E"/>
    <w:rsid w:val="00697B20"/>
    <w:rsid w:val="006A4228"/>
    <w:rsid w:val="006A7C64"/>
    <w:rsid w:val="006B24C2"/>
    <w:rsid w:val="006B5A54"/>
    <w:rsid w:val="006D3099"/>
    <w:rsid w:val="006D6C42"/>
    <w:rsid w:val="006E57BD"/>
    <w:rsid w:val="006F41B4"/>
    <w:rsid w:val="006F777F"/>
    <w:rsid w:val="00705665"/>
    <w:rsid w:val="007269FC"/>
    <w:rsid w:val="00741EF6"/>
    <w:rsid w:val="00756EAA"/>
    <w:rsid w:val="00762922"/>
    <w:rsid w:val="007637C5"/>
    <w:rsid w:val="00764AE2"/>
    <w:rsid w:val="00785A35"/>
    <w:rsid w:val="0079584E"/>
    <w:rsid w:val="00795E62"/>
    <w:rsid w:val="007A1376"/>
    <w:rsid w:val="007B07C0"/>
    <w:rsid w:val="007D434D"/>
    <w:rsid w:val="007E5856"/>
    <w:rsid w:val="007F7878"/>
    <w:rsid w:val="008064D6"/>
    <w:rsid w:val="00807041"/>
    <w:rsid w:val="0081232D"/>
    <w:rsid w:val="00826EF4"/>
    <w:rsid w:val="00833077"/>
    <w:rsid w:val="00837438"/>
    <w:rsid w:val="0086493F"/>
    <w:rsid w:val="0087185B"/>
    <w:rsid w:val="008737F9"/>
    <w:rsid w:val="00874E22"/>
    <w:rsid w:val="00874FAC"/>
    <w:rsid w:val="008A3AA3"/>
    <w:rsid w:val="008A7740"/>
    <w:rsid w:val="008B765C"/>
    <w:rsid w:val="008C24FE"/>
    <w:rsid w:val="008C3FAA"/>
    <w:rsid w:val="008E4354"/>
    <w:rsid w:val="008F2606"/>
    <w:rsid w:val="008F3C3A"/>
    <w:rsid w:val="009020AC"/>
    <w:rsid w:val="00904751"/>
    <w:rsid w:val="0091544E"/>
    <w:rsid w:val="00921338"/>
    <w:rsid w:val="0092388E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B7188"/>
    <w:rsid w:val="009C51E7"/>
    <w:rsid w:val="009E2905"/>
    <w:rsid w:val="009E50D5"/>
    <w:rsid w:val="009E78C6"/>
    <w:rsid w:val="00A021E8"/>
    <w:rsid w:val="00A05EEE"/>
    <w:rsid w:val="00A14353"/>
    <w:rsid w:val="00A14C18"/>
    <w:rsid w:val="00A170AA"/>
    <w:rsid w:val="00A25CA8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AF63CA"/>
    <w:rsid w:val="00B04C39"/>
    <w:rsid w:val="00B0675D"/>
    <w:rsid w:val="00B13AC3"/>
    <w:rsid w:val="00B163CC"/>
    <w:rsid w:val="00B24189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A6B22"/>
    <w:rsid w:val="00BB07C9"/>
    <w:rsid w:val="00BB4334"/>
    <w:rsid w:val="00BB50D1"/>
    <w:rsid w:val="00BC12D4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491A"/>
    <w:rsid w:val="00C953C4"/>
    <w:rsid w:val="00C96BF9"/>
    <w:rsid w:val="00CD08FF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60E8F"/>
    <w:rsid w:val="00D655EC"/>
    <w:rsid w:val="00D665A1"/>
    <w:rsid w:val="00D771BE"/>
    <w:rsid w:val="00DA2B92"/>
    <w:rsid w:val="00DA34AB"/>
    <w:rsid w:val="00DA5516"/>
    <w:rsid w:val="00DA573C"/>
    <w:rsid w:val="00DA7EFC"/>
    <w:rsid w:val="00DB479B"/>
    <w:rsid w:val="00DB586D"/>
    <w:rsid w:val="00DD49E8"/>
    <w:rsid w:val="00DE62BF"/>
    <w:rsid w:val="00DF0347"/>
    <w:rsid w:val="00DF383F"/>
    <w:rsid w:val="00E15B44"/>
    <w:rsid w:val="00E30813"/>
    <w:rsid w:val="00E52544"/>
    <w:rsid w:val="00E728C6"/>
    <w:rsid w:val="00E8094A"/>
    <w:rsid w:val="00E813F4"/>
    <w:rsid w:val="00E921D6"/>
    <w:rsid w:val="00E95CDF"/>
    <w:rsid w:val="00EB4551"/>
    <w:rsid w:val="00EB6BA4"/>
    <w:rsid w:val="00EB7F45"/>
    <w:rsid w:val="00ED16C7"/>
    <w:rsid w:val="00EE709D"/>
    <w:rsid w:val="00EF1B63"/>
    <w:rsid w:val="00EF3BEE"/>
    <w:rsid w:val="00F11493"/>
    <w:rsid w:val="00F262BA"/>
    <w:rsid w:val="00F2658B"/>
    <w:rsid w:val="00F33266"/>
    <w:rsid w:val="00F40A8C"/>
    <w:rsid w:val="00F45AC1"/>
    <w:rsid w:val="00F52335"/>
    <w:rsid w:val="00F60D62"/>
    <w:rsid w:val="00F875AA"/>
    <w:rsid w:val="00F93F9B"/>
    <w:rsid w:val="00F970D4"/>
    <w:rsid w:val="00FA782A"/>
    <w:rsid w:val="00FB7DD8"/>
    <w:rsid w:val="00FD26F7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link w:val="aa"/>
    <w:uiPriority w:val="99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b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d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c"/>
    <w:rsid w:val="00D771BE"/>
    <w:rPr>
      <w:sz w:val="28"/>
    </w:rPr>
  </w:style>
  <w:style w:type="paragraph" w:styleId="ae">
    <w:name w:val="header"/>
    <w:basedOn w:val="a"/>
    <w:link w:val="af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24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ED99-3F96-4091-9937-329C0668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10793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34</cp:revision>
  <cp:lastPrinted>2013-10-16T12:51:00Z</cp:lastPrinted>
  <dcterms:created xsi:type="dcterms:W3CDTF">2016-10-07T13:16:00Z</dcterms:created>
  <dcterms:modified xsi:type="dcterms:W3CDTF">2018-12-16T09:52:00Z</dcterms:modified>
</cp:coreProperties>
</file>