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37" w:rsidRPr="00B24460" w:rsidRDefault="009E6837" w:rsidP="009E6837">
      <w:pPr>
        <w:pStyle w:val="af0"/>
        <w:rPr>
          <w:rFonts w:ascii="Times New Roman" w:hAnsi="Times New Roman"/>
          <w:b w:val="0"/>
        </w:rPr>
      </w:pPr>
      <w:r w:rsidRPr="00B24460">
        <w:rPr>
          <w:rFonts w:ascii="Times New Roman" w:hAnsi="Times New Roman"/>
          <w:b w:val="0"/>
        </w:rPr>
        <w:t>Администрация Усть-Донецкого городского поселения</w:t>
      </w:r>
    </w:p>
    <w:p w:rsidR="009E6837" w:rsidRPr="00B24460" w:rsidRDefault="009E6837" w:rsidP="009E6837">
      <w:pPr>
        <w:pStyle w:val="af0"/>
        <w:rPr>
          <w:rFonts w:ascii="Times New Roman" w:hAnsi="Times New Roman"/>
          <w:sz w:val="28"/>
          <w:szCs w:val="28"/>
        </w:rPr>
      </w:pPr>
      <w:r w:rsidRPr="00B24460">
        <w:rPr>
          <w:rFonts w:ascii="Times New Roman" w:hAnsi="Times New Roman"/>
          <w:sz w:val="28"/>
          <w:szCs w:val="28"/>
        </w:rPr>
        <w:t>ПОСТАНОВЛЕНИЕ</w:t>
      </w:r>
    </w:p>
    <w:p w:rsidR="009E6837" w:rsidRPr="00B24460" w:rsidRDefault="009E6837" w:rsidP="009E6837">
      <w:pPr>
        <w:jc w:val="center"/>
        <w:rPr>
          <w:sz w:val="28"/>
          <w:szCs w:val="28"/>
        </w:rPr>
      </w:pPr>
    </w:p>
    <w:p w:rsidR="009E6837" w:rsidRPr="00B24460" w:rsidRDefault="009E6837" w:rsidP="009E6837">
      <w:pPr>
        <w:jc w:val="center"/>
        <w:rPr>
          <w:sz w:val="28"/>
          <w:szCs w:val="28"/>
        </w:rPr>
      </w:pPr>
      <w:r w:rsidRPr="00B24460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B24460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B24460">
        <w:rPr>
          <w:sz w:val="28"/>
          <w:szCs w:val="28"/>
        </w:rPr>
        <w:t xml:space="preserve"> 201</w:t>
      </w:r>
      <w:r w:rsidR="00167935">
        <w:rPr>
          <w:sz w:val="28"/>
          <w:szCs w:val="28"/>
        </w:rPr>
        <w:t>5</w:t>
      </w:r>
      <w:r w:rsidRPr="00B24460">
        <w:rPr>
          <w:sz w:val="28"/>
          <w:szCs w:val="28"/>
        </w:rPr>
        <w:t xml:space="preserve"> г.                        № </w:t>
      </w:r>
      <w:r>
        <w:rPr>
          <w:sz w:val="28"/>
          <w:szCs w:val="28"/>
        </w:rPr>
        <w:t>277</w:t>
      </w:r>
      <w:r w:rsidRPr="00B24460">
        <w:rPr>
          <w:sz w:val="28"/>
          <w:szCs w:val="28"/>
        </w:rPr>
        <w:t xml:space="preserve">                            р.п. Усть-Донецкий</w:t>
      </w:r>
    </w:p>
    <w:p w:rsidR="00AD229B" w:rsidRDefault="00AD229B" w:rsidP="00AD229B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837" w:rsidRDefault="00AD229B" w:rsidP="00AD229B">
      <w:pPr>
        <w:tabs>
          <w:tab w:val="center" w:pos="5103"/>
          <w:tab w:val="left" w:pos="6799"/>
          <w:tab w:val="left" w:pos="7363"/>
        </w:tabs>
        <w:spacing w:line="228" w:lineRule="auto"/>
        <w:ind w:left="567" w:right="567"/>
        <w:rPr>
          <w:sz w:val="28"/>
          <w:szCs w:val="28"/>
        </w:rPr>
      </w:pPr>
      <w:r w:rsidRPr="00AD229B">
        <w:rPr>
          <w:sz w:val="28"/>
          <w:szCs w:val="28"/>
        </w:rPr>
        <w:t>Об утверждении положения</w:t>
      </w:r>
    </w:p>
    <w:p w:rsidR="00AD229B" w:rsidRPr="00AD229B" w:rsidRDefault="00AD229B" w:rsidP="00AD229B">
      <w:pPr>
        <w:tabs>
          <w:tab w:val="center" w:pos="5103"/>
          <w:tab w:val="left" w:pos="6799"/>
          <w:tab w:val="left" w:pos="7363"/>
        </w:tabs>
        <w:spacing w:line="228" w:lineRule="auto"/>
        <w:ind w:left="567" w:right="567"/>
        <w:rPr>
          <w:sz w:val="28"/>
          <w:szCs w:val="28"/>
        </w:rPr>
      </w:pPr>
      <w:r w:rsidRPr="00AD229B">
        <w:rPr>
          <w:sz w:val="28"/>
          <w:szCs w:val="28"/>
        </w:rPr>
        <w:t xml:space="preserve">о размещении </w:t>
      </w:r>
      <w:proofErr w:type="gramStart"/>
      <w:r w:rsidRPr="00AD229B">
        <w:rPr>
          <w:sz w:val="28"/>
          <w:szCs w:val="28"/>
        </w:rPr>
        <w:t>нестационарных</w:t>
      </w:r>
      <w:proofErr w:type="gramEnd"/>
    </w:p>
    <w:p w:rsidR="00AD229B" w:rsidRPr="00AD229B" w:rsidRDefault="00AD229B" w:rsidP="00AD229B">
      <w:pPr>
        <w:spacing w:line="228" w:lineRule="auto"/>
        <w:ind w:left="567" w:right="567"/>
        <w:rPr>
          <w:sz w:val="28"/>
          <w:szCs w:val="28"/>
        </w:rPr>
      </w:pPr>
      <w:r w:rsidRPr="00AD229B">
        <w:rPr>
          <w:sz w:val="28"/>
          <w:szCs w:val="28"/>
        </w:rPr>
        <w:t xml:space="preserve">торговых объектов </w:t>
      </w:r>
      <w:proofErr w:type="gramStart"/>
      <w:r w:rsidRPr="00AD229B">
        <w:rPr>
          <w:sz w:val="28"/>
          <w:szCs w:val="28"/>
        </w:rPr>
        <w:t>на</w:t>
      </w:r>
      <w:proofErr w:type="gramEnd"/>
      <w:r w:rsidRPr="00AD229B">
        <w:rPr>
          <w:sz w:val="28"/>
          <w:szCs w:val="28"/>
        </w:rPr>
        <w:t xml:space="preserve"> </w:t>
      </w:r>
    </w:p>
    <w:p w:rsidR="00AD229B" w:rsidRPr="00AD229B" w:rsidRDefault="00AD229B" w:rsidP="00AD229B">
      <w:pPr>
        <w:spacing w:line="228" w:lineRule="auto"/>
        <w:ind w:left="567" w:right="567"/>
        <w:rPr>
          <w:sz w:val="28"/>
          <w:szCs w:val="28"/>
        </w:rPr>
      </w:pPr>
      <w:r w:rsidRPr="00AD229B">
        <w:rPr>
          <w:sz w:val="28"/>
          <w:szCs w:val="28"/>
        </w:rPr>
        <w:t xml:space="preserve">территории </w:t>
      </w:r>
      <w:r w:rsidR="008264DE">
        <w:rPr>
          <w:sz w:val="28"/>
          <w:szCs w:val="28"/>
        </w:rPr>
        <w:t>поселения</w:t>
      </w:r>
    </w:p>
    <w:p w:rsidR="00AD229B" w:rsidRPr="00C61181" w:rsidRDefault="00AD229B" w:rsidP="00AD229B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AD229B" w:rsidRPr="00D23A6B" w:rsidRDefault="00AD229B" w:rsidP="00AD229B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229B" w:rsidRDefault="00AD229B" w:rsidP="00AD229B">
      <w:pPr>
        <w:pStyle w:val="3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bookmarkStart w:id="0" w:name="sub_2"/>
      <w:r w:rsidR="000B4548" w:rsidRPr="00C61181">
        <w:rPr>
          <w:sz w:val="28"/>
          <w:szCs w:val="28"/>
        </w:rPr>
        <w:t>В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соответствии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с</w:t>
      </w:r>
      <w:r w:rsidR="007045B0" w:rsidRPr="00C61181">
        <w:rPr>
          <w:sz w:val="28"/>
          <w:szCs w:val="28"/>
        </w:rPr>
        <w:t xml:space="preserve"> </w:t>
      </w:r>
      <w:r w:rsidR="008264DE">
        <w:rPr>
          <w:sz w:val="28"/>
          <w:szCs w:val="28"/>
        </w:rPr>
        <w:t>Федеральным</w:t>
      </w:r>
      <w:r w:rsidR="007045B0" w:rsidRPr="00C61181">
        <w:rPr>
          <w:sz w:val="28"/>
          <w:szCs w:val="28"/>
        </w:rPr>
        <w:t xml:space="preserve"> </w:t>
      </w:r>
      <w:r w:rsidR="008264DE">
        <w:rPr>
          <w:sz w:val="28"/>
          <w:szCs w:val="28"/>
        </w:rPr>
        <w:t>законом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от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28.12.2009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№</w:t>
      </w:r>
      <w:r w:rsidR="00C61181">
        <w:rPr>
          <w:sz w:val="28"/>
          <w:szCs w:val="28"/>
        </w:rPr>
        <w:t> </w:t>
      </w:r>
      <w:r w:rsidR="000B4548" w:rsidRPr="00C61181">
        <w:rPr>
          <w:sz w:val="28"/>
          <w:szCs w:val="28"/>
        </w:rPr>
        <w:t>381-ФЗ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«Об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основах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государственного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регулирования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торговой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деятельности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в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Российской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Федерации»</w:t>
      </w:r>
      <w:r w:rsidR="005B660A">
        <w:rPr>
          <w:sz w:val="28"/>
          <w:szCs w:val="28"/>
        </w:rPr>
        <w:t>,</w:t>
      </w:r>
      <w:r w:rsidR="007045B0" w:rsidRPr="00C61181">
        <w:rPr>
          <w:sz w:val="28"/>
          <w:szCs w:val="28"/>
        </w:rPr>
        <w:t xml:space="preserve"> </w:t>
      </w:r>
      <w:r w:rsidR="008264DE">
        <w:rPr>
          <w:sz w:val="28"/>
          <w:szCs w:val="28"/>
        </w:rPr>
        <w:t>ст.</w:t>
      </w:r>
      <w:r w:rsidR="001550FD">
        <w:rPr>
          <w:sz w:val="28"/>
          <w:szCs w:val="28"/>
        </w:rPr>
        <w:t xml:space="preserve"> 39</w:t>
      </w:r>
      <w:r w:rsidR="00B52ABD" w:rsidRPr="00D021DF">
        <w:rPr>
          <w:sz w:val="32"/>
          <w:szCs w:val="32"/>
          <w:vertAlign w:val="superscript"/>
        </w:rPr>
        <w:t>33</w:t>
      </w:r>
      <w:r w:rsidR="00B52ABD">
        <w:rPr>
          <w:sz w:val="28"/>
          <w:szCs w:val="28"/>
        </w:rPr>
        <w:t xml:space="preserve"> Земельного кодекса Российской Федерации, </w:t>
      </w:r>
      <w:r w:rsidR="000B4548" w:rsidRPr="00C61181">
        <w:rPr>
          <w:sz w:val="28"/>
          <w:szCs w:val="28"/>
        </w:rPr>
        <w:t>Областного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закона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от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16.04.2010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№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389-ЗС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«О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полномочиях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органов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государственной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власти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Ростовской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области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в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сфере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государственного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регулирования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торговой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деятельности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в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Ростовской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области»</w:t>
      </w:r>
    </w:p>
    <w:p w:rsidR="000B4548" w:rsidRPr="00C61181" w:rsidRDefault="00AD229B" w:rsidP="00AD229B">
      <w:pPr>
        <w:pStyle w:val="3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045B0" w:rsidRPr="00C61181">
        <w:rPr>
          <w:sz w:val="28"/>
          <w:szCs w:val="28"/>
        </w:rPr>
        <w:t xml:space="preserve"> </w:t>
      </w:r>
      <w:proofErr w:type="spellStart"/>
      <w:proofErr w:type="gramStart"/>
      <w:r w:rsidR="000B4548" w:rsidRPr="00C61181">
        <w:rPr>
          <w:b/>
          <w:sz w:val="28"/>
          <w:szCs w:val="28"/>
        </w:rPr>
        <w:t>п</w:t>
      </w:r>
      <w:proofErr w:type="spellEnd"/>
      <w:proofErr w:type="gramEnd"/>
      <w:r w:rsidR="007045B0" w:rsidRPr="00C61181">
        <w:rPr>
          <w:b/>
          <w:sz w:val="28"/>
          <w:szCs w:val="28"/>
        </w:rPr>
        <w:t xml:space="preserve"> </w:t>
      </w:r>
      <w:r w:rsidR="000B4548" w:rsidRPr="00C61181">
        <w:rPr>
          <w:b/>
          <w:sz w:val="28"/>
          <w:szCs w:val="28"/>
        </w:rPr>
        <w:t>о</w:t>
      </w:r>
      <w:r w:rsidR="007045B0" w:rsidRPr="00C61181">
        <w:rPr>
          <w:b/>
          <w:sz w:val="28"/>
          <w:szCs w:val="28"/>
        </w:rPr>
        <w:t xml:space="preserve"> </w:t>
      </w:r>
      <w:r w:rsidR="000B4548" w:rsidRPr="00C61181">
        <w:rPr>
          <w:b/>
          <w:sz w:val="28"/>
          <w:szCs w:val="28"/>
        </w:rPr>
        <w:t>с</w:t>
      </w:r>
      <w:r w:rsidR="007045B0" w:rsidRPr="00C61181">
        <w:rPr>
          <w:b/>
          <w:sz w:val="28"/>
          <w:szCs w:val="28"/>
        </w:rPr>
        <w:t xml:space="preserve"> </w:t>
      </w:r>
      <w:r w:rsidR="000B4548" w:rsidRPr="00C61181">
        <w:rPr>
          <w:b/>
          <w:sz w:val="28"/>
          <w:szCs w:val="28"/>
        </w:rPr>
        <w:t>т</w:t>
      </w:r>
      <w:r w:rsidR="007045B0" w:rsidRPr="00C61181">
        <w:rPr>
          <w:b/>
          <w:sz w:val="28"/>
          <w:szCs w:val="28"/>
        </w:rPr>
        <w:t xml:space="preserve"> </w:t>
      </w:r>
      <w:r w:rsidR="000B4548" w:rsidRPr="00C61181">
        <w:rPr>
          <w:b/>
          <w:sz w:val="28"/>
          <w:szCs w:val="28"/>
        </w:rPr>
        <w:t>а</w:t>
      </w:r>
      <w:r w:rsidR="007045B0" w:rsidRPr="00C61181">
        <w:rPr>
          <w:b/>
          <w:sz w:val="28"/>
          <w:szCs w:val="28"/>
        </w:rPr>
        <w:t xml:space="preserve"> </w:t>
      </w:r>
      <w:proofErr w:type="spellStart"/>
      <w:r w:rsidR="000B4548" w:rsidRPr="00C61181">
        <w:rPr>
          <w:b/>
          <w:sz w:val="28"/>
          <w:szCs w:val="28"/>
        </w:rPr>
        <w:t>н</w:t>
      </w:r>
      <w:proofErr w:type="spellEnd"/>
      <w:r w:rsidR="007045B0" w:rsidRPr="00C61181">
        <w:rPr>
          <w:b/>
          <w:sz w:val="28"/>
          <w:szCs w:val="28"/>
        </w:rPr>
        <w:t xml:space="preserve"> </w:t>
      </w:r>
      <w:r w:rsidR="000B4548" w:rsidRPr="00C61181">
        <w:rPr>
          <w:b/>
          <w:sz w:val="28"/>
          <w:szCs w:val="28"/>
        </w:rPr>
        <w:t>о</w:t>
      </w:r>
      <w:r w:rsidR="007045B0" w:rsidRPr="00C61181">
        <w:rPr>
          <w:b/>
          <w:sz w:val="28"/>
          <w:szCs w:val="28"/>
        </w:rPr>
        <w:t xml:space="preserve"> </w:t>
      </w:r>
      <w:r w:rsidR="000B4548" w:rsidRPr="00C61181">
        <w:rPr>
          <w:b/>
          <w:sz w:val="28"/>
          <w:szCs w:val="28"/>
        </w:rPr>
        <w:t>в</w:t>
      </w:r>
      <w:r w:rsidR="007045B0" w:rsidRPr="00C61181">
        <w:rPr>
          <w:b/>
          <w:sz w:val="28"/>
          <w:szCs w:val="28"/>
        </w:rPr>
        <w:t xml:space="preserve"> </w:t>
      </w:r>
      <w:r w:rsidR="000B4548" w:rsidRPr="00C61181">
        <w:rPr>
          <w:b/>
          <w:sz w:val="28"/>
          <w:szCs w:val="28"/>
        </w:rPr>
        <w:t>л</w:t>
      </w:r>
      <w:r w:rsidR="007045B0" w:rsidRPr="00C61181">
        <w:rPr>
          <w:b/>
          <w:sz w:val="28"/>
          <w:szCs w:val="28"/>
        </w:rPr>
        <w:t xml:space="preserve"> </w:t>
      </w:r>
      <w:r w:rsidR="000B4548" w:rsidRPr="00C61181">
        <w:rPr>
          <w:b/>
          <w:sz w:val="28"/>
          <w:szCs w:val="28"/>
        </w:rPr>
        <w:t>я</w:t>
      </w:r>
      <w:r w:rsidR="007045B0" w:rsidRPr="00C61181">
        <w:rPr>
          <w:b/>
          <w:sz w:val="28"/>
          <w:szCs w:val="28"/>
        </w:rPr>
        <w:t xml:space="preserve"> </w:t>
      </w:r>
      <w:r w:rsidR="000B4548" w:rsidRPr="00C61181">
        <w:rPr>
          <w:b/>
          <w:sz w:val="28"/>
          <w:szCs w:val="28"/>
        </w:rPr>
        <w:t>е</w:t>
      </w:r>
      <w:r w:rsidR="007045B0" w:rsidRPr="00C61181">
        <w:rPr>
          <w:b/>
          <w:sz w:val="28"/>
          <w:szCs w:val="28"/>
        </w:rPr>
        <w:t xml:space="preserve"> </w:t>
      </w:r>
      <w:r w:rsidR="000B4548" w:rsidRPr="00C61181">
        <w:rPr>
          <w:b/>
          <w:sz w:val="28"/>
          <w:szCs w:val="28"/>
        </w:rPr>
        <w:t>т:</w:t>
      </w:r>
    </w:p>
    <w:p w:rsidR="000B4548" w:rsidRPr="00C61181" w:rsidRDefault="000B4548" w:rsidP="00C61181">
      <w:pPr>
        <w:spacing w:line="228" w:lineRule="auto"/>
        <w:ind w:firstLine="709"/>
        <w:jc w:val="both"/>
        <w:rPr>
          <w:sz w:val="28"/>
          <w:szCs w:val="28"/>
        </w:rPr>
      </w:pPr>
    </w:p>
    <w:p w:rsidR="00994750" w:rsidRDefault="000B4548" w:rsidP="00D021DF">
      <w:pPr>
        <w:ind w:firstLine="709"/>
        <w:jc w:val="both"/>
        <w:rPr>
          <w:sz w:val="28"/>
          <w:szCs w:val="28"/>
        </w:rPr>
      </w:pPr>
      <w:r w:rsidRPr="003863D8">
        <w:rPr>
          <w:sz w:val="28"/>
          <w:szCs w:val="28"/>
        </w:rPr>
        <w:t>1.</w:t>
      </w:r>
      <w:r w:rsidR="00C61181" w:rsidRPr="003863D8">
        <w:rPr>
          <w:sz w:val="28"/>
          <w:szCs w:val="28"/>
          <w:lang w:val="en-US"/>
        </w:rPr>
        <w:t> </w:t>
      </w:r>
      <w:r w:rsidRPr="003863D8">
        <w:rPr>
          <w:sz w:val="28"/>
          <w:szCs w:val="28"/>
        </w:rPr>
        <w:t>Утвердить</w:t>
      </w:r>
      <w:r w:rsidR="007045B0" w:rsidRPr="003863D8">
        <w:rPr>
          <w:sz w:val="28"/>
          <w:szCs w:val="28"/>
        </w:rPr>
        <w:t xml:space="preserve"> </w:t>
      </w:r>
      <w:r w:rsidRPr="003863D8">
        <w:rPr>
          <w:sz w:val="28"/>
          <w:szCs w:val="28"/>
        </w:rPr>
        <w:t>П</w:t>
      </w:r>
      <w:r w:rsidR="00F22D90">
        <w:rPr>
          <w:sz w:val="28"/>
          <w:szCs w:val="28"/>
        </w:rPr>
        <w:t>оложение</w:t>
      </w:r>
      <w:r w:rsidR="007045B0" w:rsidRPr="003863D8">
        <w:rPr>
          <w:sz w:val="28"/>
          <w:szCs w:val="28"/>
        </w:rPr>
        <w:t xml:space="preserve"> </w:t>
      </w:r>
      <w:r w:rsidR="00F22D90">
        <w:rPr>
          <w:sz w:val="28"/>
          <w:szCs w:val="28"/>
        </w:rPr>
        <w:t xml:space="preserve">о </w:t>
      </w:r>
      <w:r w:rsidR="003863D8" w:rsidRPr="003863D8">
        <w:rPr>
          <w:color w:val="000000"/>
          <w:sz w:val="28"/>
          <w:szCs w:val="28"/>
        </w:rPr>
        <w:t>размещени</w:t>
      </w:r>
      <w:r w:rsidR="00F22D90">
        <w:rPr>
          <w:color w:val="000000"/>
          <w:sz w:val="28"/>
          <w:szCs w:val="28"/>
        </w:rPr>
        <w:t>и</w:t>
      </w:r>
      <w:r w:rsidR="003863D8" w:rsidRPr="003863D8">
        <w:rPr>
          <w:bCs/>
          <w:color w:val="000000"/>
          <w:sz w:val="28"/>
          <w:szCs w:val="28"/>
        </w:rPr>
        <w:t xml:space="preserve"> нестационарных торговых объектов </w:t>
      </w:r>
      <w:r w:rsidR="003863D8" w:rsidRPr="003863D8">
        <w:rPr>
          <w:color w:val="000000"/>
          <w:sz w:val="28"/>
          <w:szCs w:val="28"/>
        </w:rPr>
        <w:t xml:space="preserve">на территории </w:t>
      </w:r>
      <w:r w:rsidR="008264DE">
        <w:rPr>
          <w:color w:val="000000"/>
          <w:sz w:val="28"/>
          <w:szCs w:val="28"/>
        </w:rPr>
        <w:t>поселения</w:t>
      </w:r>
      <w:r w:rsidR="003863D8" w:rsidRPr="003863D8">
        <w:rPr>
          <w:color w:val="000000"/>
          <w:sz w:val="28"/>
          <w:szCs w:val="28"/>
        </w:rPr>
        <w:t xml:space="preserve"> </w:t>
      </w:r>
      <w:r w:rsidRPr="003863D8">
        <w:rPr>
          <w:sz w:val="28"/>
          <w:szCs w:val="28"/>
        </w:rPr>
        <w:t>согласно</w:t>
      </w:r>
      <w:r w:rsidR="007045B0" w:rsidRPr="003863D8">
        <w:rPr>
          <w:sz w:val="28"/>
          <w:szCs w:val="28"/>
        </w:rPr>
        <w:t xml:space="preserve"> </w:t>
      </w:r>
      <w:r w:rsidRPr="003863D8">
        <w:rPr>
          <w:sz w:val="28"/>
          <w:szCs w:val="28"/>
        </w:rPr>
        <w:t>приложению.</w:t>
      </w:r>
    </w:p>
    <w:p w:rsidR="000B4548" w:rsidRPr="00C61181" w:rsidRDefault="00BF4A14" w:rsidP="005179E9">
      <w:pPr>
        <w:ind w:firstLine="709"/>
        <w:jc w:val="both"/>
        <w:rPr>
          <w:sz w:val="28"/>
          <w:szCs w:val="28"/>
        </w:rPr>
      </w:pPr>
      <w:r w:rsidRPr="002836A7">
        <w:rPr>
          <w:bCs/>
          <w:color w:val="000000"/>
          <w:sz w:val="28"/>
          <w:szCs w:val="28"/>
        </w:rPr>
        <w:t>2</w:t>
      </w:r>
      <w:r w:rsidR="005179E9">
        <w:rPr>
          <w:bCs/>
          <w:color w:val="000000"/>
          <w:sz w:val="28"/>
          <w:szCs w:val="28"/>
        </w:rPr>
        <w:t>.</w:t>
      </w:r>
      <w:r w:rsidR="00C61181">
        <w:rPr>
          <w:sz w:val="28"/>
          <w:szCs w:val="28"/>
          <w:lang w:val="en-US"/>
        </w:rPr>
        <w:t> </w:t>
      </w:r>
      <w:r w:rsidR="000B4548" w:rsidRPr="00C61181">
        <w:rPr>
          <w:sz w:val="28"/>
          <w:szCs w:val="28"/>
        </w:rPr>
        <w:t>Постановление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вступает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в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силу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со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дня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его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официального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опубликования.</w:t>
      </w:r>
    </w:p>
    <w:p w:rsidR="000B4548" w:rsidRPr="00C61181" w:rsidRDefault="005179E9" w:rsidP="005179E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4548" w:rsidRPr="00C61181">
        <w:rPr>
          <w:sz w:val="28"/>
          <w:szCs w:val="28"/>
        </w:rPr>
        <w:t>.</w:t>
      </w:r>
      <w:r w:rsidR="00C61181">
        <w:rPr>
          <w:sz w:val="28"/>
          <w:szCs w:val="28"/>
          <w:lang w:val="en-US"/>
        </w:rPr>
        <w:t> </w:t>
      </w:r>
      <w:proofErr w:type="gramStart"/>
      <w:r w:rsidR="000B4548" w:rsidRPr="00C61181">
        <w:rPr>
          <w:sz w:val="28"/>
          <w:szCs w:val="28"/>
        </w:rPr>
        <w:t>Контроль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за</w:t>
      </w:r>
      <w:proofErr w:type="gramEnd"/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выполнением</w:t>
      </w:r>
      <w:r w:rsidR="007045B0" w:rsidRPr="00C61181">
        <w:rPr>
          <w:sz w:val="28"/>
          <w:szCs w:val="28"/>
        </w:rPr>
        <w:t xml:space="preserve"> </w:t>
      </w:r>
      <w:r w:rsidR="000B4548" w:rsidRPr="00C61181">
        <w:rPr>
          <w:sz w:val="28"/>
          <w:szCs w:val="28"/>
        </w:rPr>
        <w:t>постановления</w:t>
      </w:r>
      <w:r w:rsidR="007045B0" w:rsidRPr="00C61181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  <w:r w:rsidR="007045B0" w:rsidRPr="00C61181">
        <w:rPr>
          <w:sz w:val="28"/>
          <w:szCs w:val="28"/>
        </w:rPr>
        <w:t xml:space="preserve"> </w:t>
      </w:r>
    </w:p>
    <w:p w:rsidR="000B4548" w:rsidRPr="00C61181" w:rsidRDefault="000B4548" w:rsidP="00C61181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0B4548" w:rsidRPr="00C61181" w:rsidRDefault="000B4548" w:rsidP="00C61181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B14537" w:rsidRDefault="00B14537" w:rsidP="00C61181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B14537" w:rsidRDefault="00B14537" w:rsidP="00C61181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B14537" w:rsidRDefault="00B14537" w:rsidP="00C61181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B14537" w:rsidRDefault="00B14537" w:rsidP="00C61181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B14537" w:rsidRDefault="00B14537" w:rsidP="00C61181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9E6837" w:rsidRDefault="009E6837" w:rsidP="009E6837">
      <w:pPr>
        <w:tabs>
          <w:tab w:val="left" w:pos="6096"/>
        </w:tabs>
        <w:jc w:val="both"/>
        <w:rPr>
          <w:sz w:val="28"/>
        </w:rPr>
      </w:pPr>
      <w:r>
        <w:rPr>
          <w:sz w:val="28"/>
        </w:rPr>
        <w:t>Глава поселения</w:t>
      </w:r>
      <w:r>
        <w:rPr>
          <w:sz w:val="28"/>
        </w:rPr>
        <w:tab/>
        <w:t xml:space="preserve">             В.Н. Скрипников</w:t>
      </w:r>
    </w:p>
    <w:p w:rsidR="009E6837" w:rsidRDefault="009E6837" w:rsidP="009E6837">
      <w:pPr>
        <w:jc w:val="both"/>
        <w:rPr>
          <w:sz w:val="24"/>
          <w:szCs w:val="24"/>
        </w:rPr>
      </w:pPr>
    </w:p>
    <w:p w:rsidR="009E6837" w:rsidRDefault="009E6837" w:rsidP="009E6837">
      <w:pPr>
        <w:jc w:val="both"/>
        <w:rPr>
          <w:sz w:val="24"/>
          <w:szCs w:val="24"/>
        </w:rPr>
      </w:pPr>
    </w:p>
    <w:p w:rsidR="009E6837" w:rsidRDefault="009E6837" w:rsidP="009E6837">
      <w:pPr>
        <w:jc w:val="both"/>
        <w:rPr>
          <w:sz w:val="24"/>
          <w:szCs w:val="24"/>
        </w:rPr>
      </w:pPr>
    </w:p>
    <w:p w:rsidR="009E6837" w:rsidRDefault="009E6837" w:rsidP="009E6837">
      <w:pPr>
        <w:jc w:val="both"/>
        <w:rPr>
          <w:sz w:val="24"/>
          <w:szCs w:val="24"/>
        </w:rPr>
      </w:pPr>
    </w:p>
    <w:p w:rsidR="009E6837" w:rsidRDefault="009E6837" w:rsidP="009E6837">
      <w:pPr>
        <w:jc w:val="both"/>
        <w:rPr>
          <w:sz w:val="24"/>
          <w:szCs w:val="24"/>
        </w:rPr>
      </w:pPr>
      <w:r>
        <w:rPr>
          <w:sz w:val="24"/>
          <w:szCs w:val="24"/>
        </w:rPr>
        <w:t>Визы: Трифонова Е.Н.</w:t>
      </w:r>
    </w:p>
    <w:p w:rsidR="009E6837" w:rsidRDefault="009E6837" w:rsidP="009E6837">
      <w:pPr>
        <w:jc w:val="both"/>
        <w:rPr>
          <w:sz w:val="24"/>
          <w:szCs w:val="24"/>
        </w:rPr>
      </w:pPr>
      <w:r>
        <w:rPr>
          <w:sz w:val="24"/>
          <w:szCs w:val="24"/>
        </w:rPr>
        <w:t>Исп.: Демидов Р.В.</w:t>
      </w:r>
    </w:p>
    <w:p w:rsidR="009E6837" w:rsidRDefault="009E6837" w:rsidP="009E6837">
      <w:pPr>
        <w:jc w:val="both"/>
        <w:rPr>
          <w:sz w:val="24"/>
          <w:szCs w:val="24"/>
        </w:rPr>
      </w:pPr>
      <w:r>
        <w:rPr>
          <w:sz w:val="24"/>
          <w:szCs w:val="24"/>
        </w:rPr>
        <w:t>Тел.: 9-71-83</w:t>
      </w:r>
    </w:p>
    <w:p w:rsidR="000B4548" w:rsidRPr="00C61181" w:rsidRDefault="000B4548" w:rsidP="007045B0">
      <w:pPr>
        <w:pageBreakBefore/>
        <w:ind w:left="6237"/>
        <w:jc w:val="center"/>
        <w:rPr>
          <w:sz w:val="28"/>
          <w:szCs w:val="28"/>
        </w:rPr>
      </w:pPr>
      <w:r w:rsidRPr="00C61181">
        <w:rPr>
          <w:sz w:val="28"/>
          <w:szCs w:val="28"/>
        </w:rPr>
        <w:lastRenderedPageBreak/>
        <w:t>Приложение</w:t>
      </w:r>
      <w:r w:rsidR="007045B0" w:rsidRPr="00C61181">
        <w:rPr>
          <w:sz w:val="28"/>
          <w:szCs w:val="28"/>
        </w:rPr>
        <w:t xml:space="preserve"> </w:t>
      </w:r>
    </w:p>
    <w:p w:rsidR="00C61181" w:rsidRPr="00AD229B" w:rsidRDefault="000B4548" w:rsidP="00B14537">
      <w:pPr>
        <w:ind w:left="6237"/>
        <w:jc w:val="center"/>
        <w:rPr>
          <w:sz w:val="28"/>
          <w:szCs w:val="28"/>
        </w:rPr>
      </w:pPr>
      <w:r w:rsidRPr="00C61181">
        <w:rPr>
          <w:sz w:val="28"/>
          <w:szCs w:val="28"/>
        </w:rPr>
        <w:t>к</w:t>
      </w:r>
      <w:r w:rsidR="007045B0" w:rsidRPr="00C61181">
        <w:rPr>
          <w:sz w:val="28"/>
          <w:szCs w:val="28"/>
        </w:rPr>
        <w:t xml:space="preserve"> </w:t>
      </w:r>
      <w:r w:rsidRPr="00C61181">
        <w:rPr>
          <w:sz w:val="28"/>
          <w:szCs w:val="28"/>
        </w:rPr>
        <w:t>постановлению</w:t>
      </w:r>
      <w:r w:rsidR="007045B0" w:rsidRPr="00C61181">
        <w:rPr>
          <w:sz w:val="28"/>
          <w:szCs w:val="28"/>
        </w:rPr>
        <w:t xml:space="preserve"> </w:t>
      </w:r>
      <w:r w:rsidR="005179E9">
        <w:rPr>
          <w:sz w:val="28"/>
          <w:szCs w:val="28"/>
        </w:rPr>
        <w:t>Администрации Усть-Донецкого городского поселения</w:t>
      </w:r>
    </w:p>
    <w:p w:rsidR="000B4548" w:rsidRPr="004831B3" w:rsidRDefault="000B4548" w:rsidP="007045B0">
      <w:pPr>
        <w:ind w:left="6237"/>
        <w:jc w:val="center"/>
        <w:rPr>
          <w:sz w:val="28"/>
          <w:szCs w:val="28"/>
        </w:rPr>
      </w:pPr>
      <w:r w:rsidRPr="00C61181">
        <w:rPr>
          <w:sz w:val="28"/>
          <w:szCs w:val="28"/>
        </w:rPr>
        <w:t>от</w:t>
      </w:r>
      <w:r w:rsidR="007045B0" w:rsidRPr="00C61181">
        <w:rPr>
          <w:sz w:val="28"/>
          <w:szCs w:val="28"/>
        </w:rPr>
        <w:t xml:space="preserve"> </w:t>
      </w:r>
      <w:r w:rsidR="009E6837">
        <w:rPr>
          <w:sz w:val="28"/>
          <w:szCs w:val="28"/>
        </w:rPr>
        <w:t xml:space="preserve">19.10.2015 </w:t>
      </w:r>
      <w:r w:rsidRPr="00C61181">
        <w:rPr>
          <w:sz w:val="28"/>
          <w:szCs w:val="28"/>
        </w:rPr>
        <w:t>№</w:t>
      </w:r>
      <w:r w:rsidR="007045B0" w:rsidRPr="00C61181">
        <w:rPr>
          <w:sz w:val="28"/>
          <w:szCs w:val="28"/>
        </w:rPr>
        <w:t xml:space="preserve"> </w:t>
      </w:r>
      <w:r w:rsidR="009E6837">
        <w:rPr>
          <w:sz w:val="28"/>
          <w:szCs w:val="28"/>
        </w:rPr>
        <w:t>277</w:t>
      </w:r>
    </w:p>
    <w:p w:rsidR="000B4548" w:rsidRPr="00C61181" w:rsidRDefault="000B4548" w:rsidP="007045B0">
      <w:pPr>
        <w:jc w:val="center"/>
        <w:rPr>
          <w:sz w:val="28"/>
          <w:szCs w:val="28"/>
        </w:rPr>
      </w:pPr>
    </w:p>
    <w:p w:rsidR="000B4548" w:rsidRPr="00C61181" w:rsidRDefault="000B4548" w:rsidP="007045B0">
      <w:pPr>
        <w:jc w:val="center"/>
        <w:rPr>
          <w:sz w:val="28"/>
          <w:szCs w:val="28"/>
        </w:rPr>
      </w:pPr>
    </w:p>
    <w:p w:rsidR="007F39A2" w:rsidRDefault="000B4548" w:rsidP="007F39A2">
      <w:pPr>
        <w:jc w:val="center"/>
        <w:rPr>
          <w:bCs/>
          <w:color w:val="000000"/>
          <w:sz w:val="28"/>
          <w:szCs w:val="28"/>
        </w:rPr>
      </w:pPr>
      <w:r w:rsidRPr="00C61181">
        <w:rPr>
          <w:sz w:val="28"/>
          <w:szCs w:val="28"/>
        </w:rPr>
        <w:t>П</w:t>
      </w:r>
      <w:r w:rsidR="00F22D90">
        <w:rPr>
          <w:sz w:val="28"/>
          <w:szCs w:val="28"/>
        </w:rPr>
        <w:t>ОЛОЖЕНИЕ</w:t>
      </w:r>
      <w:r w:rsidR="007045B0" w:rsidRPr="00C61181">
        <w:rPr>
          <w:sz w:val="28"/>
          <w:szCs w:val="28"/>
        </w:rPr>
        <w:t xml:space="preserve"> </w:t>
      </w:r>
      <w:r w:rsidRPr="00C61181">
        <w:rPr>
          <w:sz w:val="28"/>
          <w:szCs w:val="28"/>
        </w:rPr>
        <w:br/>
      </w:r>
      <w:r w:rsidR="00F22D90">
        <w:rPr>
          <w:color w:val="000000"/>
          <w:sz w:val="28"/>
          <w:szCs w:val="28"/>
        </w:rPr>
        <w:t xml:space="preserve">о </w:t>
      </w:r>
      <w:r w:rsidR="007F39A2" w:rsidRPr="003863D8">
        <w:rPr>
          <w:color w:val="000000"/>
          <w:sz w:val="28"/>
          <w:szCs w:val="28"/>
        </w:rPr>
        <w:t>размещени</w:t>
      </w:r>
      <w:r w:rsidR="00F22D90">
        <w:rPr>
          <w:color w:val="000000"/>
          <w:sz w:val="28"/>
          <w:szCs w:val="28"/>
        </w:rPr>
        <w:t>и</w:t>
      </w:r>
      <w:r w:rsidR="007F39A2" w:rsidRPr="003863D8">
        <w:rPr>
          <w:bCs/>
          <w:color w:val="000000"/>
          <w:sz w:val="28"/>
          <w:szCs w:val="28"/>
        </w:rPr>
        <w:t xml:space="preserve"> нестационарных торговых объектов </w:t>
      </w:r>
    </w:p>
    <w:p w:rsidR="000820DD" w:rsidRPr="009E6837" w:rsidRDefault="007F39A2" w:rsidP="007F39A2">
      <w:pPr>
        <w:jc w:val="center"/>
        <w:rPr>
          <w:sz w:val="28"/>
          <w:szCs w:val="28"/>
        </w:rPr>
      </w:pPr>
      <w:r w:rsidRPr="003863D8">
        <w:rPr>
          <w:color w:val="000000"/>
          <w:sz w:val="28"/>
          <w:szCs w:val="28"/>
        </w:rPr>
        <w:t xml:space="preserve">на территории </w:t>
      </w:r>
      <w:r w:rsidR="00B14537">
        <w:rPr>
          <w:color w:val="000000"/>
          <w:sz w:val="28"/>
          <w:szCs w:val="28"/>
        </w:rPr>
        <w:t>поселения</w:t>
      </w:r>
    </w:p>
    <w:p w:rsidR="000820DD" w:rsidRDefault="00187FD4" w:rsidP="000820DD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820DD" w:rsidRPr="000820DD" w:rsidRDefault="000820DD" w:rsidP="000820DD">
      <w:pPr>
        <w:ind w:left="720"/>
        <w:rPr>
          <w:sz w:val="28"/>
          <w:szCs w:val="28"/>
        </w:rPr>
      </w:pPr>
    </w:p>
    <w:bookmarkEnd w:id="0"/>
    <w:p w:rsidR="00612E49" w:rsidRPr="00692046" w:rsidRDefault="0091463E" w:rsidP="00612E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2E49">
        <w:rPr>
          <w:sz w:val="28"/>
          <w:szCs w:val="28"/>
        </w:rPr>
        <w:t>1. </w:t>
      </w:r>
      <w:proofErr w:type="gramStart"/>
      <w:r w:rsidR="00612E49" w:rsidRPr="00692046">
        <w:rPr>
          <w:sz w:val="28"/>
          <w:szCs w:val="28"/>
        </w:rPr>
        <w:t>Настоящ</w:t>
      </w:r>
      <w:r w:rsidR="00F22D90">
        <w:rPr>
          <w:sz w:val="28"/>
          <w:szCs w:val="28"/>
        </w:rPr>
        <w:t>ее</w:t>
      </w:r>
      <w:r w:rsidR="00612E49" w:rsidRPr="00692046">
        <w:rPr>
          <w:sz w:val="28"/>
          <w:szCs w:val="28"/>
        </w:rPr>
        <w:t xml:space="preserve"> </w:t>
      </w:r>
      <w:r w:rsidR="002B2E10">
        <w:rPr>
          <w:sz w:val="28"/>
          <w:szCs w:val="28"/>
        </w:rPr>
        <w:t>П</w:t>
      </w:r>
      <w:r w:rsidR="00485BC7">
        <w:rPr>
          <w:sz w:val="28"/>
          <w:szCs w:val="28"/>
        </w:rPr>
        <w:t>оложение</w:t>
      </w:r>
      <w:r w:rsidR="00612E49" w:rsidRPr="00692046">
        <w:rPr>
          <w:sz w:val="28"/>
          <w:szCs w:val="28"/>
        </w:rPr>
        <w:t xml:space="preserve"> </w:t>
      </w:r>
      <w:r w:rsidR="00612E49">
        <w:rPr>
          <w:sz w:val="28"/>
          <w:szCs w:val="28"/>
        </w:rPr>
        <w:t>разработан</w:t>
      </w:r>
      <w:r w:rsidR="00485BC7">
        <w:rPr>
          <w:sz w:val="28"/>
          <w:szCs w:val="28"/>
        </w:rPr>
        <w:t>о</w:t>
      </w:r>
      <w:r w:rsidR="00612E49" w:rsidRPr="00692046">
        <w:rPr>
          <w:sz w:val="28"/>
          <w:szCs w:val="28"/>
        </w:rPr>
        <w:t xml:space="preserve"> </w:t>
      </w:r>
      <w:r w:rsidR="002B2E10">
        <w:rPr>
          <w:sz w:val="28"/>
          <w:szCs w:val="28"/>
        </w:rPr>
        <w:t>в соответствии с</w:t>
      </w:r>
      <w:r w:rsidR="00612E49" w:rsidRPr="00692046">
        <w:rPr>
          <w:sz w:val="28"/>
          <w:szCs w:val="28"/>
        </w:rPr>
        <w:t xml:space="preserve"> </w:t>
      </w:r>
      <w:r w:rsidR="005349D0">
        <w:rPr>
          <w:sz w:val="28"/>
          <w:szCs w:val="28"/>
        </w:rPr>
        <w:t>Земельн</w:t>
      </w:r>
      <w:r w:rsidR="002B2E10">
        <w:rPr>
          <w:sz w:val="28"/>
          <w:szCs w:val="28"/>
        </w:rPr>
        <w:t>ым</w:t>
      </w:r>
      <w:r w:rsidR="005349D0">
        <w:rPr>
          <w:sz w:val="28"/>
          <w:szCs w:val="28"/>
        </w:rPr>
        <w:t xml:space="preserve"> кодекс</w:t>
      </w:r>
      <w:r w:rsidR="002B2E10">
        <w:rPr>
          <w:sz w:val="28"/>
          <w:szCs w:val="28"/>
        </w:rPr>
        <w:t>ом</w:t>
      </w:r>
      <w:r w:rsidR="005349D0">
        <w:rPr>
          <w:sz w:val="28"/>
          <w:szCs w:val="28"/>
        </w:rPr>
        <w:t xml:space="preserve"> Российской Федерации, </w:t>
      </w:r>
      <w:r w:rsidR="00612E49" w:rsidRPr="00692046">
        <w:rPr>
          <w:sz w:val="28"/>
          <w:szCs w:val="28"/>
        </w:rPr>
        <w:t xml:space="preserve">Федерального </w:t>
      </w:r>
      <w:hyperlink r:id="rId8" w:history="1">
        <w:r w:rsidR="00612E49" w:rsidRPr="00FA7379">
          <w:rPr>
            <w:sz w:val="28"/>
            <w:szCs w:val="28"/>
          </w:rPr>
          <w:t>закона</w:t>
        </w:r>
      </w:hyperlink>
      <w:r w:rsidR="00612E49" w:rsidRPr="00692046">
        <w:rPr>
          <w:sz w:val="28"/>
          <w:szCs w:val="28"/>
        </w:rPr>
        <w:t xml:space="preserve"> от </w:t>
      </w:r>
      <w:r w:rsidR="00612E49">
        <w:rPr>
          <w:sz w:val="28"/>
          <w:szCs w:val="28"/>
        </w:rPr>
        <w:t>0</w:t>
      </w:r>
      <w:r w:rsidR="00612E49" w:rsidRPr="00692046">
        <w:rPr>
          <w:sz w:val="28"/>
          <w:szCs w:val="28"/>
        </w:rPr>
        <w:t>6</w:t>
      </w:r>
      <w:r w:rsidR="00612E49">
        <w:rPr>
          <w:sz w:val="28"/>
          <w:szCs w:val="28"/>
        </w:rPr>
        <w:t>.10.</w:t>
      </w:r>
      <w:r w:rsidR="00612E49" w:rsidRPr="00692046">
        <w:rPr>
          <w:sz w:val="28"/>
          <w:szCs w:val="28"/>
        </w:rPr>
        <w:t xml:space="preserve">2003 </w:t>
      </w:r>
      <w:r w:rsidR="00612E49">
        <w:rPr>
          <w:sz w:val="28"/>
          <w:szCs w:val="28"/>
        </w:rPr>
        <w:t>№ 131-ФЗ «</w:t>
      </w:r>
      <w:r w:rsidR="00612E49" w:rsidRPr="0069204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2E49">
        <w:rPr>
          <w:sz w:val="28"/>
          <w:szCs w:val="28"/>
        </w:rPr>
        <w:t>»</w:t>
      </w:r>
      <w:r w:rsidR="00612E49" w:rsidRPr="00692046">
        <w:rPr>
          <w:sz w:val="28"/>
          <w:szCs w:val="28"/>
        </w:rPr>
        <w:t xml:space="preserve">, Федерального </w:t>
      </w:r>
      <w:hyperlink r:id="rId9" w:history="1">
        <w:r w:rsidR="00612E49" w:rsidRPr="00FA7379">
          <w:rPr>
            <w:sz w:val="28"/>
            <w:szCs w:val="28"/>
          </w:rPr>
          <w:t>закона</w:t>
        </w:r>
      </w:hyperlink>
      <w:r w:rsidR="00612E49" w:rsidRPr="00692046">
        <w:rPr>
          <w:sz w:val="28"/>
          <w:szCs w:val="28"/>
        </w:rPr>
        <w:t xml:space="preserve"> от 28</w:t>
      </w:r>
      <w:r w:rsidR="00612E49">
        <w:rPr>
          <w:sz w:val="28"/>
          <w:szCs w:val="28"/>
        </w:rPr>
        <w:t>.12.</w:t>
      </w:r>
      <w:r w:rsidR="00612E49" w:rsidRPr="00692046">
        <w:rPr>
          <w:sz w:val="28"/>
          <w:szCs w:val="28"/>
        </w:rPr>
        <w:t xml:space="preserve">2009 </w:t>
      </w:r>
      <w:r w:rsidR="00612E49">
        <w:rPr>
          <w:sz w:val="28"/>
          <w:szCs w:val="28"/>
        </w:rPr>
        <w:t>№ 381-ФЗ «</w:t>
      </w:r>
      <w:r w:rsidR="00612E49" w:rsidRPr="00692046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612E49">
        <w:rPr>
          <w:sz w:val="28"/>
          <w:szCs w:val="28"/>
        </w:rPr>
        <w:t>»</w:t>
      </w:r>
      <w:r w:rsidR="00612E49" w:rsidRPr="00692046">
        <w:rPr>
          <w:sz w:val="28"/>
          <w:szCs w:val="28"/>
        </w:rPr>
        <w:t xml:space="preserve">, </w:t>
      </w:r>
      <w:r w:rsidR="00612E49">
        <w:rPr>
          <w:sz w:val="28"/>
          <w:szCs w:val="28"/>
        </w:rPr>
        <w:t>постановления Правительства Ростовской области от 19.07.2012 № 663 «Об утверждении порядка разработки и утверждения органами местного самоуправления схемы размещения нестационарных торговых объектов»</w:t>
      </w:r>
      <w:r w:rsidR="00612E49" w:rsidRPr="00692046">
        <w:rPr>
          <w:sz w:val="28"/>
          <w:szCs w:val="28"/>
        </w:rPr>
        <w:t>, в</w:t>
      </w:r>
      <w:proofErr w:type="gramEnd"/>
      <w:r w:rsidR="00612E49" w:rsidRPr="00692046">
        <w:rPr>
          <w:sz w:val="28"/>
          <w:szCs w:val="28"/>
        </w:rPr>
        <w:t xml:space="preserve"> </w:t>
      </w:r>
      <w:proofErr w:type="gramStart"/>
      <w:r w:rsidR="00612E49" w:rsidRPr="00692046">
        <w:rPr>
          <w:sz w:val="28"/>
          <w:szCs w:val="28"/>
        </w:rPr>
        <w:t>целях</w:t>
      </w:r>
      <w:proofErr w:type="gramEnd"/>
      <w:r w:rsidR="00612E49" w:rsidRPr="00692046">
        <w:rPr>
          <w:sz w:val="28"/>
          <w:szCs w:val="28"/>
        </w:rPr>
        <w:t xml:space="preserve"> создания условий для обеспечения жителей </w:t>
      </w:r>
      <w:r w:rsidR="00B14537">
        <w:rPr>
          <w:sz w:val="28"/>
          <w:szCs w:val="28"/>
        </w:rPr>
        <w:t>Усть-Донецкого района</w:t>
      </w:r>
      <w:r w:rsidR="00612E49" w:rsidRPr="00692046">
        <w:rPr>
          <w:sz w:val="28"/>
          <w:szCs w:val="28"/>
        </w:rPr>
        <w:t xml:space="preserve"> услугами торговли, общественного питания, бытового обслуживания.</w:t>
      </w:r>
    </w:p>
    <w:p w:rsidR="00EC2AE3" w:rsidRDefault="0091463E" w:rsidP="00EC2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758">
        <w:rPr>
          <w:sz w:val="28"/>
          <w:szCs w:val="28"/>
        </w:rPr>
        <w:t>2. </w:t>
      </w:r>
      <w:r w:rsidR="002B2E10">
        <w:rPr>
          <w:sz w:val="28"/>
          <w:szCs w:val="28"/>
        </w:rPr>
        <w:t xml:space="preserve">Настоящее </w:t>
      </w:r>
      <w:r w:rsidR="00612E49" w:rsidRPr="00692046">
        <w:rPr>
          <w:sz w:val="28"/>
          <w:szCs w:val="28"/>
        </w:rPr>
        <w:t>П</w:t>
      </w:r>
      <w:r w:rsidR="00485BC7">
        <w:rPr>
          <w:sz w:val="28"/>
          <w:szCs w:val="28"/>
        </w:rPr>
        <w:t>оложение</w:t>
      </w:r>
      <w:r w:rsidR="00612E49" w:rsidRPr="00692046">
        <w:rPr>
          <w:sz w:val="28"/>
          <w:szCs w:val="28"/>
        </w:rPr>
        <w:t xml:space="preserve"> распространяется на отношения, связанные с размещением нестационарных торговых объектов</w:t>
      </w:r>
      <w:r w:rsidR="00CA25C6">
        <w:rPr>
          <w:sz w:val="28"/>
          <w:szCs w:val="28"/>
        </w:rPr>
        <w:t>, объектов общественного питания и объект</w:t>
      </w:r>
      <w:r w:rsidR="00820026">
        <w:rPr>
          <w:sz w:val="28"/>
          <w:szCs w:val="28"/>
        </w:rPr>
        <w:t>ов</w:t>
      </w:r>
      <w:r w:rsidR="00CA25C6">
        <w:rPr>
          <w:sz w:val="28"/>
          <w:szCs w:val="28"/>
        </w:rPr>
        <w:t xml:space="preserve"> по оказанию бытовых услуг</w:t>
      </w:r>
      <w:r w:rsidR="00820026">
        <w:rPr>
          <w:sz w:val="28"/>
          <w:szCs w:val="28"/>
        </w:rPr>
        <w:t xml:space="preserve"> (далее – объекты)</w:t>
      </w:r>
      <w:r w:rsidR="00CA25C6">
        <w:rPr>
          <w:sz w:val="28"/>
          <w:szCs w:val="28"/>
        </w:rPr>
        <w:t>,</w:t>
      </w:r>
      <w:r w:rsidR="00612E49" w:rsidRPr="00692046">
        <w:rPr>
          <w:sz w:val="28"/>
          <w:szCs w:val="28"/>
        </w:rPr>
        <w:t xml:space="preserve"> на землях, </w:t>
      </w:r>
      <w:r w:rsidR="002B2E10">
        <w:rPr>
          <w:sz w:val="28"/>
          <w:szCs w:val="28"/>
        </w:rPr>
        <w:t xml:space="preserve">земельных участках, </w:t>
      </w:r>
      <w:r w:rsidR="00612E49" w:rsidRPr="00692046">
        <w:rPr>
          <w:sz w:val="28"/>
          <w:szCs w:val="28"/>
        </w:rPr>
        <w:t xml:space="preserve">находящихся в муниципальной собственности, а также государственная </w:t>
      </w:r>
      <w:proofErr w:type="gramStart"/>
      <w:r w:rsidR="00612E49" w:rsidRPr="00692046">
        <w:rPr>
          <w:sz w:val="28"/>
          <w:szCs w:val="28"/>
        </w:rPr>
        <w:t>собственн</w:t>
      </w:r>
      <w:r w:rsidR="00AD1B5E">
        <w:rPr>
          <w:sz w:val="28"/>
          <w:szCs w:val="28"/>
        </w:rPr>
        <w:t>ость</w:t>
      </w:r>
      <w:proofErr w:type="gramEnd"/>
      <w:r w:rsidR="00AD1B5E">
        <w:rPr>
          <w:sz w:val="28"/>
          <w:szCs w:val="28"/>
        </w:rPr>
        <w:t xml:space="preserve"> на которые не разграничена</w:t>
      </w:r>
      <w:r w:rsidR="00612E49" w:rsidRPr="00692046">
        <w:rPr>
          <w:sz w:val="28"/>
          <w:szCs w:val="28"/>
        </w:rPr>
        <w:t>.</w:t>
      </w:r>
      <w:r w:rsidR="00BC1758" w:rsidRPr="00BC1758">
        <w:rPr>
          <w:sz w:val="28"/>
          <w:szCs w:val="28"/>
        </w:rPr>
        <w:t xml:space="preserve"> </w:t>
      </w:r>
    </w:p>
    <w:p w:rsidR="00EC2AE3" w:rsidRPr="007A15D5" w:rsidRDefault="00EC2AE3" w:rsidP="00EC2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</w:t>
      </w:r>
      <w:r w:rsidRPr="007A15D5">
        <w:rPr>
          <w:sz w:val="28"/>
          <w:szCs w:val="28"/>
        </w:rPr>
        <w:t>. Для целей настоящего Положения используются следующие понятия:</w:t>
      </w:r>
    </w:p>
    <w:p w:rsidR="00EC2AE3" w:rsidRPr="007A15D5" w:rsidRDefault="00EC2AE3" w:rsidP="00EC2AE3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A15D5">
        <w:rPr>
          <w:color w:val="000000" w:themeColor="text1"/>
          <w:sz w:val="28"/>
          <w:szCs w:val="28"/>
        </w:rPr>
        <w:t>торговый объект – здание или часть здания, строение или часть строения, сооружение или часть сооружения, конструкция, транспортное средство,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EC2AE3" w:rsidRPr="007A15D5" w:rsidRDefault="00EC2AE3" w:rsidP="00EC2AE3">
      <w:pPr>
        <w:ind w:firstLine="709"/>
        <w:jc w:val="both"/>
        <w:rPr>
          <w:sz w:val="28"/>
          <w:szCs w:val="28"/>
        </w:rPr>
      </w:pPr>
      <w:r w:rsidRPr="00816AC1">
        <w:rPr>
          <w:color w:val="000000" w:themeColor="text1"/>
          <w:sz w:val="28"/>
          <w:szCs w:val="28"/>
          <w:highlight w:val="yellow"/>
        </w:rPr>
        <w:t>- нестационарный торговый объект – торговый объект (</w:t>
      </w:r>
      <w:r w:rsidRPr="00816AC1">
        <w:rPr>
          <w:sz w:val="28"/>
          <w:szCs w:val="28"/>
          <w:highlight w:val="yellow"/>
        </w:rPr>
        <w:t>за исключением мобильных торговых объектов</w:t>
      </w:r>
      <w:r w:rsidRPr="00816AC1">
        <w:rPr>
          <w:color w:val="000000" w:themeColor="text1"/>
          <w:sz w:val="28"/>
          <w:szCs w:val="28"/>
          <w:highlight w:val="yellow"/>
        </w:rPr>
        <w:t xml:space="preserve">), представляющий собой временное сооружение, строение, конструкцию или устройство, не связанные прочно с земельным участком вне </w:t>
      </w:r>
      <w:r w:rsidRPr="00816AC1">
        <w:rPr>
          <w:sz w:val="28"/>
          <w:szCs w:val="28"/>
          <w:highlight w:val="yellow"/>
        </w:rPr>
        <w:t>зависимости от наличия или отсутствия подключения (технологического присоединения) к сетям инженерно-технического обеспечения, в том числе площадка;</w:t>
      </w:r>
    </w:p>
    <w:p w:rsidR="00EC2AE3" w:rsidRPr="007A15D5" w:rsidRDefault="00EC2AE3" w:rsidP="00EC2AE3">
      <w:pPr>
        <w:ind w:firstLine="709"/>
        <w:jc w:val="both"/>
        <w:rPr>
          <w:sz w:val="28"/>
          <w:szCs w:val="28"/>
        </w:rPr>
      </w:pPr>
      <w:r w:rsidRPr="00816AC1">
        <w:rPr>
          <w:sz w:val="28"/>
          <w:szCs w:val="28"/>
          <w:highlight w:val="yellow"/>
        </w:rPr>
        <w:t xml:space="preserve">- нестационарный торговый объект временного размещения – нестационарный торговый объект, размещаемый на определенный сезон (сезоны), период (периоды) в году, с иной периодичностью (в том числе бахчевые развалы, елочные базары, площадки по продаже рассады и саженцев, а </w:t>
      </w:r>
      <w:r w:rsidRPr="00816AC1">
        <w:rPr>
          <w:color w:val="000000" w:themeColor="text1"/>
          <w:sz w:val="28"/>
          <w:szCs w:val="28"/>
          <w:highlight w:val="yellow"/>
        </w:rPr>
        <w:t>также другие подобные площадки);</w:t>
      </w:r>
    </w:p>
    <w:p w:rsidR="00EC2AE3" w:rsidRDefault="00B14537" w:rsidP="00EC2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AE3" w:rsidRPr="00C465BF">
        <w:rPr>
          <w:sz w:val="28"/>
          <w:szCs w:val="28"/>
        </w:rPr>
        <w:t xml:space="preserve">паспорт цветового решения </w:t>
      </w:r>
      <w:r w:rsidR="00EC2AE3" w:rsidRPr="00D974DF">
        <w:rPr>
          <w:sz w:val="28"/>
          <w:szCs w:val="28"/>
        </w:rPr>
        <w:t xml:space="preserve">нестационарного торгового объекта – графический материал с изображением объекта и благоустройства прилегающей территории в цветном исполнении, </w:t>
      </w:r>
    </w:p>
    <w:p w:rsidR="00EC2AE3" w:rsidRPr="007A15D5" w:rsidRDefault="00EC2AE3" w:rsidP="00EC2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A15D5">
        <w:rPr>
          <w:sz w:val="28"/>
          <w:szCs w:val="28"/>
        </w:rPr>
        <w:t xml:space="preserve">прилегающая территория – территория, непосредственно примыкающая к нестационарным торговым объектам. Прилегающая территория нестационарного торгового объекта определяется в соответствии с Правилами благоустройства </w:t>
      </w:r>
      <w:r w:rsidR="008003A8">
        <w:rPr>
          <w:sz w:val="28"/>
          <w:szCs w:val="28"/>
        </w:rPr>
        <w:t xml:space="preserve">территории </w:t>
      </w:r>
      <w:r w:rsidR="006054C8">
        <w:rPr>
          <w:sz w:val="28"/>
          <w:szCs w:val="28"/>
        </w:rPr>
        <w:t xml:space="preserve">Усть-Донецкого городского </w:t>
      </w:r>
      <w:r w:rsidR="008003A8">
        <w:rPr>
          <w:sz w:val="28"/>
          <w:szCs w:val="28"/>
        </w:rPr>
        <w:t>поселения</w:t>
      </w:r>
      <w:r w:rsidRPr="007A15D5">
        <w:rPr>
          <w:sz w:val="28"/>
          <w:szCs w:val="28"/>
        </w:rPr>
        <w:t>;</w:t>
      </w:r>
    </w:p>
    <w:p w:rsidR="00EC2AE3" w:rsidRPr="007A15D5" w:rsidRDefault="00EC2AE3" w:rsidP="00EC2AE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A15D5">
        <w:rPr>
          <w:sz w:val="28"/>
          <w:szCs w:val="28"/>
        </w:rPr>
        <w:t>специализация нестационарного объекта (далее также – специализация) – ассортиментная специфика, при которой восемьдесят и более процентов (пятьдесят и более процентов – для печатной продукции) всех позиций перечня предлагаемых к продаже товаров от их общего количества, представленных на витринах, прилавках, выставленных в визуально доступных для покупателя местах, и (или) перечня предоставляемых услуг по прейскуранту, составляют товары (услуги) одной группы;</w:t>
      </w:r>
      <w:proofErr w:type="gramEnd"/>
    </w:p>
    <w:p w:rsidR="00EC2AE3" w:rsidRDefault="00EC2AE3" w:rsidP="00EC2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5D5">
        <w:rPr>
          <w:sz w:val="28"/>
          <w:szCs w:val="28"/>
        </w:rPr>
        <w:t>специализация нестационарного объекта по реализации расширенного ассортимента продукции – ассортиментная специфика, при которой предлагаемые к продаже товары и (или) предоставляемые услуги, относятся к нескольким группам товаров (услуг), при условии соблюдения установленных норм и правил по их реализации (предоставлению), в том числе продовольственные товары, непродовольственные товары, товары смешанного ассортимента;</w:t>
      </w:r>
    </w:p>
    <w:p w:rsidR="00EC2AE3" w:rsidRPr="00C465BF" w:rsidRDefault="003547AC" w:rsidP="00EC2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AE3" w:rsidRPr="00C465BF">
        <w:rPr>
          <w:sz w:val="28"/>
          <w:szCs w:val="28"/>
        </w:rPr>
        <w:t xml:space="preserve">мобильный торговый объект - торговый объект, представляющий собой специализированное или специально оборудованное транспортное средство, используемое при осуществлении развозной торговли. К данным объектам относятся, в том числе, автомобили, автолавки, </w:t>
      </w:r>
      <w:proofErr w:type="spellStart"/>
      <w:r w:rsidR="00EC2AE3" w:rsidRPr="00C465BF">
        <w:rPr>
          <w:sz w:val="28"/>
          <w:szCs w:val="28"/>
        </w:rPr>
        <w:t>автомагазины</w:t>
      </w:r>
      <w:proofErr w:type="spellEnd"/>
      <w:r w:rsidR="00EC2AE3" w:rsidRPr="00C465BF">
        <w:rPr>
          <w:sz w:val="28"/>
          <w:szCs w:val="28"/>
        </w:rPr>
        <w:t xml:space="preserve">, </w:t>
      </w:r>
      <w:proofErr w:type="spellStart"/>
      <w:r w:rsidR="00EC2AE3" w:rsidRPr="00C465BF">
        <w:rPr>
          <w:sz w:val="28"/>
          <w:szCs w:val="28"/>
        </w:rPr>
        <w:t>тонары</w:t>
      </w:r>
      <w:proofErr w:type="spellEnd"/>
      <w:r w:rsidR="00EC2AE3" w:rsidRPr="00C465BF">
        <w:rPr>
          <w:sz w:val="28"/>
          <w:szCs w:val="28"/>
        </w:rPr>
        <w:t>, автоприцепы, автоцистерны;</w:t>
      </w:r>
    </w:p>
    <w:p w:rsidR="00EC2AE3" w:rsidRPr="00C465BF" w:rsidRDefault="003547AC" w:rsidP="00EC2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AE3" w:rsidRPr="00C465BF">
        <w:rPr>
          <w:sz w:val="28"/>
          <w:szCs w:val="28"/>
        </w:rPr>
        <w:t>специализация мобильного торгового объекта - ассортиментная специфика, выраженная в принадлежности реализуемых товаров к одной из товарных групп.</w:t>
      </w:r>
    </w:p>
    <w:p w:rsidR="00EC2AE3" w:rsidRPr="007A15D5" w:rsidRDefault="00EC2AE3" w:rsidP="00EC2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5D5">
        <w:rPr>
          <w:sz w:val="28"/>
          <w:szCs w:val="28"/>
        </w:rPr>
        <w:t xml:space="preserve">объекты развозной торговли – механические транспортные средства и транспортные средства, предназначенные для движения в составе с механическими транспортными средствами (в том числе автомобили, автолавки, </w:t>
      </w:r>
      <w:proofErr w:type="spellStart"/>
      <w:r w:rsidRPr="007A15D5">
        <w:rPr>
          <w:sz w:val="28"/>
          <w:szCs w:val="28"/>
        </w:rPr>
        <w:t>автомагазины</w:t>
      </w:r>
      <w:proofErr w:type="spellEnd"/>
      <w:r w:rsidRPr="007A15D5">
        <w:rPr>
          <w:sz w:val="28"/>
          <w:szCs w:val="28"/>
        </w:rPr>
        <w:t xml:space="preserve">, автоприцепы, автоцистерны, </w:t>
      </w:r>
      <w:proofErr w:type="spellStart"/>
      <w:r w:rsidRPr="007A15D5">
        <w:rPr>
          <w:sz w:val="28"/>
          <w:szCs w:val="28"/>
        </w:rPr>
        <w:t>мототранспортные</w:t>
      </w:r>
      <w:proofErr w:type="spellEnd"/>
      <w:r w:rsidRPr="007A15D5">
        <w:rPr>
          <w:sz w:val="28"/>
          <w:szCs w:val="28"/>
        </w:rPr>
        <w:t xml:space="preserve"> средства), а также велосипеды, предназначенные для неограниченного количества перемещений в пределах срока своей амортизации и технических характеристик и работы в разных местах;</w:t>
      </w:r>
    </w:p>
    <w:p w:rsidR="00EC2AE3" w:rsidRPr="007A15D5" w:rsidRDefault="00EC2AE3" w:rsidP="00EC2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5D5">
        <w:rPr>
          <w:sz w:val="28"/>
          <w:szCs w:val="28"/>
        </w:rPr>
        <w:t>развозная торговля – розничная торговля, осуществляемая с использованием мобильных торговых объектов;</w:t>
      </w:r>
    </w:p>
    <w:p w:rsidR="00EC2AE3" w:rsidRPr="007A15D5" w:rsidRDefault="00EC2AE3" w:rsidP="00EC2AE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A15D5">
        <w:rPr>
          <w:sz w:val="28"/>
          <w:szCs w:val="28"/>
        </w:rPr>
        <w:t>разносная торговля – торговая деятельность без использованная торгового объекта – торговля с рук – вид торговой деятельности, когда торговля ведется исключительно с рук или с использованием простейших приспособлений, которые торгующий держит в руках, или на себе и т.д. (с корзиной, сумкой, иным подобным приспособлением и пр.);</w:t>
      </w:r>
      <w:proofErr w:type="gramEnd"/>
    </w:p>
    <w:p w:rsidR="00EC2AE3" w:rsidRPr="007A15D5" w:rsidRDefault="00EC2AE3" w:rsidP="00EC2AE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A15D5">
        <w:rPr>
          <w:sz w:val="28"/>
          <w:szCs w:val="28"/>
        </w:rPr>
        <w:t xml:space="preserve">самовольно установленные нестационарные торговые объекты – нестационарные торговые объекты, установленные без правового основания, предусмотренного настоящим Положением, нестационарные торговые объекты, установленные после прекращения или расторжения договоров </w:t>
      </w:r>
      <w:r w:rsidRPr="007A15D5">
        <w:rPr>
          <w:bCs/>
          <w:sz w:val="28"/>
          <w:szCs w:val="28"/>
        </w:rPr>
        <w:t xml:space="preserve">на размещение нестационарного торгового объекта </w:t>
      </w:r>
      <w:r w:rsidRPr="007A15D5">
        <w:rPr>
          <w:sz w:val="28"/>
        </w:rPr>
        <w:t xml:space="preserve">на земельных участках или землях, находящихся в государственной, муниципальной, </w:t>
      </w:r>
      <w:r>
        <w:rPr>
          <w:sz w:val="28"/>
          <w:szCs w:val="28"/>
        </w:rPr>
        <w:t xml:space="preserve">а также на земельных участках, расположенных на территории </w:t>
      </w:r>
      <w:r w:rsidR="008003A8">
        <w:rPr>
          <w:sz w:val="28"/>
          <w:szCs w:val="28"/>
        </w:rPr>
        <w:t>поселения</w:t>
      </w:r>
      <w:r>
        <w:rPr>
          <w:sz w:val="28"/>
          <w:szCs w:val="28"/>
        </w:rPr>
        <w:t>, государственная собственность на которые не разграничена</w:t>
      </w:r>
      <w:r w:rsidRPr="007A15D5">
        <w:rPr>
          <w:sz w:val="28"/>
          <w:szCs w:val="28"/>
        </w:rPr>
        <w:t>, за исключением нестационарных торговых объектов, установленных до</w:t>
      </w:r>
      <w:proofErr w:type="gramEnd"/>
      <w:r w:rsidRPr="007A15D5">
        <w:rPr>
          <w:sz w:val="28"/>
          <w:szCs w:val="28"/>
        </w:rPr>
        <w:t xml:space="preserve"> утверждения настоящего Положения, срок окончания договоров аренды земельных участков на которые не истек;</w:t>
      </w:r>
    </w:p>
    <w:p w:rsidR="00EC2AE3" w:rsidRPr="007A15D5" w:rsidRDefault="00EC2AE3" w:rsidP="00EC2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A15D5">
        <w:rPr>
          <w:sz w:val="28"/>
          <w:szCs w:val="28"/>
        </w:rPr>
        <w:t>владелец нестационарного торгового объекта – собственник нестационарного торгового объекта или лицо, владеющее нестационарным торговым объектом на основаниях, предусмотренных гражданским законодательством;</w:t>
      </w:r>
    </w:p>
    <w:p w:rsidR="00EC2AE3" w:rsidRPr="007A15D5" w:rsidRDefault="00EC2AE3" w:rsidP="00EC2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A15D5">
        <w:rPr>
          <w:sz w:val="28"/>
          <w:szCs w:val="28"/>
        </w:rPr>
        <w:t>схема размещения нестационарных торговых объектов – документ на электронном и бумажном носителях, состоящий из текстовой и табличной частей, содержащий графическую часть, информацию об адресных ориентирах, виде, специализации нестационарного торгового объекта, площади земельного участка, на котором расположен объект, периоде размещения нестационарного торгового объекта, форме собственности земельного участка и др.;</w:t>
      </w:r>
      <w:proofErr w:type="gramEnd"/>
    </w:p>
    <w:p w:rsidR="00EC2AE3" w:rsidRPr="007A15D5" w:rsidRDefault="008003A8" w:rsidP="00EC2A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EC2AE3" w:rsidRPr="007A15D5">
        <w:rPr>
          <w:color w:val="000000"/>
          <w:sz w:val="28"/>
          <w:szCs w:val="28"/>
        </w:rPr>
        <w:t>. К нестационарным торговым объектам, включаемым в Схему</w:t>
      </w:r>
      <w:r w:rsidR="00EC2AE3" w:rsidRPr="007A15D5">
        <w:rPr>
          <w:sz w:val="28"/>
          <w:szCs w:val="28"/>
        </w:rPr>
        <w:t xml:space="preserve"> размещения</w:t>
      </w:r>
      <w:r w:rsidR="00EC2AE3" w:rsidRPr="007A15D5">
        <w:rPr>
          <w:color w:val="000000"/>
          <w:sz w:val="28"/>
          <w:szCs w:val="28"/>
        </w:rPr>
        <w:t>, относятся:</w:t>
      </w:r>
    </w:p>
    <w:p w:rsidR="00EC2AE3" w:rsidRPr="008003A8" w:rsidRDefault="00EC2AE3" w:rsidP="00EC2AE3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af"/>
          <w:sz w:val="28"/>
          <w:szCs w:val="28"/>
        </w:rPr>
        <w:t xml:space="preserve">- </w:t>
      </w:r>
      <w:r w:rsidRPr="00816AC1">
        <w:rPr>
          <w:rStyle w:val="af"/>
          <w:b w:val="0"/>
          <w:sz w:val="28"/>
          <w:szCs w:val="28"/>
          <w:highlight w:val="yellow"/>
        </w:rPr>
        <w:t>киоск – оснащенное торговым оборудованием временное сооружение общей площадью не более 20 кв. м, не имеющее торгового зала, перемещение которого на другое место предусматривается без демонтажа его конструкций;</w:t>
      </w:r>
    </w:p>
    <w:p w:rsidR="00EC2AE3" w:rsidRDefault="00EC2AE3" w:rsidP="00EC2AE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5D5">
        <w:rPr>
          <w:sz w:val="28"/>
          <w:szCs w:val="28"/>
        </w:rPr>
        <w:t>павильон – нестационарный торговый объект с замкнутым пространством, имеющий торговый зал (зал обслуживания посетителей), предназначенный для обслуживания потребителей внутри торгового объекта, перемещение которого, как правило, невозможно без демонтажа его конструкций;</w:t>
      </w:r>
    </w:p>
    <w:p w:rsidR="00EC2AE3" w:rsidRPr="00D974DF" w:rsidRDefault="00EC2AE3" w:rsidP="00EC2AE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4DF">
        <w:rPr>
          <w:sz w:val="28"/>
          <w:szCs w:val="28"/>
        </w:rPr>
        <w:t>- остановочный павильон с торговой площадью – изделие заводского изготовления; нестационарный объект, предназначенный для укрытия пассажиров рейсового наземного транспорта от неблагоприятных условий внешней среды, с навесом и помещением для обслуживания, перемещение которого возможно без демонтажа его конструкций;</w:t>
      </w:r>
    </w:p>
    <w:p w:rsidR="00EC2AE3" w:rsidRPr="007A15D5" w:rsidRDefault="00EC2AE3" w:rsidP="00EC2A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9999FF"/>
        </w:rPr>
      </w:pPr>
      <w:r>
        <w:rPr>
          <w:sz w:val="28"/>
          <w:szCs w:val="28"/>
        </w:rPr>
        <w:t xml:space="preserve">- </w:t>
      </w:r>
      <w:r w:rsidRPr="007A15D5">
        <w:rPr>
          <w:sz w:val="28"/>
          <w:szCs w:val="28"/>
        </w:rPr>
        <w:t>лоток (палатка) –</w:t>
      </w:r>
      <w:r w:rsidRPr="007A15D5">
        <w:rPr>
          <w:rFonts w:eastAsia="Calibri"/>
          <w:sz w:val="28"/>
          <w:szCs w:val="28"/>
        </w:rPr>
        <w:t xml:space="preserve"> нестационарный торговый объект, представляющий собой оснащенную прилавком </w:t>
      </w:r>
      <w:proofErr w:type="spellStart"/>
      <w:r w:rsidRPr="007A15D5">
        <w:rPr>
          <w:rFonts w:eastAsia="Calibri"/>
          <w:sz w:val="28"/>
          <w:szCs w:val="28"/>
        </w:rPr>
        <w:t>легковозводимую</w:t>
      </w:r>
      <w:proofErr w:type="spellEnd"/>
      <w:r w:rsidRPr="007A15D5">
        <w:rPr>
          <w:rFonts w:eastAsia="Calibri"/>
          <w:sz w:val="28"/>
          <w:szCs w:val="28"/>
        </w:rPr>
        <w:t xml:space="preserve"> сборно-разборную конструкцию, </w:t>
      </w:r>
      <w:r w:rsidRPr="007A15D5">
        <w:rPr>
          <w:sz w:val="28"/>
          <w:szCs w:val="28"/>
        </w:rPr>
        <w:t>предназначенную для выкладки и демонстрации товара, оснащенную, при необходимости, оборудованием для обеспечения сохранности товаров и подготовки их к продаже, демонтируемую по окончании рабочего дня;</w:t>
      </w:r>
    </w:p>
    <w:p w:rsidR="00EC2AE3" w:rsidRPr="007A15D5" w:rsidRDefault="00EC2AE3" w:rsidP="00EC2AE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5D5">
        <w:rPr>
          <w:sz w:val="28"/>
          <w:szCs w:val="28"/>
        </w:rPr>
        <w:t>торговый автомат – передвижное оборудование или передвижное сооружение, оснащённое оборудованием, предназначенным для продажи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EC2AE3" w:rsidRPr="007A15D5" w:rsidRDefault="00EC2AE3" w:rsidP="00EC2AE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5D5">
        <w:rPr>
          <w:sz w:val="28"/>
          <w:szCs w:val="28"/>
        </w:rPr>
        <w:t>временная торговая площадка – нестационарный торговый объект, представляющий собой место, в том числе оборудованное сборно-разборными конструкциями, для осуществления временной, в том числе сезонной, торговли. К временным торговым площадкам относятся бахчевые развалы, площадки по продаже рассады и саженцев, а также другие подобные площадки;</w:t>
      </w:r>
    </w:p>
    <w:p w:rsidR="00EC2AE3" w:rsidRPr="007A15D5" w:rsidRDefault="00EC2AE3" w:rsidP="00EC2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446">
        <w:rPr>
          <w:sz w:val="28"/>
          <w:szCs w:val="28"/>
        </w:rPr>
        <w:t>- объект общественного питания –</w:t>
      </w:r>
      <w:r>
        <w:rPr>
          <w:sz w:val="28"/>
          <w:szCs w:val="28"/>
        </w:rPr>
        <w:t xml:space="preserve"> </w:t>
      </w:r>
      <w:r w:rsidRPr="001F3446">
        <w:rPr>
          <w:sz w:val="28"/>
          <w:szCs w:val="28"/>
        </w:rPr>
        <w:t>нестационарный торговый объект,</w:t>
      </w:r>
      <w:r w:rsidRPr="007A15D5">
        <w:rPr>
          <w:sz w:val="28"/>
          <w:szCs w:val="28"/>
        </w:rPr>
        <w:t xml:space="preserve"> предназначенный для создания условий для потребления и реализации продукции общественного питания и покупных товаров (в том числе пищевых продуктов промышленного изготовления), как на месте </w:t>
      </w:r>
      <w:r>
        <w:rPr>
          <w:sz w:val="28"/>
          <w:szCs w:val="28"/>
        </w:rPr>
        <w:t>реализации</w:t>
      </w:r>
      <w:r w:rsidRPr="007A15D5">
        <w:rPr>
          <w:sz w:val="28"/>
          <w:szCs w:val="28"/>
        </w:rPr>
        <w:t xml:space="preserve">, так и </w:t>
      </w:r>
      <w:proofErr w:type="gramStart"/>
      <w:r w:rsidRPr="007A15D5">
        <w:rPr>
          <w:sz w:val="28"/>
          <w:szCs w:val="28"/>
        </w:rPr>
        <w:t>вне</w:t>
      </w:r>
      <w:proofErr w:type="gramEnd"/>
      <w:r w:rsidRPr="007A15D5">
        <w:rPr>
          <w:sz w:val="28"/>
          <w:szCs w:val="28"/>
        </w:rPr>
        <w:t xml:space="preserve"> </w:t>
      </w:r>
      <w:proofErr w:type="gramStart"/>
      <w:r w:rsidRPr="007A15D5">
        <w:rPr>
          <w:sz w:val="28"/>
          <w:szCs w:val="28"/>
        </w:rPr>
        <w:t>его</w:t>
      </w:r>
      <w:proofErr w:type="gramEnd"/>
      <w:r w:rsidRPr="007A15D5">
        <w:rPr>
          <w:sz w:val="28"/>
          <w:szCs w:val="28"/>
        </w:rPr>
        <w:t xml:space="preserve"> по заказам;</w:t>
      </w:r>
    </w:p>
    <w:p w:rsidR="00EC2AE3" w:rsidRPr="007A15D5" w:rsidRDefault="00EC2AE3" w:rsidP="00EC2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A15D5">
        <w:rPr>
          <w:rFonts w:eastAsia="Calibri"/>
          <w:sz w:val="28"/>
          <w:szCs w:val="28"/>
        </w:rPr>
        <w:t xml:space="preserve">нестационарный объект оказания бытовых услуг – нестационарный торговый объект, представляющий собой </w:t>
      </w:r>
      <w:r w:rsidRPr="007A15D5">
        <w:rPr>
          <w:sz w:val="28"/>
          <w:szCs w:val="28"/>
        </w:rPr>
        <w:t>специально оборудованное временное сооружение</w:t>
      </w:r>
      <w:r w:rsidRPr="007A15D5">
        <w:rPr>
          <w:rFonts w:eastAsia="Calibri"/>
          <w:sz w:val="28"/>
          <w:szCs w:val="28"/>
        </w:rPr>
        <w:t>, предназначенное для удовлетворения потребностей населения в бытовых услугах</w:t>
      </w:r>
      <w:r w:rsidRPr="007A15D5">
        <w:rPr>
          <w:sz w:val="28"/>
          <w:szCs w:val="28"/>
        </w:rPr>
        <w:t>;</w:t>
      </w:r>
    </w:p>
    <w:p w:rsidR="00EC2AE3" w:rsidRPr="007A15D5" w:rsidRDefault="00EC2AE3" w:rsidP="00EC2A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A15D5">
        <w:rPr>
          <w:bCs/>
          <w:sz w:val="28"/>
          <w:szCs w:val="28"/>
        </w:rPr>
        <w:t xml:space="preserve">холодильный прилавок – холодильная установка, витрина, отделяющие продавца от покупателя и используемые для показа и отпуска </w:t>
      </w:r>
      <w:r w:rsidRPr="007A15D5">
        <w:rPr>
          <w:sz w:val="28"/>
          <w:szCs w:val="28"/>
        </w:rPr>
        <w:t xml:space="preserve">продуктов питания, </w:t>
      </w:r>
      <w:r w:rsidRPr="007A15D5">
        <w:rPr>
          <w:sz w:val="28"/>
          <w:szCs w:val="28"/>
        </w:rPr>
        <w:lastRenderedPageBreak/>
        <w:t>требующих специального температурного режима</w:t>
      </w:r>
      <w:r w:rsidRPr="007A15D5">
        <w:rPr>
          <w:bCs/>
          <w:sz w:val="28"/>
          <w:szCs w:val="28"/>
        </w:rPr>
        <w:t>, с возможным оснащением сборно-разборным каркасом, тентовым покрытием, навесом-зонтом, электроосвещением.</w:t>
      </w:r>
    </w:p>
    <w:p w:rsidR="00612E49" w:rsidRPr="00692046" w:rsidRDefault="000C2ABC" w:rsidP="000C2A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1463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612E49" w:rsidRPr="00692046">
        <w:rPr>
          <w:sz w:val="28"/>
          <w:szCs w:val="28"/>
        </w:rPr>
        <w:t>.</w:t>
      </w:r>
      <w:r w:rsidR="00C9396E">
        <w:rPr>
          <w:sz w:val="28"/>
          <w:szCs w:val="28"/>
        </w:rPr>
        <w:t> </w:t>
      </w:r>
      <w:r w:rsidR="00612E49" w:rsidRPr="00692046">
        <w:rPr>
          <w:sz w:val="28"/>
          <w:szCs w:val="28"/>
        </w:rPr>
        <w:t>Требова</w:t>
      </w:r>
      <w:r w:rsidR="00820026">
        <w:rPr>
          <w:sz w:val="28"/>
          <w:szCs w:val="28"/>
        </w:rPr>
        <w:t xml:space="preserve">ния </w:t>
      </w:r>
      <w:r w:rsidR="00BC1758">
        <w:rPr>
          <w:sz w:val="28"/>
          <w:szCs w:val="28"/>
        </w:rPr>
        <w:t>настоящ</w:t>
      </w:r>
      <w:r w:rsidR="00820026">
        <w:rPr>
          <w:sz w:val="28"/>
          <w:szCs w:val="28"/>
        </w:rPr>
        <w:t>его</w:t>
      </w:r>
      <w:r w:rsidR="00BC1758">
        <w:rPr>
          <w:sz w:val="28"/>
          <w:szCs w:val="28"/>
        </w:rPr>
        <w:t xml:space="preserve"> </w:t>
      </w:r>
      <w:r w:rsidR="001D3D60">
        <w:rPr>
          <w:sz w:val="28"/>
          <w:szCs w:val="28"/>
        </w:rPr>
        <w:t>П</w:t>
      </w:r>
      <w:r w:rsidR="00485BC7">
        <w:rPr>
          <w:sz w:val="28"/>
          <w:szCs w:val="28"/>
        </w:rPr>
        <w:t>оложени</w:t>
      </w:r>
      <w:r w:rsidR="001D3D60">
        <w:rPr>
          <w:sz w:val="28"/>
          <w:szCs w:val="28"/>
        </w:rPr>
        <w:t>я</w:t>
      </w:r>
      <w:r w:rsidR="00612E49" w:rsidRPr="00692046">
        <w:rPr>
          <w:sz w:val="28"/>
          <w:szCs w:val="28"/>
        </w:rPr>
        <w:t xml:space="preserve"> </w:t>
      </w:r>
      <w:r w:rsidR="001D3D60">
        <w:rPr>
          <w:sz w:val="28"/>
          <w:szCs w:val="28"/>
        </w:rPr>
        <w:t>не применяются к</w:t>
      </w:r>
      <w:r w:rsidR="00612E49" w:rsidRPr="00692046">
        <w:rPr>
          <w:sz w:val="28"/>
          <w:szCs w:val="28"/>
        </w:rPr>
        <w:t xml:space="preserve"> отношения</w:t>
      </w:r>
      <w:r w:rsidR="001D3D60">
        <w:rPr>
          <w:sz w:val="28"/>
          <w:szCs w:val="28"/>
        </w:rPr>
        <w:t>м</w:t>
      </w:r>
      <w:r w:rsidR="00612E49" w:rsidRPr="00692046">
        <w:rPr>
          <w:sz w:val="28"/>
          <w:szCs w:val="28"/>
        </w:rPr>
        <w:t>, связанны</w:t>
      </w:r>
      <w:r w:rsidR="001D3D60">
        <w:rPr>
          <w:sz w:val="28"/>
          <w:szCs w:val="28"/>
        </w:rPr>
        <w:t>м</w:t>
      </w:r>
      <w:r w:rsidR="00612E49" w:rsidRPr="00692046">
        <w:rPr>
          <w:sz w:val="28"/>
          <w:szCs w:val="28"/>
        </w:rPr>
        <w:t xml:space="preserve"> с размещением </w:t>
      </w:r>
      <w:r w:rsidR="001D3D60">
        <w:rPr>
          <w:sz w:val="28"/>
          <w:szCs w:val="28"/>
        </w:rPr>
        <w:t>о</w:t>
      </w:r>
      <w:r w:rsidR="00612E49" w:rsidRPr="00692046">
        <w:rPr>
          <w:sz w:val="28"/>
          <w:szCs w:val="28"/>
        </w:rPr>
        <w:t>бъектов:</w:t>
      </w:r>
    </w:p>
    <w:p w:rsidR="00612E49" w:rsidRPr="00692046" w:rsidRDefault="00612E49" w:rsidP="00612E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046">
        <w:rPr>
          <w:sz w:val="28"/>
          <w:szCs w:val="28"/>
        </w:rPr>
        <w:t xml:space="preserve">находящихся </w:t>
      </w:r>
      <w:r w:rsidR="004D2DEF">
        <w:rPr>
          <w:sz w:val="28"/>
          <w:szCs w:val="28"/>
        </w:rPr>
        <w:t>на территориях розничных рынков</w:t>
      </w:r>
      <w:r w:rsidRPr="00692046">
        <w:rPr>
          <w:sz w:val="28"/>
          <w:szCs w:val="28"/>
        </w:rPr>
        <w:t>;</w:t>
      </w:r>
    </w:p>
    <w:p w:rsidR="00B52ABD" w:rsidRDefault="00612E49" w:rsidP="00612E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046">
        <w:rPr>
          <w:sz w:val="28"/>
          <w:szCs w:val="28"/>
        </w:rPr>
        <w:t>при проведении праздничных, общественно-политических, культурно-массовых и спортивно-массовых мероприя</w:t>
      </w:r>
      <w:r w:rsidR="00B52ABD">
        <w:rPr>
          <w:sz w:val="28"/>
          <w:szCs w:val="28"/>
        </w:rPr>
        <w:t>тий, имеющих временный характер;</w:t>
      </w:r>
    </w:p>
    <w:p w:rsidR="00612E49" w:rsidRDefault="00612E49" w:rsidP="00612E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046">
        <w:rPr>
          <w:sz w:val="28"/>
          <w:szCs w:val="28"/>
        </w:rPr>
        <w:t>при проведении выставок, ярмарок;</w:t>
      </w:r>
    </w:p>
    <w:p w:rsidR="00612E49" w:rsidRPr="00692046" w:rsidRDefault="00612E49" w:rsidP="00612E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92046">
        <w:rPr>
          <w:sz w:val="28"/>
          <w:szCs w:val="28"/>
        </w:rPr>
        <w:t>автомагазинов</w:t>
      </w:r>
      <w:proofErr w:type="spellEnd"/>
      <w:r w:rsidR="006054C8">
        <w:rPr>
          <w:sz w:val="28"/>
          <w:szCs w:val="28"/>
        </w:rPr>
        <w:t>,</w:t>
      </w:r>
      <w:r w:rsidRPr="00692046">
        <w:rPr>
          <w:sz w:val="28"/>
          <w:szCs w:val="28"/>
        </w:rPr>
        <w:t xml:space="preserve"> сель</w:t>
      </w:r>
      <w:r w:rsidR="00D857F2">
        <w:rPr>
          <w:sz w:val="28"/>
          <w:szCs w:val="28"/>
        </w:rPr>
        <w:t>скохозяйственных т</w:t>
      </w:r>
      <w:r w:rsidRPr="00692046">
        <w:rPr>
          <w:sz w:val="28"/>
          <w:szCs w:val="28"/>
        </w:rPr>
        <w:t>оваропроизводителей, реализующих собственную про</w:t>
      </w:r>
      <w:r>
        <w:rPr>
          <w:sz w:val="28"/>
          <w:szCs w:val="28"/>
        </w:rPr>
        <w:t>дукцию</w:t>
      </w:r>
      <w:r w:rsidRPr="00692046">
        <w:rPr>
          <w:sz w:val="28"/>
          <w:szCs w:val="28"/>
        </w:rPr>
        <w:t>.</w:t>
      </w:r>
    </w:p>
    <w:p w:rsidR="00F21D0D" w:rsidRPr="00FE0751" w:rsidRDefault="00456060" w:rsidP="00F21D0D">
      <w:pPr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C2ABC">
        <w:rPr>
          <w:color w:val="000000"/>
          <w:sz w:val="28"/>
          <w:szCs w:val="28"/>
        </w:rPr>
        <w:t>6</w:t>
      </w:r>
      <w:r w:rsidR="00812D94">
        <w:rPr>
          <w:color w:val="000000"/>
          <w:sz w:val="28"/>
          <w:szCs w:val="28"/>
        </w:rPr>
        <w:t>. </w:t>
      </w:r>
      <w:r w:rsidR="00FE0751" w:rsidRPr="00FE0751">
        <w:rPr>
          <w:sz w:val="28"/>
          <w:szCs w:val="28"/>
        </w:rPr>
        <w:t xml:space="preserve">Размещение нестационарных торговых объектов на землях или земельных участках, находящихся </w:t>
      </w:r>
      <w:r w:rsidR="00BE61D9">
        <w:rPr>
          <w:sz w:val="28"/>
          <w:szCs w:val="28"/>
        </w:rPr>
        <w:t xml:space="preserve">в </w:t>
      </w:r>
      <w:r w:rsidR="00FE0751" w:rsidRPr="00FE0751">
        <w:rPr>
          <w:sz w:val="28"/>
          <w:szCs w:val="28"/>
        </w:rPr>
        <w:t xml:space="preserve">муниципальной собственности, </w:t>
      </w:r>
      <w:r w:rsidR="009F6E88" w:rsidRPr="00692046">
        <w:rPr>
          <w:sz w:val="28"/>
          <w:szCs w:val="28"/>
        </w:rPr>
        <w:t xml:space="preserve">а также государственная </w:t>
      </w:r>
      <w:proofErr w:type="gramStart"/>
      <w:r w:rsidR="009F6E88" w:rsidRPr="00692046">
        <w:rPr>
          <w:sz w:val="28"/>
          <w:szCs w:val="28"/>
        </w:rPr>
        <w:t>собственн</w:t>
      </w:r>
      <w:r w:rsidR="009F6E88">
        <w:rPr>
          <w:sz w:val="28"/>
          <w:szCs w:val="28"/>
        </w:rPr>
        <w:t>ость</w:t>
      </w:r>
      <w:proofErr w:type="gramEnd"/>
      <w:r w:rsidR="009F6E88">
        <w:rPr>
          <w:sz w:val="28"/>
          <w:szCs w:val="28"/>
        </w:rPr>
        <w:t xml:space="preserve"> на которые не разграничена, </w:t>
      </w:r>
      <w:r w:rsidR="00FE0751" w:rsidRPr="00FE0751">
        <w:rPr>
          <w:sz w:val="28"/>
          <w:szCs w:val="28"/>
        </w:rPr>
        <w:t>осуществляется на основании схемы размещения нестационарных торговых объектов</w:t>
      </w:r>
      <w:r w:rsidR="00FE0751">
        <w:rPr>
          <w:sz w:val="28"/>
          <w:szCs w:val="28"/>
        </w:rPr>
        <w:t xml:space="preserve"> (далее – схемы)</w:t>
      </w:r>
      <w:r w:rsidR="00FE0751" w:rsidRPr="00FE0751">
        <w:rPr>
          <w:sz w:val="28"/>
          <w:szCs w:val="28"/>
        </w:rPr>
        <w:t xml:space="preserve"> в соответствии с Федеральным </w:t>
      </w:r>
      <w:hyperlink r:id="rId10" w:history="1">
        <w:r w:rsidR="00FE0751" w:rsidRPr="00FE0751">
          <w:rPr>
            <w:sz w:val="28"/>
            <w:szCs w:val="28"/>
          </w:rPr>
          <w:t>законом</w:t>
        </w:r>
      </w:hyperlink>
      <w:r w:rsidR="00FE0751" w:rsidRPr="00FE0751">
        <w:rPr>
          <w:sz w:val="28"/>
          <w:szCs w:val="28"/>
        </w:rPr>
        <w:t xml:space="preserve"> от 28</w:t>
      </w:r>
      <w:r w:rsidR="0016113F">
        <w:rPr>
          <w:sz w:val="28"/>
          <w:szCs w:val="28"/>
        </w:rPr>
        <w:t>.12.</w:t>
      </w:r>
      <w:r w:rsidR="009F6E88">
        <w:rPr>
          <w:sz w:val="28"/>
          <w:szCs w:val="28"/>
        </w:rPr>
        <w:t>2009</w:t>
      </w:r>
      <w:r w:rsidR="0016113F">
        <w:rPr>
          <w:sz w:val="28"/>
          <w:szCs w:val="28"/>
        </w:rPr>
        <w:t xml:space="preserve"> </w:t>
      </w:r>
      <w:r w:rsidR="00DD68F2">
        <w:rPr>
          <w:sz w:val="28"/>
          <w:szCs w:val="28"/>
        </w:rPr>
        <w:t>№</w:t>
      </w:r>
      <w:r w:rsidR="00E13733">
        <w:rPr>
          <w:sz w:val="28"/>
          <w:szCs w:val="28"/>
        </w:rPr>
        <w:t xml:space="preserve"> 381-ФЗ «</w:t>
      </w:r>
      <w:r w:rsidR="00FE0751" w:rsidRPr="00FE0751">
        <w:rPr>
          <w:sz w:val="28"/>
          <w:szCs w:val="28"/>
        </w:rPr>
        <w:t>Об основах государственного регулирования торговой деят</w:t>
      </w:r>
      <w:r w:rsidR="00E13733">
        <w:rPr>
          <w:sz w:val="28"/>
          <w:szCs w:val="28"/>
        </w:rPr>
        <w:t>ельности в Российской Федерации»</w:t>
      </w:r>
      <w:r w:rsidR="00FE0751" w:rsidRPr="00FE0751">
        <w:rPr>
          <w:sz w:val="28"/>
          <w:szCs w:val="28"/>
        </w:rPr>
        <w:t>.</w:t>
      </w:r>
    </w:p>
    <w:p w:rsidR="00FB42A9" w:rsidRDefault="00FB42A9" w:rsidP="00FB42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06DD" w:rsidRPr="00692046" w:rsidRDefault="00187FD4" w:rsidP="00C850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106DD" w:rsidRPr="00692046">
        <w:rPr>
          <w:sz w:val="28"/>
          <w:szCs w:val="28"/>
        </w:rPr>
        <w:t xml:space="preserve">. Порядок размещения </w:t>
      </w:r>
      <w:r w:rsidR="00A735CB">
        <w:rPr>
          <w:sz w:val="28"/>
          <w:szCs w:val="28"/>
        </w:rPr>
        <w:t>о</w:t>
      </w:r>
      <w:r w:rsidR="001106DD" w:rsidRPr="00692046">
        <w:rPr>
          <w:sz w:val="28"/>
          <w:szCs w:val="28"/>
        </w:rPr>
        <w:t>бъектов</w:t>
      </w:r>
    </w:p>
    <w:p w:rsidR="001106DD" w:rsidRPr="00692046" w:rsidRDefault="001106DD" w:rsidP="001106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FD4" w:rsidRDefault="00456060" w:rsidP="00187FD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1D4F">
        <w:rPr>
          <w:sz w:val="28"/>
          <w:szCs w:val="28"/>
        </w:rPr>
        <w:t>1</w:t>
      </w:r>
      <w:r w:rsidR="00187FD4">
        <w:rPr>
          <w:sz w:val="28"/>
          <w:szCs w:val="28"/>
        </w:rPr>
        <w:t>. </w:t>
      </w:r>
      <w:proofErr w:type="gramStart"/>
      <w:r w:rsidR="00187FD4" w:rsidRPr="00FF3155">
        <w:rPr>
          <w:sz w:val="28"/>
          <w:szCs w:val="28"/>
        </w:rPr>
        <w:t xml:space="preserve">Размещение </w:t>
      </w:r>
      <w:r w:rsidR="00A735CB">
        <w:rPr>
          <w:sz w:val="28"/>
          <w:szCs w:val="28"/>
        </w:rPr>
        <w:t>о</w:t>
      </w:r>
      <w:r w:rsidR="00187FD4" w:rsidRPr="00FF3155">
        <w:rPr>
          <w:sz w:val="28"/>
          <w:szCs w:val="28"/>
        </w:rPr>
        <w:t>бъектов на земельных участках и</w:t>
      </w:r>
      <w:r w:rsidR="00187FD4">
        <w:rPr>
          <w:sz w:val="28"/>
          <w:szCs w:val="28"/>
        </w:rPr>
        <w:t>ли</w:t>
      </w:r>
      <w:r w:rsidR="00187FD4" w:rsidRPr="00FF3155">
        <w:rPr>
          <w:sz w:val="28"/>
          <w:szCs w:val="28"/>
        </w:rPr>
        <w:t xml:space="preserve"> землях, находящихся в муниципальной собственности, а также на землях, собственность на которые не разграничена</w:t>
      </w:r>
      <w:r w:rsidR="00187FD4">
        <w:rPr>
          <w:sz w:val="28"/>
          <w:szCs w:val="28"/>
        </w:rPr>
        <w:t>, осуществляется н</w:t>
      </w:r>
      <w:r w:rsidR="00187FD4" w:rsidRPr="00FF3155">
        <w:rPr>
          <w:sz w:val="28"/>
          <w:szCs w:val="28"/>
        </w:rPr>
        <w:t xml:space="preserve">а основании договора </w:t>
      </w:r>
      <w:r w:rsidR="00187FD4" w:rsidRPr="00FF3155">
        <w:rPr>
          <w:bCs/>
          <w:sz w:val="28"/>
          <w:szCs w:val="28"/>
        </w:rPr>
        <w:t>аренды земельного участка</w:t>
      </w:r>
      <w:r w:rsidR="00187FD4">
        <w:rPr>
          <w:bCs/>
          <w:sz w:val="28"/>
          <w:szCs w:val="28"/>
        </w:rPr>
        <w:t xml:space="preserve"> в случае, когда</w:t>
      </w:r>
      <w:r w:rsidR="00187FD4" w:rsidRPr="000820DD">
        <w:rPr>
          <w:bCs/>
          <w:sz w:val="28"/>
          <w:szCs w:val="28"/>
        </w:rPr>
        <w:t xml:space="preserve"> </w:t>
      </w:r>
      <w:r w:rsidR="00187FD4" w:rsidRPr="00FF3155">
        <w:rPr>
          <w:bCs/>
          <w:sz w:val="28"/>
          <w:szCs w:val="28"/>
        </w:rPr>
        <w:t xml:space="preserve">формирование и предоставление </w:t>
      </w:r>
      <w:r w:rsidR="00187FD4">
        <w:rPr>
          <w:bCs/>
          <w:sz w:val="28"/>
          <w:szCs w:val="28"/>
        </w:rPr>
        <w:t>земельного участка</w:t>
      </w:r>
      <w:r w:rsidR="00187FD4" w:rsidRPr="00FF3155">
        <w:rPr>
          <w:bCs/>
          <w:sz w:val="28"/>
          <w:szCs w:val="28"/>
        </w:rPr>
        <w:t xml:space="preserve"> возможно в соответствии с требованиями градостроительного, земельного, санитарно-эпидемиологического, экологического, пр</w:t>
      </w:r>
      <w:r w:rsidR="00187FD4">
        <w:rPr>
          <w:bCs/>
          <w:sz w:val="28"/>
          <w:szCs w:val="28"/>
        </w:rPr>
        <w:t>отивопожарного законодательства</w:t>
      </w:r>
      <w:r w:rsidR="00A735CB">
        <w:rPr>
          <w:bCs/>
          <w:sz w:val="28"/>
          <w:szCs w:val="28"/>
        </w:rPr>
        <w:t xml:space="preserve"> (далее – договор аренды)</w:t>
      </w:r>
      <w:r w:rsidR="00187FD4">
        <w:rPr>
          <w:bCs/>
          <w:sz w:val="28"/>
          <w:szCs w:val="28"/>
        </w:rPr>
        <w:t>,</w:t>
      </w:r>
      <w:r w:rsidR="00187FD4" w:rsidRPr="00FF3155">
        <w:rPr>
          <w:bCs/>
          <w:sz w:val="28"/>
          <w:szCs w:val="28"/>
        </w:rPr>
        <w:t xml:space="preserve"> </w:t>
      </w:r>
      <w:r w:rsidR="00187FD4">
        <w:rPr>
          <w:bCs/>
          <w:sz w:val="28"/>
          <w:szCs w:val="28"/>
        </w:rPr>
        <w:t>и</w:t>
      </w:r>
      <w:r w:rsidR="0072181E">
        <w:rPr>
          <w:bCs/>
          <w:sz w:val="28"/>
          <w:szCs w:val="28"/>
        </w:rPr>
        <w:t>ли</w:t>
      </w:r>
      <w:r w:rsidR="00187FD4" w:rsidRPr="006537C6">
        <w:rPr>
          <w:sz w:val="28"/>
          <w:szCs w:val="28"/>
        </w:rPr>
        <w:t xml:space="preserve"> </w:t>
      </w:r>
      <w:r w:rsidR="00187FD4" w:rsidRPr="00FF3155">
        <w:rPr>
          <w:sz w:val="28"/>
          <w:szCs w:val="28"/>
        </w:rPr>
        <w:t xml:space="preserve">на основании договора на размещение </w:t>
      </w:r>
      <w:r w:rsidR="00A735CB">
        <w:rPr>
          <w:sz w:val="28"/>
          <w:szCs w:val="28"/>
        </w:rPr>
        <w:t>о</w:t>
      </w:r>
      <w:r w:rsidR="00187FD4" w:rsidRPr="00FF3155">
        <w:rPr>
          <w:sz w:val="28"/>
          <w:szCs w:val="28"/>
        </w:rPr>
        <w:t>бъекта</w:t>
      </w:r>
      <w:r w:rsidR="00612720">
        <w:rPr>
          <w:sz w:val="28"/>
          <w:szCs w:val="28"/>
        </w:rPr>
        <w:t xml:space="preserve"> (далее – </w:t>
      </w:r>
      <w:r w:rsidR="005A43D6">
        <w:rPr>
          <w:sz w:val="28"/>
          <w:szCs w:val="28"/>
        </w:rPr>
        <w:t>д</w:t>
      </w:r>
      <w:r w:rsidR="00612720">
        <w:rPr>
          <w:sz w:val="28"/>
          <w:szCs w:val="28"/>
        </w:rPr>
        <w:t>оговор</w:t>
      </w:r>
      <w:r w:rsidR="000F203E">
        <w:rPr>
          <w:sz w:val="28"/>
          <w:szCs w:val="28"/>
        </w:rPr>
        <w:t xml:space="preserve"> на размещение</w:t>
      </w:r>
      <w:r w:rsidR="00612720">
        <w:rPr>
          <w:sz w:val="28"/>
          <w:szCs w:val="28"/>
        </w:rPr>
        <w:t>)</w:t>
      </w:r>
      <w:r w:rsidR="00187FD4">
        <w:rPr>
          <w:sz w:val="28"/>
          <w:szCs w:val="28"/>
        </w:rPr>
        <w:t>.</w:t>
      </w:r>
      <w:proofErr w:type="gramEnd"/>
    </w:p>
    <w:p w:rsidR="007F5467" w:rsidRDefault="0072181E" w:rsidP="007F5467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E1D4F">
        <w:rPr>
          <w:color w:val="000000"/>
          <w:sz w:val="28"/>
          <w:szCs w:val="28"/>
        </w:rPr>
        <w:t>2. </w:t>
      </w:r>
      <w:r w:rsidR="000212D6">
        <w:rPr>
          <w:sz w:val="28"/>
          <w:szCs w:val="28"/>
        </w:rPr>
        <w:t>Д</w:t>
      </w:r>
      <w:r w:rsidR="000E1D4F" w:rsidRPr="00FF3155">
        <w:rPr>
          <w:sz w:val="28"/>
          <w:szCs w:val="28"/>
        </w:rPr>
        <w:t>оговор</w:t>
      </w:r>
      <w:r w:rsidR="00D87550">
        <w:rPr>
          <w:sz w:val="28"/>
          <w:szCs w:val="28"/>
        </w:rPr>
        <w:t>ы</w:t>
      </w:r>
      <w:r w:rsidR="000E1D4F" w:rsidRPr="00FF3155">
        <w:rPr>
          <w:sz w:val="28"/>
          <w:szCs w:val="28"/>
        </w:rPr>
        <w:t xml:space="preserve"> </w:t>
      </w:r>
      <w:r w:rsidR="00116B29" w:rsidRPr="00FF3155">
        <w:rPr>
          <w:bCs/>
          <w:sz w:val="28"/>
          <w:szCs w:val="28"/>
        </w:rPr>
        <w:t xml:space="preserve">аренды </w:t>
      </w:r>
      <w:r w:rsidR="005A43D6">
        <w:rPr>
          <w:bCs/>
          <w:sz w:val="28"/>
          <w:szCs w:val="28"/>
        </w:rPr>
        <w:t>заключаются в соответствии с земельным законодательством.</w:t>
      </w:r>
      <w:r w:rsidR="007F5467">
        <w:rPr>
          <w:bCs/>
          <w:sz w:val="28"/>
          <w:szCs w:val="28"/>
        </w:rPr>
        <w:t xml:space="preserve"> </w:t>
      </w:r>
      <w:r w:rsidR="007F5467">
        <w:rPr>
          <w:sz w:val="28"/>
          <w:szCs w:val="28"/>
        </w:rPr>
        <w:t xml:space="preserve">При этом договоры </w:t>
      </w:r>
      <w:r w:rsidR="007F5467" w:rsidRPr="00692046">
        <w:rPr>
          <w:sz w:val="28"/>
          <w:szCs w:val="28"/>
        </w:rPr>
        <w:t xml:space="preserve">аренды земельных участков для размещения </w:t>
      </w:r>
      <w:r w:rsidR="007F5467">
        <w:rPr>
          <w:sz w:val="28"/>
          <w:szCs w:val="28"/>
        </w:rPr>
        <w:t>о</w:t>
      </w:r>
      <w:r w:rsidR="007F5467" w:rsidRPr="00692046">
        <w:rPr>
          <w:sz w:val="28"/>
          <w:szCs w:val="28"/>
        </w:rPr>
        <w:t xml:space="preserve">бъектов на территории </w:t>
      </w:r>
      <w:r w:rsidR="007F5467">
        <w:rPr>
          <w:sz w:val="28"/>
          <w:szCs w:val="28"/>
        </w:rPr>
        <w:t>муниципальных образований</w:t>
      </w:r>
      <w:r w:rsidR="007F5467" w:rsidRPr="00692046">
        <w:rPr>
          <w:sz w:val="28"/>
          <w:szCs w:val="28"/>
        </w:rPr>
        <w:t>, заключенные до утверждения настоящего Положения, действуют до окончания срока их действия.</w:t>
      </w:r>
    </w:p>
    <w:p w:rsidR="000E1D4F" w:rsidRPr="003C0CBA" w:rsidRDefault="005A43D6" w:rsidP="003C0CBA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2.3. </w:t>
      </w:r>
      <w:r w:rsidR="003C0CBA">
        <w:rPr>
          <w:bCs/>
          <w:sz w:val="28"/>
          <w:szCs w:val="28"/>
        </w:rPr>
        <w:t>Д</w:t>
      </w:r>
      <w:r w:rsidR="00294D38" w:rsidRPr="00FF3155">
        <w:rPr>
          <w:sz w:val="28"/>
          <w:szCs w:val="28"/>
        </w:rPr>
        <w:t>оговор</w:t>
      </w:r>
      <w:r w:rsidR="00294D38">
        <w:rPr>
          <w:sz w:val="28"/>
          <w:szCs w:val="28"/>
        </w:rPr>
        <w:t>ы</w:t>
      </w:r>
      <w:r w:rsidR="00294D38" w:rsidRPr="00FF3155">
        <w:rPr>
          <w:sz w:val="28"/>
          <w:szCs w:val="28"/>
        </w:rPr>
        <w:t xml:space="preserve"> </w:t>
      </w:r>
      <w:r w:rsidR="000F203E">
        <w:rPr>
          <w:sz w:val="28"/>
          <w:szCs w:val="28"/>
        </w:rPr>
        <w:t>на размещение</w:t>
      </w:r>
      <w:r w:rsidR="000F203E" w:rsidRPr="00816CD6">
        <w:rPr>
          <w:sz w:val="28"/>
          <w:szCs w:val="28"/>
        </w:rPr>
        <w:t xml:space="preserve"> </w:t>
      </w:r>
      <w:r w:rsidR="000E1D4F" w:rsidRPr="00816CD6">
        <w:rPr>
          <w:sz w:val="28"/>
          <w:szCs w:val="28"/>
        </w:rPr>
        <w:t>заключае</w:t>
      </w:r>
      <w:r w:rsidR="000212D6">
        <w:rPr>
          <w:sz w:val="28"/>
          <w:szCs w:val="28"/>
        </w:rPr>
        <w:t>тся</w:t>
      </w:r>
      <w:r w:rsidR="000E1D4F" w:rsidRPr="00816CD6">
        <w:rPr>
          <w:sz w:val="28"/>
          <w:szCs w:val="28"/>
        </w:rPr>
        <w:t xml:space="preserve"> по итогам проведения торгов</w:t>
      </w:r>
      <w:r w:rsidR="003C0CBA">
        <w:rPr>
          <w:sz w:val="28"/>
          <w:szCs w:val="28"/>
        </w:rPr>
        <w:t xml:space="preserve"> и</w:t>
      </w:r>
      <w:r w:rsidR="00466F78">
        <w:rPr>
          <w:sz w:val="28"/>
          <w:szCs w:val="28"/>
        </w:rPr>
        <w:t xml:space="preserve"> </w:t>
      </w:r>
      <w:r w:rsidR="00466F78" w:rsidRPr="003D7707">
        <w:rPr>
          <w:sz w:val="28"/>
          <w:szCs w:val="28"/>
          <w:highlight w:val="yellow"/>
        </w:rPr>
        <w:t>без проведения торгов</w:t>
      </w:r>
      <w:r w:rsidR="000D1B6F" w:rsidRPr="003D7707">
        <w:rPr>
          <w:sz w:val="28"/>
          <w:szCs w:val="28"/>
          <w:highlight w:val="yellow"/>
        </w:rPr>
        <w:t xml:space="preserve"> </w:t>
      </w:r>
      <w:r w:rsidR="00466F78" w:rsidRPr="003D7707">
        <w:rPr>
          <w:sz w:val="28"/>
          <w:szCs w:val="28"/>
          <w:highlight w:val="yellow"/>
        </w:rPr>
        <w:t>(</w:t>
      </w:r>
      <w:r w:rsidR="000D1B6F" w:rsidRPr="003D7707">
        <w:rPr>
          <w:sz w:val="28"/>
          <w:szCs w:val="28"/>
          <w:highlight w:val="yellow"/>
        </w:rPr>
        <w:t>в случаях, предусмотренных пунктом</w:t>
      </w:r>
      <w:r w:rsidR="00A62639" w:rsidRPr="003D7707">
        <w:rPr>
          <w:sz w:val="28"/>
          <w:szCs w:val="28"/>
          <w:highlight w:val="yellow"/>
        </w:rPr>
        <w:t xml:space="preserve"> 2.4</w:t>
      </w:r>
      <w:r w:rsidR="0016113F" w:rsidRPr="003D7707">
        <w:rPr>
          <w:sz w:val="28"/>
          <w:szCs w:val="28"/>
          <w:highlight w:val="yellow"/>
        </w:rPr>
        <w:t xml:space="preserve"> настоящего Положения</w:t>
      </w:r>
      <w:r w:rsidR="00466F78" w:rsidRPr="003D7707">
        <w:rPr>
          <w:sz w:val="28"/>
          <w:szCs w:val="28"/>
          <w:highlight w:val="yellow"/>
        </w:rPr>
        <w:t>)</w:t>
      </w:r>
      <w:r w:rsidR="000E1D4F" w:rsidRPr="003D7707">
        <w:rPr>
          <w:sz w:val="28"/>
          <w:szCs w:val="28"/>
          <w:highlight w:val="yellow"/>
        </w:rPr>
        <w:t>.</w:t>
      </w:r>
    </w:p>
    <w:p w:rsidR="00DA65F3" w:rsidRDefault="00DA65F3" w:rsidP="00DA65F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EA2682" w:rsidRPr="005D674B">
        <w:rPr>
          <w:sz w:val="28"/>
          <w:szCs w:val="28"/>
        </w:rPr>
        <w:t>Т</w:t>
      </w:r>
      <w:r w:rsidRPr="005D674B">
        <w:rPr>
          <w:sz w:val="28"/>
          <w:szCs w:val="28"/>
        </w:rPr>
        <w:t>ор</w:t>
      </w:r>
      <w:r w:rsidR="00EA2682" w:rsidRPr="005D674B">
        <w:rPr>
          <w:sz w:val="28"/>
          <w:szCs w:val="28"/>
        </w:rPr>
        <w:t>ги</w:t>
      </w:r>
      <w:r w:rsidRPr="005D674B">
        <w:rPr>
          <w:sz w:val="28"/>
          <w:szCs w:val="28"/>
        </w:rPr>
        <w:t xml:space="preserve"> </w:t>
      </w:r>
      <w:r w:rsidR="00EA2682" w:rsidRPr="005D674B">
        <w:rPr>
          <w:sz w:val="28"/>
          <w:szCs w:val="28"/>
        </w:rPr>
        <w:t>проводятся в соответствии с порядком проведения торгов</w:t>
      </w:r>
      <w:r w:rsidR="009F6E88" w:rsidRPr="005D674B">
        <w:rPr>
          <w:sz w:val="28"/>
          <w:szCs w:val="28"/>
        </w:rPr>
        <w:t xml:space="preserve">, </w:t>
      </w:r>
      <w:r w:rsidR="005D674B" w:rsidRPr="005D674B">
        <w:rPr>
          <w:sz w:val="28"/>
          <w:szCs w:val="28"/>
        </w:rPr>
        <w:t>со</w:t>
      </w:r>
      <w:r w:rsidR="003A347F">
        <w:rPr>
          <w:sz w:val="28"/>
          <w:szCs w:val="28"/>
        </w:rPr>
        <w:t>гл</w:t>
      </w:r>
      <w:r w:rsidR="005D674B" w:rsidRPr="005D674B">
        <w:rPr>
          <w:sz w:val="28"/>
          <w:szCs w:val="28"/>
        </w:rPr>
        <w:t>асно пункту 4 настоящего Положения</w:t>
      </w:r>
      <w:r w:rsidRPr="005D67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01937" w:rsidRDefault="0072181E" w:rsidP="00A0193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707">
        <w:rPr>
          <w:sz w:val="28"/>
          <w:szCs w:val="28"/>
          <w:highlight w:val="yellow"/>
        </w:rPr>
        <w:t>2.</w:t>
      </w:r>
      <w:r w:rsidR="004724BF" w:rsidRPr="003D7707">
        <w:rPr>
          <w:sz w:val="28"/>
          <w:szCs w:val="28"/>
          <w:highlight w:val="yellow"/>
        </w:rPr>
        <w:t>4.</w:t>
      </w:r>
      <w:r w:rsidR="004724BF" w:rsidRPr="00A01937">
        <w:rPr>
          <w:sz w:val="28"/>
          <w:szCs w:val="28"/>
        </w:rPr>
        <w:t> </w:t>
      </w:r>
      <w:r w:rsidR="00A01937" w:rsidRPr="00D1757B">
        <w:rPr>
          <w:sz w:val="28"/>
          <w:szCs w:val="28"/>
        </w:rPr>
        <w:t xml:space="preserve">Без проведения </w:t>
      </w:r>
      <w:r w:rsidR="00D857F2">
        <w:rPr>
          <w:sz w:val="28"/>
          <w:szCs w:val="28"/>
        </w:rPr>
        <w:t>торгов</w:t>
      </w:r>
      <w:r w:rsidR="00A01937" w:rsidRPr="00D1757B">
        <w:rPr>
          <w:sz w:val="28"/>
          <w:szCs w:val="28"/>
        </w:rPr>
        <w:t xml:space="preserve"> </w:t>
      </w:r>
      <w:r w:rsidR="003B3C46">
        <w:rPr>
          <w:sz w:val="28"/>
          <w:szCs w:val="28"/>
        </w:rPr>
        <w:t>д</w:t>
      </w:r>
      <w:r w:rsidR="00294D38">
        <w:rPr>
          <w:sz w:val="28"/>
          <w:szCs w:val="28"/>
        </w:rPr>
        <w:t>оговор</w:t>
      </w:r>
      <w:r w:rsidR="00D857F2">
        <w:rPr>
          <w:sz w:val="28"/>
          <w:szCs w:val="28"/>
        </w:rPr>
        <w:t>ы</w:t>
      </w:r>
      <w:r w:rsidR="000F203E" w:rsidRPr="000F203E">
        <w:rPr>
          <w:sz w:val="28"/>
          <w:szCs w:val="28"/>
        </w:rPr>
        <w:t xml:space="preserve"> </w:t>
      </w:r>
      <w:r w:rsidR="000F203E">
        <w:rPr>
          <w:sz w:val="28"/>
          <w:szCs w:val="28"/>
        </w:rPr>
        <w:t>на размещение</w:t>
      </w:r>
      <w:r w:rsidR="00D857F2">
        <w:rPr>
          <w:sz w:val="28"/>
          <w:szCs w:val="28"/>
        </w:rPr>
        <w:t>, заключаю</w:t>
      </w:r>
      <w:r w:rsidR="00A01937" w:rsidRPr="00D1757B">
        <w:rPr>
          <w:sz w:val="28"/>
          <w:szCs w:val="28"/>
        </w:rPr>
        <w:t>тся в следующих случаях:</w:t>
      </w:r>
    </w:p>
    <w:p w:rsidR="00A01937" w:rsidRDefault="0072181E" w:rsidP="00A0193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2.4.1. </w:t>
      </w:r>
      <w:r w:rsidR="00167C81">
        <w:rPr>
          <w:sz w:val="28"/>
          <w:szCs w:val="28"/>
        </w:rPr>
        <w:t xml:space="preserve"> Размещение</w:t>
      </w:r>
      <w:r w:rsidR="00A01937" w:rsidRPr="00D1757B">
        <w:rPr>
          <w:sz w:val="28"/>
          <w:szCs w:val="28"/>
        </w:rPr>
        <w:t xml:space="preserve"> на новый срок </w:t>
      </w:r>
      <w:r w:rsidR="003B3C46">
        <w:rPr>
          <w:sz w:val="28"/>
          <w:szCs w:val="28"/>
        </w:rPr>
        <w:t>о</w:t>
      </w:r>
      <w:r w:rsidR="00A01937">
        <w:rPr>
          <w:sz w:val="28"/>
          <w:szCs w:val="28"/>
        </w:rPr>
        <w:t>бъекта</w:t>
      </w:r>
      <w:r w:rsidR="00A01937" w:rsidRPr="00D1757B">
        <w:rPr>
          <w:sz w:val="28"/>
          <w:szCs w:val="28"/>
        </w:rPr>
        <w:t xml:space="preserve">, ранее размещенного </w:t>
      </w:r>
      <w:r w:rsidR="00167C81">
        <w:rPr>
          <w:sz w:val="28"/>
          <w:szCs w:val="28"/>
        </w:rPr>
        <w:t>на том</w:t>
      </w:r>
      <w:r w:rsidR="00A01937" w:rsidRPr="00D1757B">
        <w:rPr>
          <w:sz w:val="28"/>
          <w:szCs w:val="28"/>
        </w:rPr>
        <w:t xml:space="preserve"> же месте, предусмотренном </w:t>
      </w:r>
      <w:r w:rsidR="003B3C46">
        <w:rPr>
          <w:sz w:val="28"/>
          <w:szCs w:val="28"/>
        </w:rPr>
        <w:t>с</w:t>
      </w:r>
      <w:r w:rsidR="00A01937" w:rsidRPr="00D1757B">
        <w:rPr>
          <w:sz w:val="28"/>
          <w:szCs w:val="28"/>
        </w:rPr>
        <w:t xml:space="preserve">хемой, хозяйствующим субъектом, надлежащим </w:t>
      </w:r>
      <w:proofErr w:type="gramStart"/>
      <w:r w:rsidR="00A01937" w:rsidRPr="00D1757B">
        <w:rPr>
          <w:sz w:val="28"/>
          <w:szCs w:val="28"/>
        </w:rPr>
        <w:t>образом</w:t>
      </w:r>
      <w:proofErr w:type="gramEnd"/>
      <w:r w:rsidR="00A01937" w:rsidRPr="00D1757B">
        <w:rPr>
          <w:sz w:val="28"/>
          <w:szCs w:val="28"/>
        </w:rPr>
        <w:t xml:space="preserve"> исполнившим свои обязанности по </w:t>
      </w:r>
      <w:r w:rsidR="00D857F2">
        <w:rPr>
          <w:sz w:val="28"/>
          <w:szCs w:val="28"/>
        </w:rPr>
        <w:t xml:space="preserve">ранее заключенному </w:t>
      </w:r>
      <w:r w:rsidR="003B3C46">
        <w:rPr>
          <w:sz w:val="28"/>
          <w:szCs w:val="28"/>
        </w:rPr>
        <w:t>д</w:t>
      </w:r>
      <w:r w:rsidR="00A01937" w:rsidRPr="00D1757B">
        <w:rPr>
          <w:sz w:val="28"/>
          <w:szCs w:val="28"/>
        </w:rPr>
        <w:t>оговору</w:t>
      </w:r>
      <w:r w:rsidR="000F203E" w:rsidRPr="000F203E">
        <w:rPr>
          <w:sz w:val="28"/>
          <w:szCs w:val="28"/>
        </w:rPr>
        <w:t xml:space="preserve"> </w:t>
      </w:r>
      <w:r w:rsidR="000F203E">
        <w:rPr>
          <w:sz w:val="28"/>
          <w:szCs w:val="28"/>
        </w:rPr>
        <w:t>на размещение</w:t>
      </w:r>
      <w:r w:rsidR="0055285C">
        <w:rPr>
          <w:sz w:val="28"/>
          <w:szCs w:val="28"/>
        </w:rPr>
        <w:t>.</w:t>
      </w:r>
    </w:p>
    <w:p w:rsidR="00A01937" w:rsidRPr="00A01937" w:rsidRDefault="0072181E" w:rsidP="00A0193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2.4.2. </w:t>
      </w:r>
      <w:r w:rsidRPr="00D1757B">
        <w:rPr>
          <w:sz w:val="28"/>
          <w:szCs w:val="28"/>
        </w:rPr>
        <w:t xml:space="preserve"> </w:t>
      </w:r>
      <w:r w:rsidR="00167C81">
        <w:rPr>
          <w:sz w:val="28"/>
          <w:szCs w:val="28"/>
        </w:rPr>
        <w:t>Размещение</w:t>
      </w:r>
      <w:r w:rsidR="00A01937" w:rsidRPr="00D1757B">
        <w:rPr>
          <w:sz w:val="28"/>
          <w:szCs w:val="28"/>
        </w:rPr>
        <w:t xml:space="preserve"> </w:t>
      </w:r>
      <w:r w:rsidR="003B3C46">
        <w:rPr>
          <w:sz w:val="28"/>
          <w:szCs w:val="28"/>
        </w:rPr>
        <w:t>о</w:t>
      </w:r>
      <w:r w:rsidR="00A01937" w:rsidRPr="00A01937">
        <w:rPr>
          <w:sz w:val="28"/>
          <w:szCs w:val="28"/>
        </w:rPr>
        <w:t>бъекта</w:t>
      </w:r>
      <w:r w:rsidR="00A01937" w:rsidRPr="00D1757B">
        <w:rPr>
          <w:sz w:val="28"/>
          <w:szCs w:val="28"/>
        </w:rPr>
        <w:t xml:space="preserve"> хозяйствующим субъектом, надлежащим образом исполнявшим свои обязательства по действующему договору аренды того же земельного участка, заключенному до 1 </w:t>
      </w:r>
      <w:r w:rsidR="00E645F0">
        <w:rPr>
          <w:sz w:val="28"/>
          <w:szCs w:val="28"/>
        </w:rPr>
        <w:t>марта</w:t>
      </w:r>
      <w:r w:rsidR="00A01937" w:rsidRPr="00D1757B">
        <w:rPr>
          <w:sz w:val="28"/>
          <w:szCs w:val="28"/>
        </w:rPr>
        <w:t xml:space="preserve"> 2015 года, предоставленного для размещения </w:t>
      </w:r>
      <w:r w:rsidR="003B3C46">
        <w:rPr>
          <w:sz w:val="28"/>
          <w:szCs w:val="28"/>
        </w:rPr>
        <w:t>о</w:t>
      </w:r>
      <w:r w:rsidR="00A01937" w:rsidRPr="00A01937">
        <w:rPr>
          <w:sz w:val="28"/>
          <w:szCs w:val="28"/>
        </w:rPr>
        <w:t>бъекта</w:t>
      </w:r>
      <w:r w:rsidR="00A01937" w:rsidRPr="00D1757B">
        <w:rPr>
          <w:sz w:val="28"/>
          <w:szCs w:val="28"/>
        </w:rPr>
        <w:t>;</w:t>
      </w:r>
    </w:p>
    <w:p w:rsidR="00A01937" w:rsidRPr="00D1757B" w:rsidRDefault="0072181E" w:rsidP="00A0193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2.4.3. </w:t>
      </w:r>
      <w:r w:rsidRPr="00D1757B">
        <w:rPr>
          <w:sz w:val="28"/>
          <w:szCs w:val="28"/>
        </w:rPr>
        <w:t xml:space="preserve"> </w:t>
      </w:r>
      <w:r w:rsidR="00167C81">
        <w:rPr>
          <w:sz w:val="28"/>
          <w:szCs w:val="28"/>
        </w:rPr>
        <w:t>Р</w:t>
      </w:r>
      <w:r w:rsidR="00A01937" w:rsidRPr="00D1757B">
        <w:rPr>
          <w:sz w:val="28"/>
          <w:szCs w:val="28"/>
        </w:rPr>
        <w:t xml:space="preserve">азмещение временных сооружений, предназначенных для размещения летних кафе, предприятием общественного питания на срок до 180 календарных дней в течение 12 последовательных календарных месяцев в случае их размещения на земельном участке, </w:t>
      </w:r>
      <w:r w:rsidR="00A01937" w:rsidRPr="00381287">
        <w:rPr>
          <w:sz w:val="28"/>
          <w:szCs w:val="28"/>
          <w:highlight w:val="yellow"/>
        </w:rPr>
        <w:t xml:space="preserve">смежном с </w:t>
      </w:r>
      <w:r w:rsidR="000F260B" w:rsidRPr="00381287">
        <w:rPr>
          <w:sz w:val="28"/>
          <w:szCs w:val="28"/>
          <w:highlight w:val="yellow"/>
        </w:rPr>
        <w:t>земельным участком под зданием</w:t>
      </w:r>
      <w:r w:rsidR="000F260B">
        <w:rPr>
          <w:sz w:val="28"/>
          <w:szCs w:val="28"/>
        </w:rPr>
        <w:t>,</w:t>
      </w:r>
      <w:r w:rsidR="00A01937" w:rsidRPr="00D1757B">
        <w:rPr>
          <w:sz w:val="28"/>
          <w:szCs w:val="28"/>
        </w:rPr>
        <w:t xml:space="preserve"> в помещениях которого располагается указанное предприятие общественного питания;</w:t>
      </w:r>
    </w:p>
    <w:p w:rsidR="00A01937" w:rsidRPr="00D1757B" w:rsidRDefault="0072181E" w:rsidP="0016113F">
      <w:pPr>
        <w:pStyle w:val="a9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2.4.4. </w:t>
      </w:r>
      <w:r w:rsidR="00167C81" w:rsidRPr="00381287">
        <w:rPr>
          <w:sz w:val="28"/>
          <w:szCs w:val="28"/>
          <w:highlight w:val="yellow"/>
        </w:rPr>
        <w:t>Р</w:t>
      </w:r>
      <w:r w:rsidR="00A01937" w:rsidRPr="00381287">
        <w:rPr>
          <w:sz w:val="28"/>
          <w:szCs w:val="28"/>
          <w:highlight w:val="yellow"/>
        </w:rPr>
        <w:t>азмещение передвижных средств развозной торговли (специализированных или специально оборудованных для розничной торговли механических транспортных сре</w:t>
      </w:r>
      <w:proofErr w:type="gramStart"/>
      <w:r w:rsidR="00A01937" w:rsidRPr="00381287">
        <w:rPr>
          <w:sz w:val="28"/>
          <w:szCs w:val="28"/>
          <w:highlight w:val="yellow"/>
        </w:rPr>
        <w:t>дств пр</w:t>
      </w:r>
      <w:proofErr w:type="gramEnd"/>
      <w:r w:rsidR="00A01937" w:rsidRPr="00381287">
        <w:rPr>
          <w:sz w:val="28"/>
          <w:szCs w:val="28"/>
          <w:highlight w:val="yellow"/>
        </w:rPr>
        <w:t>оизводителей хлебобулочных изделий, молочной, мясной и рыбной продукции</w:t>
      </w:r>
      <w:r w:rsidR="00CF634D" w:rsidRPr="00381287">
        <w:rPr>
          <w:sz w:val="28"/>
          <w:szCs w:val="28"/>
          <w:highlight w:val="yellow"/>
        </w:rPr>
        <w:t xml:space="preserve"> и др</w:t>
      </w:r>
      <w:r w:rsidR="005D674B" w:rsidRPr="00381287">
        <w:rPr>
          <w:sz w:val="28"/>
          <w:szCs w:val="28"/>
          <w:highlight w:val="yellow"/>
        </w:rPr>
        <w:t>.</w:t>
      </w:r>
      <w:r w:rsidR="00A01937" w:rsidRPr="00381287">
        <w:rPr>
          <w:sz w:val="28"/>
          <w:szCs w:val="28"/>
          <w:highlight w:val="yellow"/>
        </w:rPr>
        <w:t>);</w:t>
      </w:r>
    </w:p>
    <w:p w:rsidR="00A01937" w:rsidRDefault="0072181E" w:rsidP="00A0193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2.4.5. </w:t>
      </w:r>
      <w:r w:rsidRPr="00D1757B">
        <w:rPr>
          <w:sz w:val="28"/>
          <w:szCs w:val="28"/>
        </w:rPr>
        <w:t xml:space="preserve"> </w:t>
      </w:r>
      <w:r w:rsidR="00167C81">
        <w:rPr>
          <w:sz w:val="28"/>
          <w:szCs w:val="28"/>
        </w:rPr>
        <w:t>Р</w:t>
      </w:r>
      <w:r w:rsidR="00A01937" w:rsidRPr="00D1757B">
        <w:rPr>
          <w:sz w:val="28"/>
          <w:szCs w:val="28"/>
        </w:rPr>
        <w:t xml:space="preserve">азмещение </w:t>
      </w:r>
      <w:r w:rsidR="00F150D9">
        <w:rPr>
          <w:sz w:val="28"/>
          <w:szCs w:val="28"/>
        </w:rPr>
        <w:t>о</w:t>
      </w:r>
      <w:r w:rsidR="009F5CD4">
        <w:rPr>
          <w:sz w:val="28"/>
          <w:szCs w:val="28"/>
        </w:rPr>
        <w:t>бъекта</w:t>
      </w:r>
      <w:r w:rsidR="00A01937" w:rsidRPr="00D1757B">
        <w:rPr>
          <w:sz w:val="28"/>
          <w:szCs w:val="28"/>
        </w:rPr>
        <w:t>, предназначенного для реализации периодической печатной продукции</w:t>
      </w:r>
      <w:r w:rsidR="002532FE">
        <w:rPr>
          <w:sz w:val="28"/>
          <w:szCs w:val="28"/>
        </w:rPr>
        <w:t>;</w:t>
      </w:r>
    </w:p>
    <w:p w:rsidR="00B97D0A" w:rsidRDefault="005555E7" w:rsidP="00B97D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2.4.6. </w:t>
      </w:r>
      <w:r w:rsidR="00167C81">
        <w:rPr>
          <w:sz w:val="28"/>
          <w:szCs w:val="28"/>
        </w:rPr>
        <w:t xml:space="preserve"> </w:t>
      </w:r>
      <w:r w:rsidR="00B97D0A">
        <w:rPr>
          <w:sz w:val="28"/>
          <w:szCs w:val="28"/>
        </w:rPr>
        <w:t>В</w:t>
      </w:r>
      <w:r w:rsidR="00B97D0A" w:rsidRPr="00692046">
        <w:rPr>
          <w:sz w:val="28"/>
          <w:szCs w:val="28"/>
        </w:rPr>
        <w:t xml:space="preserve"> случае досрочного прекращения действия </w:t>
      </w:r>
      <w:r w:rsidR="00F150D9">
        <w:rPr>
          <w:sz w:val="28"/>
          <w:szCs w:val="28"/>
        </w:rPr>
        <w:t>д</w:t>
      </w:r>
      <w:r w:rsidR="00B97D0A" w:rsidRPr="00692046">
        <w:rPr>
          <w:sz w:val="28"/>
          <w:szCs w:val="28"/>
        </w:rPr>
        <w:t xml:space="preserve">оговора </w:t>
      </w:r>
      <w:r w:rsidR="000F203E">
        <w:rPr>
          <w:sz w:val="28"/>
          <w:szCs w:val="28"/>
        </w:rPr>
        <w:t>на размещение</w:t>
      </w:r>
      <w:r w:rsidR="000F203E" w:rsidRPr="00692046">
        <w:rPr>
          <w:sz w:val="28"/>
          <w:szCs w:val="28"/>
        </w:rPr>
        <w:t xml:space="preserve"> </w:t>
      </w:r>
      <w:r w:rsidR="00B97D0A" w:rsidRPr="00692046">
        <w:rPr>
          <w:sz w:val="28"/>
          <w:szCs w:val="28"/>
        </w:rPr>
        <w:t xml:space="preserve">по основаниям, предусмотренным </w:t>
      </w:r>
      <w:r w:rsidR="00B97D0A" w:rsidRPr="005D674B">
        <w:rPr>
          <w:sz w:val="28"/>
          <w:szCs w:val="28"/>
        </w:rPr>
        <w:t>подпунктом 3.2.</w:t>
      </w:r>
      <w:r w:rsidR="005D674B" w:rsidRPr="005D674B">
        <w:rPr>
          <w:sz w:val="28"/>
          <w:szCs w:val="28"/>
        </w:rPr>
        <w:t>4</w:t>
      </w:r>
      <w:r w:rsidR="00B97D0A">
        <w:rPr>
          <w:sz w:val="28"/>
          <w:szCs w:val="28"/>
        </w:rPr>
        <w:t xml:space="preserve"> пункта 3.2 </w:t>
      </w:r>
      <w:r w:rsidR="00B97D0A" w:rsidRPr="00692046">
        <w:rPr>
          <w:sz w:val="28"/>
          <w:szCs w:val="28"/>
        </w:rPr>
        <w:t xml:space="preserve">настоящего Положения, </w:t>
      </w:r>
      <w:r w:rsidR="00B97D0A">
        <w:rPr>
          <w:sz w:val="28"/>
          <w:szCs w:val="28"/>
        </w:rPr>
        <w:t xml:space="preserve">и предоставления компенсационного места. </w:t>
      </w:r>
    </w:p>
    <w:p w:rsidR="00A01937" w:rsidRPr="00D1757B" w:rsidRDefault="0072181E" w:rsidP="009F5C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5CD4" w:rsidRPr="009F5CD4">
        <w:rPr>
          <w:sz w:val="28"/>
          <w:szCs w:val="28"/>
        </w:rPr>
        <w:t>5. </w:t>
      </w:r>
      <w:r w:rsidR="00A01937" w:rsidRPr="00D1757B">
        <w:rPr>
          <w:sz w:val="28"/>
          <w:szCs w:val="28"/>
        </w:rPr>
        <w:t xml:space="preserve">В случае признания </w:t>
      </w:r>
      <w:r w:rsidR="00DA65F3">
        <w:rPr>
          <w:sz w:val="28"/>
          <w:szCs w:val="28"/>
        </w:rPr>
        <w:t>торгов</w:t>
      </w:r>
      <w:r w:rsidR="00A01937" w:rsidRPr="00D1757B">
        <w:rPr>
          <w:sz w:val="28"/>
          <w:szCs w:val="28"/>
        </w:rPr>
        <w:t xml:space="preserve"> </w:t>
      </w:r>
      <w:proofErr w:type="gramStart"/>
      <w:r w:rsidR="00A01937" w:rsidRPr="00D1757B">
        <w:rPr>
          <w:sz w:val="28"/>
          <w:szCs w:val="28"/>
        </w:rPr>
        <w:t>несостоявшим</w:t>
      </w:r>
      <w:r w:rsidR="00DA65F3">
        <w:rPr>
          <w:sz w:val="28"/>
          <w:szCs w:val="28"/>
        </w:rPr>
        <w:t>и</w:t>
      </w:r>
      <w:r w:rsidR="00A01937" w:rsidRPr="00D1757B">
        <w:rPr>
          <w:sz w:val="28"/>
          <w:szCs w:val="28"/>
        </w:rPr>
        <w:t>ся</w:t>
      </w:r>
      <w:proofErr w:type="gramEnd"/>
      <w:r w:rsidR="00A01937" w:rsidRPr="00D1757B">
        <w:rPr>
          <w:sz w:val="28"/>
          <w:szCs w:val="28"/>
        </w:rPr>
        <w:t xml:space="preserve"> в связи с участием в нем единственного участника, заявка которого соответствует требованиям, указанным в извещении о проведении </w:t>
      </w:r>
      <w:r w:rsidR="00DA65F3">
        <w:rPr>
          <w:sz w:val="28"/>
          <w:szCs w:val="28"/>
        </w:rPr>
        <w:t>торгов</w:t>
      </w:r>
      <w:r w:rsidR="00A01937" w:rsidRPr="00D1757B">
        <w:rPr>
          <w:sz w:val="28"/>
          <w:szCs w:val="28"/>
        </w:rPr>
        <w:t xml:space="preserve">, </w:t>
      </w:r>
      <w:r w:rsidR="009F5CD4">
        <w:rPr>
          <w:sz w:val="28"/>
          <w:szCs w:val="28"/>
        </w:rPr>
        <w:t>уполномоченный орган местного самоуправления</w:t>
      </w:r>
      <w:r w:rsidR="00A01937" w:rsidRPr="00D1757B">
        <w:rPr>
          <w:sz w:val="28"/>
          <w:szCs w:val="28"/>
        </w:rPr>
        <w:t xml:space="preserve"> </w:t>
      </w:r>
      <w:r w:rsidR="00167C81">
        <w:rPr>
          <w:sz w:val="28"/>
          <w:szCs w:val="28"/>
        </w:rPr>
        <w:t xml:space="preserve">(далее – </w:t>
      </w:r>
      <w:r w:rsidR="00F150D9">
        <w:rPr>
          <w:sz w:val="28"/>
          <w:szCs w:val="28"/>
        </w:rPr>
        <w:t>у</w:t>
      </w:r>
      <w:r w:rsidR="00167C81">
        <w:rPr>
          <w:sz w:val="28"/>
          <w:szCs w:val="28"/>
        </w:rPr>
        <w:t xml:space="preserve">полномоченный орган) </w:t>
      </w:r>
      <w:r w:rsidR="00A01937" w:rsidRPr="00D1757B">
        <w:rPr>
          <w:sz w:val="28"/>
          <w:szCs w:val="28"/>
        </w:rPr>
        <w:t xml:space="preserve">заключает </w:t>
      </w:r>
      <w:r w:rsidR="00F150D9">
        <w:rPr>
          <w:sz w:val="28"/>
          <w:szCs w:val="28"/>
        </w:rPr>
        <w:t>д</w:t>
      </w:r>
      <w:r w:rsidR="00A01937" w:rsidRPr="00D1757B">
        <w:rPr>
          <w:sz w:val="28"/>
          <w:szCs w:val="28"/>
        </w:rPr>
        <w:t xml:space="preserve">оговор на размещение </w:t>
      </w:r>
      <w:r w:rsidR="00F150D9">
        <w:rPr>
          <w:sz w:val="28"/>
          <w:szCs w:val="28"/>
        </w:rPr>
        <w:t>о</w:t>
      </w:r>
      <w:r w:rsidR="009F5CD4">
        <w:rPr>
          <w:sz w:val="28"/>
          <w:szCs w:val="28"/>
        </w:rPr>
        <w:t>бъекта</w:t>
      </w:r>
      <w:r w:rsidR="00A01937" w:rsidRPr="00D1757B">
        <w:rPr>
          <w:sz w:val="28"/>
          <w:szCs w:val="28"/>
        </w:rPr>
        <w:t xml:space="preserve"> с таким единственным участником.</w:t>
      </w:r>
    </w:p>
    <w:p w:rsidR="000E1D4F" w:rsidRDefault="008C459C" w:rsidP="000E1D4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5CD4">
        <w:rPr>
          <w:sz w:val="28"/>
          <w:szCs w:val="28"/>
        </w:rPr>
        <w:t>6</w:t>
      </w:r>
      <w:r w:rsidR="000E1D4F">
        <w:rPr>
          <w:sz w:val="28"/>
          <w:szCs w:val="28"/>
        </w:rPr>
        <w:t>. Размещение</w:t>
      </w:r>
      <w:r w:rsidR="000E1D4F" w:rsidRPr="00317561">
        <w:rPr>
          <w:sz w:val="28"/>
          <w:szCs w:val="28"/>
        </w:rPr>
        <w:t xml:space="preserve"> </w:t>
      </w:r>
      <w:r w:rsidR="00F150D9">
        <w:rPr>
          <w:sz w:val="28"/>
          <w:szCs w:val="28"/>
        </w:rPr>
        <w:t>о</w:t>
      </w:r>
      <w:r w:rsidR="000212D6">
        <w:rPr>
          <w:sz w:val="28"/>
          <w:szCs w:val="28"/>
        </w:rPr>
        <w:t>бъектов</w:t>
      </w:r>
      <w:r w:rsidR="004F0565">
        <w:rPr>
          <w:sz w:val="28"/>
          <w:szCs w:val="28"/>
        </w:rPr>
        <w:t xml:space="preserve"> на основании </w:t>
      </w:r>
      <w:r w:rsidR="00F150D9">
        <w:rPr>
          <w:sz w:val="28"/>
          <w:szCs w:val="28"/>
        </w:rPr>
        <w:t>д</w:t>
      </w:r>
      <w:r w:rsidR="000E1D4F" w:rsidRPr="00816CD6">
        <w:rPr>
          <w:sz w:val="28"/>
          <w:szCs w:val="28"/>
        </w:rPr>
        <w:t>оговора</w:t>
      </w:r>
      <w:r w:rsidR="000E1D4F">
        <w:rPr>
          <w:sz w:val="28"/>
          <w:szCs w:val="28"/>
        </w:rPr>
        <w:t xml:space="preserve"> </w:t>
      </w:r>
      <w:r w:rsidR="00BF1758">
        <w:rPr>
          <w:sz w:val="28"/>
          <w:szCs w:val="28"/>
        </w:rPr>
        <w:t xml:space="preserve">на размещение </w:t>
      </w:r>
      <w:r w:rsidR="000E1D4F">
        <w:rPr>
          <w:sz w:val="28"/>
          <w:szCs w:val="28"/>
        </w:rPr>
        <w:t>осуществляется</w:t>
      </w:r>
      <w:r w:rsidR="000E1D4F" w:rsidRPr="00317561">
        <w:rPr>
          <w:sz w:val="28"/>
          <w:szCs w:val="28"/>
        </w:rPr>
        <w:t xml:space="preserve"> </w:t>
      </w:r>
      <w:r w:rsidR="000E1D4F" w:rsidRPr="00692046">
        <w:rPr>
          <w:sz w:val="28"/>
          <w:szCs w:val="28"/>
        </w:rPr>
        <w:t xml:space="preserve">без предоставления земельных участков </w:t>
      </w:r>
      <w:r w:rsidR="000E1D4F">
        <w:rPr>
          <w:sz w:val="28"/>
          <w:szCs w:val="28"/>
        </w:rPr>
        <w:t xml:space="preserve">в аренду </w:t>
      </w:r>
      <w:r w:rsidR="000E1D4F" w:rsidRPr="00692046">
        <w:rPr>
          <w:sz w:val="28"/>
          <w:szCs w:val="28"/>
        </w:rPr>
        <w:t>и установления сервитута</w:t>
      </w:r>
      <w:r w:rsidR="000E1D4F">
        <w:rPr>
          <w:sz w:val="28"/>
          <w:szCs w:val="28"/>
        </w:rPr>
        <w:t>.</w:t>
      </w:r>
    </w:p>
    <w:p w:rsidR="00A53282" w:rsidRDefault="00A53282" w:rsidP="00A53282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0A22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FF3155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договора</w:t>
      </w:r>
      <w:r w:rsidRPr="00FF3155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размещение</w:t>
      </w:r>
      <w:r w:rsidRPr="00FF3155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на срок, указанный в заявлении</w:t>
      </w:r>
      <w:r w:rsidR="00B57A78" w:rsidRPr="00B57A78">
        <w:rPr>
          <w:sz w:val="28"/>
          <w:szCs w:val="28"/>
        </w:rPr>
        <w:t xml:space="preserve"> </w:t>
      </w:r>
      <w:r w:rsidR="00B57A78" w:rsidRPr="00D1757B">
        <w:rPr>
          <w:sz w:val="28"/>
          <w:szCs w:val="28"/>
        </w:rPr>
        <w:t>хозяйствующим субъектом</w:t>
      </w:r>
      <w:r>
        <w:rPr>
          <w:sz w:val="28"/>
          <w:szCs w:val="28"/>
        </w:rPr>
        <w:t>, но не более чем на</w:t>
      </w:r>
      <w:r w:rsidRPr="00FF3155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FF3155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080979" w:rsidRDefault="00CB7383" w:rsidP="0008097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7324F">
        <w:rPr>
          <w:sz w:val="28"/>
          <w:szCs w:val="28"/>
        </w:rPr>
        <w:t>2.</w:t>
      </w:r>
      <w:r w:rsidR="002D0A22" w:rsidRPr="0097324F">
        <w:rPr>
          <w:sz w:val="28"/>
          <w:szCs w:val="28"/>
        </w:rPr>
        <w:t>8</w:t>
      </w:r>
      <w:r w:rsidRPr="0097324F">
        <w:rPr>
          <w:sz w:val="28"/>
          <w:szCs w:val="28"/>
        </w:rPr>
        <w:t>. </w:t>
      </w:r>
      <w:r w:rsidR="00B453A9" w:rsidRPr="0097324F">
        <w:rPr>
          <w:sz w:val="28"/>
          <w:szCs w:val="28"/>
        </w:rPr>
        <w:t>В случаях, предусмотренных подпунктами</w:t>
      </w:r>
      <w:r w:rsidR="00D105E5" w:rsidRPr="0097324F">
        <w:rPr>
          <w:sz w:val="28"/>
          <w:szCs w:val="28"/>
        </w:rPr>
        <w:t xml:space="preserve"> 2.4.1 – 2.4.</w:t>
      </w:r>
      <w:r w:rsidR="00745A2B" w:rsidRPr="0097324F">
        <w:rPr>
          <w:sz w:val="28"/>
          <w:szCs w:val="28"/>
        </w:rPr>
        <w:t>2</w:t>
      </w:r>
      <w:r w:rsidR="00D105E5" w:rsidRPr="0097324F">
        <w:rPr>
          <w:sz w:val="28"/>
          <w:szCs w:val="28"/>
        </w:rPr>
        <w:t xml:space="preserve"> пункта 2.4</w:t>
      </w:r>
      <w:r w:rsidR="00B57A78" w:rsidRPr="00B57A78">
        <w:rPr>
          <w:sz w:val="28"/>
          <w:szCs w:val="28"/>
        </w:rPr>
        <w:t xml:space="preserve"> </w:t>
      </w:r>
      <w:r w:rsidR="00B57A78" w:rsidRPr="00D1757B">
        <w:rPr>
          <w:sz w:val="28"/>
          <w:szCs w:val="28"/>
        </w:rPr>
        <w:t>хозяйствующим субъектом</w:t>
      </w:r>
      <w:r w:rsidR="00745A2B" w:rsidRPr="0097324F">
        <w:rPr>
          <w:sz w:val="28"/>
          <w:szCs w:val="28"/>
        </w:rPr>
        <w:t xml:space="preserve"> </w:t>
      </w:r>
      <w:r w:rsidR="00FE25E9" w:rsidRPr="0097324F">
        <w:rPr>
          <w:sz w:val="28"/>
          <w:szCs w:val="28"/>
        </w:rPr>
        <w:t xml:space="preserve">подается заявление в уполномоченный орган </w:t>
      </w:r>
      <w:r w:rsidR="00745A2B" w:rsidRPr="0097324F">
        <w:rPr>
          <w:sz w:val="28"/>
          <w:szCs w:val="28"/>
        </w:rPr>
        <w:t>не позднее 1 месяца до истечения срока договора на размещение</w:t>
      </w:r>
      <w:r w:rsidR="00080979" w:rsidRPr="0097324F">
        <w:rPr>
          <w:sz w:val="28"/>
          <w:szCs w:val="28"/>
        </w:rPr>
        <w:t xml:space="preserve"> (договора аренды).</w:t>
      </w:r>
      <w:r w:rsidR="00080979" w:rsidRPr="00493565">
        <w:rPr>
          <w:sz w:val="28"/>
          <w:szCs w:val="28"/>
        </w:rPr>
        <w:t xml:space="preserve"> </w:t>
      </w:r>
    </w:p>
    <w:p w:rsidR="000F260B" w:rsidRDefault="00080979" w:rsidP="00A53282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0A22">
        <w:rPr>
          <w:sz w:val="28"/>
          <w:szCs w:val="28"/>
        </w:rPr>
        <w:t>9</w:t>
      </w:r>
      <w:r>
        <w:rPr>
          <w:sz w:val="28"/>
          <w:szCs w:val="28"/>
        </w:rPr>
        <w:t>. В случаях, предусмотренных подпунктами 2.4.3 – 2.4.</w:t>
      </w:r>
      <w:r w:rsidR="0002108B">
        <w:rPr>
          <w:sz w:val="28"/>
          <w:szCs w:val="28"/>
        </w:rPr>
        <w:t>5</w:t>
      </w:r>
      <w:r>
        <w:rPr>
          <w:sz w:val="28"/>
          <w:szCs w:val="28"/>
        </w:rPr>
        <w:t xml:space="preserve"> пункта 2.4 хозяйствующим субъектом</w:t>
      </w:r>
      <w:r w:rsidRPr="00745A2B">
        <w:rPr>
          <w:sz w:val="28"/>
          <w:szCs w:val="28"/>
        </w:rPr>
        <w:t xml:space="preserve"> </w:t>
      </w:r>
      <w:r w:rsidR="0002108B" w:rsidRPr="00FF3155">
        <w:rPr>
          <w:sz w:val="28"/>
          <w:szCs w:val="28"/>
        </w:rPr>
        <w:t>подается</w:t>
      </w:r>
      <w:r w:rsidR="0002108B" w:rsidRPr="00080979">
        <w:rPr>
          <w:sz w:val="28"/>
          <w:szCs w:val="28"/>
        </w:rPr>
        <w:t xml:space="preserve"> </w:t>
      </w:r>
      <w:r w:rsidR="0002108B">
        <w:rPr>
          <w:sz w:val="28"/>
          <w:szCs w:val="28"/>
        </w:rPr>
        <w:t>з</w:t>
      </w:r>
      <w:r w:rsidR="0002108B" w:rsidRPr="00FF3155">
        <w:rPr>
          <w:sz w:val="28"/>
          <w:szCs w:val="28"/>
        </w:rPr>
        <w:t xml:space="preserve">аявление в </w:t>
      </w:r>
      <w:r w:rsidR="0002108B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>не позднее 1 месяца до</w:t>
      </w:r>
      <w:r w:rsidR="0002108B">
        <w:rPr>
          <w:sz w:val="28"/>
          <w:szCs w:val="28"/>
        </w:rPr>
        <w:t xml:space="preserve"> начала осуществления деятельности.</w:t>
      </w:r>
    </w:p>
    <w:p w:rsidR="00271147" w:rsidRDefault="00271147" w:rsidP="00A53282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0A22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C53A10">
        <w:rPr>
          <w:sz w:val="28"/>
          <w:szCs w:val="28"/>
        </w:rPr>
        <w:t>В случаях, предусмотренных подпунктами 2.4.1 – 2.4.5 пункта 2.4. у</w:t>
      </w:r>
      <w:r>
        <w:rPr>
          <w:sz w:val="28"/>
          <w:szCs w:val="28"/>
        </w:rPr>
        <w:t>полномоченный орган не позднее 10 рабочих дней</w:t>
      </w:r>
      <w:r w:rsidR="00C53A10">
        <w:rPr>
          <w:sz w:val="28"/>
          <w:szCs w:val="28"/>
        </w:rPr>
        <w:t xml:space="preserve"> с момента поступления заявления хозяйствующего субъекта заключает договор на размещение.</w:t>
      </w:r>
    </w:p>
    <w:p w:rsidR="00A036AA" w:rsidRDefault="008C459C" w:rsidP="000E1D4F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0A22">
        <w:rPr>
          <w:sz w:val="28"/>
          <w:szCs w:val="28"/>
        </w:rPr>
        <w:t>11</w:t>
      </w:r>
      <w:r w:rsidR="000E1D4F">
        <w:rPr>
          <w:sz w:val="28"/>
          <w:szCs w:val="28"/>
        </w:rPr>
        <w:t>.</w:t>
      </w:r>
      <w:r w:rsidR="00596FEF">
        <w:rPr>
          <w:sz w:val="28"/>
          <w:szCs w:val="28"/>
        </w:rPr>
        <w:t>Согласно подпункту 7 пункта 1 статьи 1 Земельного кодекса Российской Федерации любое использование земли осуществляется за плату, за исключением случаев, установленных федеральными законами и законами субъект</w:t>
      </w:r>
      <w:r w:rsidR="00A036AA">
        <w:rPr>
          <w:sz w:val="28"/>
          <w:szCs w:val="28"/>
        </w:rPr>
        <w:t>ов Российской Федерации.</w:t>
      </w:r>
    </w:p>
    <w:p w:rsidR="00A036AA" w:rsidRDefault="00A036AA" w:rsidP="00A036A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692046">
        <w:rPr>
          <w:sz w:val="28"/>
          <w:szCs w:val="28"/>
        </w:rPr>
        <w:t xml:space="preserve">Указанная плата подлежит зачислению в </w:t>
      </w:r>
      <w:r>
        <w:rPr>
          <w:sz w:val="28"/>
          <w:szCs w:val="28"/>
        </w:rPr>
        <w:t>бюджет</w:t>
      </w:r>
      <w:r w:rsidRPr="00692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на территории которого размещается объект.</w:t>
      </w:r>
      <w:r w:rsidRPr="000D0464">
        <w:rPr>
          <w:sz w:val="28"/>
          <w:szCs w:val="28"/>
        </w:rPr>
        <w:t xml:space="preserve"> </w:t>
      </w:r>
    </w:p>
    <w:p w:rsidR="005A35A7" w:rsidRDefault="00A036AA" w:rsidP="00A036A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0871">
        <w:rPr>
          <w:sz w:val="28"/>
          <w:szCs w:val="28"/>
        </w:rPr>
        <w:t>За</w:t>
      </w:r>
      <w:r w:rsidR="00BF1758">
        <w:rPr>
          <w:sz w:val="28"/>
          <w:szCs w:val="28"/>
        </w:rPr>
        <w:t xml:space="preserve"> размещение</w:t>
      </w:r>
      <w:r w:rsidR="00BF1758" w:rsidRPr="00692046">
        <w:rPr>
          <w:sz w:val="28"/>
          <w:szCs w:val="28"/>
        </w:rPr>
        <w:t xml:space="preserve"> </w:t>
      </w:r>
      <w:r w:rsidR="003B0871">
        <w:rPr>
          <w:sz w:val="28"/>
          <w:szCs w:val="28"/>
        </w:rPr>
        <w:t xml:space="preserve">объекта </w:t>
      </w:r>
      <w:r w:rsidR="000E1D4F" w:rsidRPr="00692046">
        <w:rPr>
          <w:sz w:val="28"/>
          <w:szCs w:val="28"/>
        </w:rPr>
        <w:t xml:space="preserve">взимается плата </w:t>
      </w:r>
      <w:r w:rsidR="00A36D5B">
        <w:rPr>
          <w:sz w:val="28"/>
          <w:szCs w:val="28"/>
        </w:rPr>
        <w:t>в виде</w:t>
      </w:r>
      <w:r w:rsidR="005A35A7">
        <w:rPr>
          <w:sz w:val="28"/>
          <w:szCs w:val="28"/>
        </w:rPr>
        <w:t>:</w:t>
      </w:r>
    </w:p>
    <w:p w:rsidR="000E1D4F" w:rsidRDefault="002D0A22" w:rsidP="000E1D4F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D5B">
        <w:rPr>
          <w:sz w:val="28"/>
          <w:szCs w:val="28"/>
        </w:rPr>
        <w:t>ежеквартальных платежей (кроме временных объектов)</w:t>
      </w:r>
      <w:r w:rsidR="005A35A7">
        <w:rPr>
          <w:sz w:val="28"/>
          <w:szCs w:val="28"/>
        </w:rPr>
        <w:t>;</w:t>
      </w:r>
    </w:p>
    <w:p w:rsidR="005A35A7" w:rsidRDefault="002D0A22" w:rsidP="000E1D4F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5A7">
        <w:rPr>
          <w:sz w:val="28"/>
          <w:szCs w:val="28"/>
        </w:rPr>
        <w:t>ежемесячных платежей для временных объектов</w:t>
      </w:r>
    </w:p>
    <w:p w:rsidR="00A036AA" w:rsidRPr="00FF3155" w:rsidRDefault="00A036AA" w:rsidP="000E1D4F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размещение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платный период и установленного на начало очередного финансового года.</w:t>
      </w:r>
    </w:p>
    <w:p w:rsidR="000E1D4F" w:rsidRPr="00FF3155" w:rsidRDefault="008C459C" w:rsidP="000E1D4F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20FF">
        <w:rPr>
          <w:sz w:val="28"/>
          <w:szCs w:val="28"/>
        </w:rPr>
        <w:t>12</w:t>
      </w:r>
      <w:r w:rsidR="00AA01A5">
        <w:rPr>
          <w:sz w:val="28"/>
          <w:szCs w:val="28"/>
        </w:rPr>
        <w:t>. </w:t>
      </w:r>
      <w:r w:rsidR="000E1D4F" w:rsidRPr="00FF3155">
        <w:rPr>
          <w:sz w:val="28"/>
          <w:szCs w:val="28"/>
        </w:rPr>
        <w:t>Размер платы за размещение</w:t>
      </w:r>
      <w:r w:rsidR="00CC791E">
        <w:rPr>
          <w:sz w:val="28"/>
          <w:szCs w:val="28"/>
        </w:rPr>
        <w:t xml:space="preserve"> </w:t>
      </w:r>
      <w:r w:rsidR="008F2F26">
        <w:rPr>
          <w:sz w:val="28"/>
          <w:szCs w:val="28"/>
        </w:rPr>
        <w:t>о</w:t>
      </w:r>
      <w:r w:rsidR="00CC791E">
        <w:rPr>
          <w:sz w:val="28"/>
          <w:szCs w:val="28"/>
        </w:rPr>
        <w:t>бъектов</w:t>
      </w:r>
      <w:r w:rsidR="000E1D4F" w:rsidRPr="00FF3155">
        <w:rPr>
          <w:sz w:val="28"/>
          <w:szCs w:val="28"/>
        </w:rPr>
        <w:t>:</w:t>
      </w:r>
    </w:p>
    <w:p w:rsidR="00E84C35" w:rsidRPr="00FF3155" w:rsidRDefault="00701D0B" w:rsidP="00E84C35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CC791E">
        <w:rPr>
          <w:sz w:val="28"/>
          <w:szCs w:val="28"/>
        </w:rPr>
        <w:t xml:space="preserve">в случае заключения </w:t>
      </w:r>
      <w:r w:rsidR="008F2F26">
        <w:rPr>
          <w:sz w:val="28"/>
          <w:szCs w:val="28"/>
        </w:rPr>
        <w:t>д</w:t>
      </w:r>
      <w:r w:rsidR="00CC791E">
        <w:rPr>
          <w:sz w:val="28"/>
          <w:szCs w:val="28"/>
        </w:rPr>
        <w:t xml:space="preserve">оговора </w:t>
      </w:r>
      <w:r w:rsidR="00BF1758">
        <w:rPr>
          <w:sz w:val="28"/>
          <w:szCs w:val="28"/>
        </w:rPr>
        <w:t xml:space="preserve">на размещение </w:t>
      </w:r>
      <w:r w:rsidR="00CC791E">
        <w:rPr>
          <w:sz w:val="28"/>
          <w:szCs w:val="28"/>
        </w:rPr>
        <w:t xml:space="preserve">без проведения торгов определяется </w:t>
      </w:r>
      <w:r w:rsidR="00E84C35" w:rsidRPr="00FF3155">
        <w:rPr>
          <w:sz w:val="28"/>
          <w:szCs w:val="28"/>
        </w:rPr>
        <w:t>по ставкам, утверждаемым нормативными правовыми</w:t>
      </w:r>
      <w:r w:rsidR="00E84C35">
        <w:rPr>
          <w:sz w:val="28"/>
          <w:szCs w:val="28"/>
        </w:rPr>
        <w:t xml:space="preserve"> актами</w:t>
      </w:r>
      <w:r w:rsidR="00E84C35" w:rsidRPr="00FF3155">
        <w:rPr>
          <w:sz w:val="28"/>
          <w:szCs w:val="28"/>
        </w:rPr>
        <w:t xml:space="preserve"> </w:t>
      </w:r>
      <w:r w:rsidR="00CC791E">
        <w:rPr>
          <w:sz w:val="28"/>
          <w:szCs w:val="28"/>
        </w:rPr>
        <w:t>органов местного самоуправления, но не выше</w:t>
      </w:r>
      <w:r w:rsidR="00E84C35" w:rsidRPr="00FF3155">
        <w:rPr>
          <w:sz w:val="28"/>
          <w:szCs w:val="28"/>
        </w:rPr>
        <w:t xml:space="preserve"> установленного для данного места размера арендной платы </w:t>
      </w:r>
      <w:r w:rsidR="00CC791E">
        <w:rPr>
          <w:sz w:val="28"/>
          <w:szCs w:val="28"/>
        </w:rPr>
        <w:t xml:space="preserve">за </w:t>
      </w:r>
      <w:r w:rsidR="00E84C35" w:rsidRPr="00FF3155">
        <w:rPr>
          <w:sz w:val="28"/>
          <w:szCs w:val="28"/>
        </w:rPr>
        <w:t>земельный участок для соответствующего вида деятельности;</w:t>
      </w:r>
    </w:p>
    <w:p w:rsidR="000E1D4F" w:rsidRPr="00FF3155" w:rsidRDefault="00701D0B" w:rsidP="000E1D4F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C791E">
        <w:rPr>
          <w:sz w:val="28"/>
          <w:szCs w:val="28"/>
        </w:rPr>
        <w:t xml:space="preserve">в случае заключения </w:t>
      </w:r>
      <w:r w:rsidR="008F2F26">
        <w:rPr>
          <w:sz w:val="28"/>
          <w:szCs w:val="28"/>
        </w:rPr>
        <w:t>д</w:t>
      </w:r>
      <w:r w:rsidR="00CC791E">
        <w:rPr>
          <w:sz w:val="28"/>
          <w:szCs w:val="28"/>
        </w:rPr>
        <w:t xml:space="preserve">оговора </w:t>
      </w:r>
      <w:r w:rsidR="00BF1758">
        <w:rPr>
          <w:sz w:val="28"/>
          <w:szCs w:val="28"/>
        </w:rPr>
        <w:t xml:space="preserve">на размещение </w:t>
      </w:r>
      <w:r w:rsidR="00CC791E">
        <w:rPr>
          <w:sz w:val="28"/>
          <w:szCs w:val="28"/>
        </w:rPr>
        <w:t>по результатам проведенных</w:t>
      </w:r>
      <w:r w:rsidR="000E1D4F" w:rsidRPr="00FF3155">
        <w:rPr>
          <w:sz w:val="28"/>
          <w:szCs w:val="28"/>
        </w:rPr>
        <w:t xml:space="preserve"> торгов</w:t>
      </w:r>
      <w:r w:rsidR="000E1D4F">
        <w:rPr>
          <w:sz w:val="28"/>
          <w:szCs w:val="28"/>
        </w:rPr>
        <w:t xml:space="preserve"> (для </w:t>
      </w:r>
      <w:r w:rsidR="00E84C35">
        <w:rPr>
          <w:sz w:val="28"/>
          <w:szCs w:val="28"/>
        </w:rPr>
        <w:t xml:space="preserve">вновь возводимых </w:t>
      </w:r>
      <w:r w:rsidR="00E35389">
        <w:rPr>
          <w:sz w:val="28"/>
          <w:szCs w:val="28"/>
        </w:rPr>
        <w:t>о</w:t>
      </w:r>
      <w:r w:rsidR="000E1D4F">
        <w:rPr>
          <w:sz w:val="28"/>
          <w:szCs w:val="28"/>
        </w:rPr>
        <w:t>бъектов</w:t>
      </w:r>
      <w:r w:rsidR="00FC4A3F">
        <w:rPr>
          <w:sz w:val="28"/>
          <w:szCs w:val="28"/>
        </w:rPr>
        <w:t>)</w:t>
      </w:r>
      <w:r w:rsidR="00752DC2">
        <w:rPr>
          <w:sz w:val="28"/>
          <w:szCs w:val="28"/>
        </w:rPr>
        <w:t xml:space="preserve"> н</w:t>
      </w:r>
      <w:r w:rsidR="000E1D4F" w:rsidRPr="00FF3155">
        <w:rPr>
          <w:sz w:val="28"/>
          <w:szCs w:val="28"/>
        </w:rPr>
        <w:t xml:space="preserve">ачальные (стартовые) цены торгов составляют </w:t>
      </w:r>
      <w:r w:rsidR="00E35389" w:rsidRPr="005D674B">
        <w:rPr>
          <w:sz w:val="28"/>
          <w:szCs w:val="28"/>
        </w:rPr>
        <w:t>10</w:t>
      </w:r>
      <w:r w:rsidR="000E1D4F" w:rsidRPr="005D674B">
        <w:rPr>
          <w:sz w:val="28"/>
          <w:szCs w:val="28"/>
        </w:rPr>
        <w:t>0% от ставок</w:t>
      </w:r>
      <w:r w:rsidR="000E1D4F" w:rsidRPr="00FF3155">
        <w:rPr>
          <w:sz w:val="28"/>
          <w:szCs w:val="28"/>
        </w:rPr>
        <w:t>, по которым соответствующие места размещения распределяются без проведения торгов.</w:t>
      </w:r>
      <w:r w:rsidR="00E35389">
        <w:rPr>
          <w:sz w:val="28"/>
          <w:szCs w:val="28"/>
        </w:rPr>
        <w:t xml:space="preserve"> Размер платы устанавливается в результате торгов.</w:t>
      </w:r>
    </w:p>
    <w:p w:rsidR="000E1D4F" w:rsidRDefault="00E35389" w:rsidP="000E1D4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2.13. </w:t>
      </w:r>
      <w:r w:rsidR="000E1D4F" w:rsidRPr="00FF3155">
        <w:rPr>
          <w:sz w:val="28"/>
          <w:szCs w:val="28"/>
        </w:rPr>
        <w:t xml:space="preserve">Размер платы за размещение подлежит пересмотру не чаще одного раза в год с предварительной, не менее чем за 3 месяца, публикацией изменений на официальном сайте </w:t>
      </w:r>
      <w:r w:rsidR="000E1D4F">
        <w:rPr>
          <w:sz w:val="28"/>
          <w:szCs w:val="28"/>
        </w:rPr>
        <w:t>органа местного самоуправления</w:t>
      </w:r>
      <w:r w:rsidR="000E1D4F" w:rsidRPr="00FF3155">
        <w:rPr>
          <w:sz w:val="28"/>
          <w:szCs w:val="28"/>
        </w:rPr>
        <w:t xml:space="preserve"> в информационно-телекоммуникационной сети «Интернет». При пересмотре размера платы за размещение недопустимо превышать установленные в соответствующих правовых актах показатели (индексы) инфляции.</w:t>
      </w:r>
    </w:p>
    <w:p w:rsidR="001106DD" w:rsidRDefault="00AB40B6" w:rsidP="001106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A01A5">
        <w:rPr>
          <w:sz w:val="28"/>
          <w:szCs w:val="28"/>
        </w:rPr>
        <w:t>1</w:t>
      </w:r>
      <w:r w:rsidR="006161E8">
        <w:rPr>
          <w:sz w:val="28"/>
          <w:szCs w:val="28"/>
        </w:rPr>
        <w:t>4</w:t>
      </w:r>
      <w:r w:rsidR="00493565">
        <w:rPr>
          <w:sz w:val="28"/>
          <w:szCs w:val="28"/>
        </w:rPr>
        <w:t>. </w:t>
      </w:r>
      <w:r w:rsidR="001106DD" w:rsidRPr="00692046">
        <w:rPr>
          <w:sz w:val="28"/>
          <w:szCs w:val="28"/>
        </w:rPr>
        <w:t xml:space="preserve"> По окончании срока действия </w:t>
      </w:r>
      <w:r w:rsidR="00A53282">
        <w:rPr>
          <w:sz w:val="28"/>
          <w:szCs w:val="28"/>
        </w:rPr>
        <w:t>д</w:t>
      </w:r>
      <w:r w:rsidR="001106DD" w:rsidRPr="00692046">
        <w:rPr>
          <w:sz w:val="28"/>
          <w:szCs w:val="28"/>
        </w:rPr>
        <w:t>оговора</w:t>
      </w:r>
      <w:r w:rsidR="00F8197E" w:rsidRPr="00F8197E">
        <w:rPr>
          <w:sz w:val="28"/>
          <w:szCs w:val="28"/>
        </w:rPr>
        <w:t xml:space="preserve"> </w:t>
      </w:r>
      <w:r w:rsidR="00F8197E">
        <w:rPr>
          <w:sz w:val="28"/>
          <w:szCs w:val="28"/>
        </w:rPr>
        <w:t>на размещение</w:t>
      </w:r>
      <w:r w:rsidR="001106DD" w:rsidRPr="00692046">
        <w:rPr>
          <w:sz w:val="28"/>
          <w:szCs w:val="28"/>
        </w:rPr>
        <w:t xml:space="preserve">, а также при досрочном его прекращении </w:t>
      </w:r>
      <w:r w:rsidR="004E76BA">
        <w:rPr>
          <w:sz w:val="28"/>
          <w:szCs w:val="28"/>
        </w:rPr>
        <w:t>хозяйствующие субъекты</w:t>
      </w:r>
      <w:r w:rsidR="001106DD" w:rsidRPr="00692046">
        <w:rPr>
          <w:sz w:val="28"/>
          <w:szCs w:val="28"/>
        </w:rPr>
        <w:t xml:space="preserve"> в </w:t>
      </w:r>
      <w:r w:rsidR="002E573C">
        <w:rPr>
          <w:sz w:val="28"/>
          <w:szCs w:val="28"/>
        </w:rPr>
        <w:t>течение 10 календарных</w:t>
      </w:r>
      <w:r w:rsidR="001106DD" w:rsidRPr="00692046">
        <w:rPr>
          <w:sz w:val="28"/>
          <w:szCs w:val="28"/>
        </w:rPr>
        <w:t xml:space="preserve"> </w:t>
      </w:r>
      <w:r w:rsidR="004E76BA">
        <w:rPr>
          <w:sz w:val="28"/>
          <w:szCs w:val="28"/>
        </w:rPr>
        <w:t xml:space="preserve">дней </w:t>
      </w:r>
      <w:r w:rsidR="001106DD" w:rsidRPr="00692046">
        <w:rPr>
          <w:sz w:val="28"/>
          <w:szCs w:val="28"/>
        </w:rPr>
        <w:t xml:space="preserve">должны </w:t>
      </w:r>
      <w:r w:rsidR="004E76BA">
        <w:rPr>
          <w:sz w:val="28"/>
          <w:szCs w:val="28"/>
        </w:rPr>
        <w:t>освободить земельный участок от объекта</w:t>
      </w:r>
      <w:r w:rsidR="001106DD" w:rsidRPr="00692046">
        <w:rPr>
          <w:sz w:val="28"/>
          <w:szCs w:val="28"/>
        </w:rPr>
        <w:t>.</w:t>
      </w:r>
    </w:p>
    <w:p w:rsidR="001B142F" w:rsidRDefault="001B142F" w:rsidP="001B14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046">
        <w:rPr>
          <w:sz w:val="28"/>
          <w:szCs w:val="28"/>
        </w:rPr>
        <w:t xml:space="preserve">По окончании срока действия </w:t>
      </w:r>
      <w:r>
        <w:rPr>
          <w:sz w:val="28"/>
          <w:szCs w:val="28"/>
        </w:rPr>
        <w:t>д</w:t>
      </w:r>
      <w:r w:rsidRPr="00692046">
        <w:rPr>
          <w:sz w:val="28"/>
          <w:szCs w:val="28"/>
        </w:rPr>
        <w:t>оговора</w:t>
      </w:r>
      <w:r w:rsidRPr="00F8197E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размещение</w:t>
      </w:r>
      <w:r w:rsidR="002D1314">
        <w:rPr>
          <w:sz w:val="28"/>
          <w:szCs w:val="28"/>
        </w:rPr>
        <w:t xml:space="preserve"> временного объекта</w:t>
      </w:r>
      <w:r w:rsidRPr="00692046">
        <w:rPr>
          <w:sz w:val="28"/>
          <w:szCs w:val="28"/>
        </w:rPr>
        <w:t xml:space="preserve">, а также при досрочном его прекращении </w:t>
      </w:r>
      <w:r>
        <w:rPr>
          <w:sz w:val="28"/>
          <w:szCs w:val="28"/>
        </w:rPr>
        <w:t>хозяйствующие субъекты</w:t>
      </w:r>
      <w:r w:rsidRPr="006920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течение </w:t>
      </w:r>
      <w:r w:rsidR="002D1314">
        <w:rPr>
          <w:sz w:val="28"/>
          <w:szCs w:val="28"/>
        </w:rPr>
        <w:t>5</w:t>
      </w:r>
      <w:r>
        <w:rPr>
          <w:sz w:val="28"/>
          <w:szCs w:val="28"/>
        </w:rPr>
        <w:t xml:space="preserve"> календарных</w:t>
      </w:r>
      <w:r w:rsidRPr="00692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</w:t>
      </w:r>
      <w:r w:rsidRPr="00692046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освободить земельный участок от объекта</w:t>
      </w:r>
      <w:r w:rsidRPr="00692046">
        <w:rPr>
          <w:sz w:val="28"/>
          <w:szCs w:val="28"/>
        </w:rPr>
        <w:t>.</w:t>
      </w:r>
    </w:p>
    <w:p w:rsidR="00493565" w:rsidRDefault="00AB40B6" w:rsidP="00493565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A01A5">
        <w:rPr>
          <w:sz w:val="28"/>
          <w:szCs w:val="28"/>
        </w:rPr>
        <w:t>1</w:t>
      </w:r>
      <w:r w:rsidR="006161E8">
        <w:rPr>
          <w:sz w:val="28"/>
          <w:szCs w:val="28"/>
        </w:rPr>
        <w:t>5</w:t>
      </w:r>
      <w:r w:rsidR="00493565" w:rsidRPr="00FF3155">
        <w:rPr>
          <w:sz w:val="28"/>
          <w:szCs w:val="28"/>
        </w:rPr>
        <w:t>.</w:t>
      </w:r>
      <w:r w:rsidR="00493565">
        <w:rPr>
          <w:sz w:val="28"/>
          <w:szCs w:val="28"/>
        </w:rPr>
        <w:t> </w:t>
      </w:r>
      <w:r w:rsidR="00493565" w:rsidRPr="005D674B">
        <w:rPr>
          <w:sz w:val="28"/>
          <w:szCs w:val="28"/>
        </w:rPr>
        <w:t xml:space="preserve">Внесение изменений в </w:t>
      </w:r>
      <w:r w:rsidR="00505CC2" w:rsidRPr="005D674B">
        <w:rPr>
          <w:sz w:val="28"/>
          <w:szCs w:val="28"/>
        </w:rPr>
        <w:t>д</w:t>
      </w:r>
      <w:r w:rsidR="000E68BE" w:rsidRPr="005D674B">
        <w:rPr>
          <w:sz w:val="28"/>
          <w:szCs w:val="28"/>
        </w:rPr>
        <w:t>оговор</w:t>
      </w:r>
      <w:r w:rsidR="00F8197E" w:rsidRPr="005D674B">
        <w:rPr>
          <w:sz w:val="28"/>
          <w:szCs w:val="28"/>
        </w:rPr>
        <w:t xml:space="preserve"> на размещение</w:t>
      </w:r>
      <w:r w:rsidR="00493565" w:rsidRPr="005D674B">
        <w:rPr>
          <w:sz w:val="28"/>
          <w:szCs w:val="28"/>
        </w:rPr>
        <w:t xml:space="preserve">, осуществляется путем заключения </w:t>
      </w:r>
      <w:r w:rsidR="00505CC2" w:rsidRPr="005D674B">
        <w:rPr>
          <w:sz w:val="28"/>
          <w:szCs w:val="28"/>
        </w:rPr>
        <w:t>нового договора на размещение</w:t>
      </w:r>
      <w:r w:rsidR="00493565" w:rsidRPr="005D674B">
        <w:rPr>
          <w:sz w:val="28"/>
          <w:szCs w:val="28"/>
        </w:rPr>
        <w:t>.</w:t>
      </w:r>
    </w:p>
    <w:p w:rsidR="00D56C81" w:rsidRPr="00473C48" w:rsidRDefault="00D56C81" w:rsidP="00D56C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61E8">
        <w:rPr>
          <w:sz w:val="28"/>
          <w:szCs w:val="28"/>
        </w:rPr>
        <w:t>6</w:t>
      </w:r>
      <w:r>
        <w:rPr>
          <w:sz w:val="28"/>
          <w:szCs w:val="28"/>
        </w:rPr>
        <w:t>. Достижение</w:t>
      </w:r>
      <w:r w:rsidRPr="00473C48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а</w:t>
      </w:r>
      <w:r w:rsidRPr="00473C48">
        <w:rPr>
          <w:sz w:val="28"/>
          <w:szCs w:val="28"/>
        </w:rPr>
        <w:t xml:space="preserve"> минимальной обеспеченности населения площадью торговых объектов и фактические показатели обеспеченности</w:t>
      </w:r>
      <w:r>
        <w:rPr>
          <w:sz w:val="28"/>
          <w:szCs w:val="28"/>
        </w:rPr>
        <w:t xml:space="preserve">, равно как и </w:t>
      </w:r>
      <w:proofErr w:type="gramStart"/>
      <w:r>
        <w:rPr>
          <w:sz w:val="28"/>
          <w:szCs w:val="28"/>
        </w:rPr>
        <w:t>размещение</w:t>
      </w:r>
      <w:proofErr w:type="gramEnd"/>
      <w:r>
        <w:rPr>
          <w:sz w:val="28"/>
          <w:szCs w:val="28"/>
        </w:rPr>
        <w:t xml:space="preserve"> поблизости </w:t>
      </w:r>
      <w:r w:rsidRPr="00473C48">
        <w:rPr>
          <w:sz w:val="28"/>
          <w:szCs w:val="28"/>
        </w:rPr>
        <w:t>стационарных торговых объектов</w:t>
      </w:r>
      <w:r>
        <w:rPr>
          <w:sz w:val="28"/>
          <w:szCs w:val="28"/>
        </w:rPr>
        <w:t xml:space="preserve"> не могут влиять на принятие решения об отказе в размещении </w:t>
      </w:r>
      <w:r w:rsidR="004E7AED">
        <w:rPr>
          <w:sz w:val="28"/>
          <w:szCs w:val="28"/>
        </w:rPr>
        <w:t>о</w:t>
      </w:r>
      <w:r>
        <w:rPr>
          <w:sz w:val="28"/>
          <w:szCs w:val="28"/>
        </w:rPr>
        <w:t>бъекта</w:t>
      </w:r>
      <w:r w:rsidR="004E7AED">
        <w:rPr>
          <w:sz w:val="28"/>
          <w:szCs w:val="28"/>
        </w:rPr>
        <w:t>.</w:t>
      </w:r>
    </w:p>
    <w:p w:rsidR="00CD1781" w:rsidRPr="00CD1781" w:rsidRDefault="005271F5" w:rsidP="00CD1781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61E8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proofErr w:type="gramStart"/>
      <w:r w:rsidR="00CD1781">
        <w:rPr>
          <w:sz w:val="28"/>
          <w:szCs w:val="28"/>
        </w:rPr>
        <w:t xml:space="preserve">Требования </w:t>
      </w:r>
      <w:r w:rsidR="00CD1781" w:rsidRPr="00FF3155">
        <w:rPr>
          <w:sz w:val="28"/>
          <w:szCs w:val="28"/>
        </w:rPr>
        <w:t>к местам допустимого размещения</w:t>
      </w:r>
      <w:r w:rsidR="00CD1781">
        <w:rPr>
          <w:sz w:val="28"/>
          <w:szCs w:val="28"/>
        </w:rPr>
        <w:t>, внешнему виду и техническому состоянию</w:t>
      </w:r>
      <w:r w:rsidR="00CD1781" w:rsidRPr="00FF3155">
        <w:rPr>
          <w:sz w:val="28"/>
          <w:szCs w:val="28"/>
        </w:rPr>
        <w:t xml:space="preserve"> </w:t>
      </w:r>
      <w:r w:rsidR="004E7AED">
        <w:rPr>
          <w:sz w:val="28"/>
          <w:szCs w:val="28"/>
        </w:rPr>
        <w:t>о</w:t>
      </w:r>
      <w:r w:rsidR="00CD1781">
        <w:rPr>
          <w:sz w:val="28"/>
          <w:szCs w:val="28"/>
        </w:rPr>
        <w:t>бъек</w:t>
      </w:r>
      <w:r w:rsidR="00CD1781" w:rsidRPr="00FF3155">
        <w:rPr>
          <w:sz w:val="28"/>
          <w:szCs w:val="28"/>
        </w:rPr>
        <w:t>тов</w:t>
      </w:r>
      <w:r w:rsidR="00CD1781" w:rsidRPr="00CD1781">
        <w:rPr>
          <w:sz w:val="28"/>
          <w:szCs w:val="28"/>
        </w:rPr>
        <w:t xml:space="preserve"> (технические требования к материалам изготовления, предельные требования к внешним габаритам, площади, а также по внешнему оформлению (дизайну) утверждаются нормативными правовыми актами органов местного самоуправления с учетом документации по планировке территории, утвержденной в порядке, установленном законодательством о градостроительной деятельности, исключительно исходя из следующих критериев:</w:t>
      </w:r>
      <w:proofErr w:type="gramEnd"/>
    </w:p>
    <w:p w:rsidR="00CD1781" w:rsidRPr="00CD1781" w:rsidRDefault="00CD1781" w:rsidP="00CD1781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D1781">
        <w:rPr>
          <w:sz w:val="28"/>
          <w:szCs w:val="28"/>
        </w:rPr>
        <w:t>удобство и функциональность осуществления торговой деятельности;</w:t>
      </w:r>
    </w:p>
    <w:p w:rsidR="00CD1781" w:rsidRPr="00CD1781" w:rsidRDefault="00CD1781" w:rsidP="00CD1781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D1781">
        <w:rPr>
          <w:sz w:val="28"/>
          <w:szCs w:val="28"/>
        </w:rPr>
        <w:t>соответствие внешнему архитектурному облику сложившейся застройки муниципального образования;</w:t>
      </w:r>
    </w:p>
    <w:p w:rsidR="00CD1781" w:rsidRPr="00CD1781" w:rsidRDefault="00CD1781" w:rsidP="00CD1781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D1781">
        <w:rPr>
          <w:sz w:val="28"/>
          <w:szCs w:val="28"/>
        </w:rPr>
        <w:t>возможность размещения средства индивидуализации и применения элементов фирменного стиля и оформления нестационарных торговых объектов хозяйствующего субъекта, осуществляющего торговую деятельность оказывающего бытовые услуги или услуги общественного питания,  способом, удобным для идентификации потребителем соответствующего хозяйствующего субъекта;</w:t>
      </w:r>
    </w:p>
    <w:p w:rsidR="00CD1781" w:rsidRPr="00CD1781" w:rsidRDefault="00CD1781" w:rsidP="00CD1781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D1781">
        <w:rPr>
          <w:sz w:val="28"/>
          <w:szCs w:val="28"/>
        </w:rPr>
        <w:t>минимизация расходов хозяйствующего субъекта, осуществляющего торговую деятельность или оказывающего бытовые услуги или услуги общественного питания, на изготовление, оформление и эксплуатацию нестационарного торгового объекта, простота оформления;</w:t>
      </w:r>
    </w:p>
    <w:p w:rsidR="007915A0" w:rsidRDefault="00CD1781" w:rsidP="007370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1781">
        <w:rPr>
          <w:sz w:val="28"/>
          <w:szCs w:val="28"/>
        </w:rPr>
        <w:lastRenderedPageBreak/>
        <w:t xml:space="preserve">Владельцы нестационарных торговых объектов обязаны обеспечить постоянный уход за содержанием и внешним видом нестационарного торгового </w:t>
      </w:r>
      <w:proofErr w:type="gramStart"/>
      <w:r w:rsidRPr="00CD1781">
        <w:rPr>
          <w:sz w:val="28"/>
          <w:szCs w:val="28"/>
        </w:rPr>
        <w:t>объекта</w:t>
      </w:r>
      <w:proofErr w:type="gramEnd"/>
      <w:r w:rsidRPr="00CD1781">
        <w:rPr>
          <w:sz w:val="28"/>
          <w:szCs w:val="28"/>
        </w:rPr>
        <w:t xml:space="preserve"> с соблюдением установленных законодательством Российской Федерации норм о пожарной безопасности и норм санитарно-эпидемиологического законодательства. </w:t>
      </w:r>
    </w:p>
    <w:p w:rsidR="00CD1781" w:rsidRPr="00CD1781" w:rsidRDefault="00CD1781" w:rsidP="00CD1781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1106DD" w:rsidRPr="00CC0AC7" w:rsidRDefault="00DC6628" w:rsidP="001106D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82"/>
      <w:bookmarkEnd w:id="1"/>
      <w:r w:rsidRPr="00CC0AC7">
        <w:rPr>
          <w:sz w:val="28"/>
          <w:szCs w:val="28"/>
        </w:rPr>
        <w:t>3</w:t>
      </w:r>
      <w:r w:rsidR="001106DD" w:rsidRPr="00CC0AC7">
        <w:rPr>
          <w:sz w:val="28"/>
          <w:szCs w:val="28"/>
        </w:rPr>
        <w:t>. Порядок и основания досрочного прекращения действия</w:t>
      </w:r>
    </w:p>
    <w:p w:rsidR="001106DD" w:rsidRPr="00CC0AC7" w:rsidRDefault="001701D3" w:rsidP="00DC66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C0AC7">
        <w:rPr>
          <w:sz w:val="28"/>
          <w:szCs w:val="28"/>
        </w:rPr>
        <w:t>д</w:t>
      </w:r>
      <w:r w:rsidR="000E68BE" w:rsidRPr="00CC0AC7">
        <w:rPr>
          <w:sz w:val="28"/>
          <w:szCs w:val="28"/>
        </w:rPr>
        <w:t>оговора</w:t>
      </w:r>
      <w:r w:rsidR="00F8197E" w:rsidRPr="00CC0AC7">
        <w:rPr>
          <w:sz w:val="28"/>
          <w:szCs w:val="28"/>
        </w:rPr>
        <w:t xml:space="preserve"> на размещение</w:t>
      </w:r>
    </w:p>
    <w:p w:rsidR="001106DD" w:rsidRPr="00CC0AC7" w:rsidRDefault="001106DD" w:rsidP="001106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71EC" w:rsidRDefault="00AB40B6" w:rsidP="000E1D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0AC7">
        <w:rPr>
          <w:sz w:val="28"/>
          <w:szCs w:val="28"/>
        </w:rPr>
        <w:t>3.</w:t>
      </w:r>
      <w:r w:rsidR="00493565" w:rsidRPr="00CC0AC7">
        <w:rPr>
          <w:sz w:val="28"/>
          <w:szCs w:val="28"/>
        </w:rPr>
        <w:t>1</w:t>
      </w:r>
      <w:r w:rsidR="000E1D4F" w:rsidRPr="00CC0AC7">
        <w:rPr>
          <w:sz w:val="28"/>
          <w:szCs w:val="28"/>
        </w:rPr>
        <w:t>. </w:t>
      </w:r>
      <w:r w:rsidR="00493565" w:rsidRPr="00CC0AC7">
        <w:rPr>
          <w:sz w:val="28"/>
          <w:szCs w:val="28"/>
        </w:rPr>
        <w:t xml:space="preserve">Прекращение действия </w:t>
      </w:r>
      <w:r w:rsidR="00B32B2F" w:rsidRPr="00CC0AC7">
        <w:rPr>
          <w:sz w:val="28"/>
          <w:szCs w:val="28"/>
        </w:rPr>
        <w:t>д</w:t>
      </w:r>
      <w:r w:rsidR="00493565" w:rsidRPr="00CC0AC7">
        <w:rPr>
          <w:sz w:val="28"/>
          <w:szCs w:val="28"/>
        </w:rPr>
        <w:t xml:space="preserve">оговора </w:t>
      </w:r>
      <w:r w:rsidR="00F8197E" w:rsidRPr="00CC0AC7">
        <w:rPr>
          <w:sz w:val="28"/>
          <w:szCs w:val="28"/>
        </w:rPr>
        <w:t xml:space="preserve">на размещение </w:t>
      </w:r>
      <w:r w:rsidR="00B32B2F" w:rsidRPr="00CC0AC7">
        <w:rPr>
          <w:sz w:val="28"/>
          <w:szCs w:val="28"/>
        </w:rPr>
        <w:t>происходит</w:t>
      </w:r>
      <w:r w:rsidR="00493565" w:rsidRPr="00CC0AC7">
        <w:rPr>
          <w:sz w:val="28"/>
          <w:szCs w:val="28"/>
        </w:rPr>
        <w:t xml:space="preserve"> по инициативе </w:t>
      </w:r>
      <w:r w:rsidR="00B32B2F" w:rsidRPr="00CC0AC7">
        <w:rPr>
          <w:sz w:val="28"/>
          <w:szCs w:val="28"/>
        </w:rPr>
        <w:t xml:space="preserve">хозяйствующего </w:t>
      </w:r>
      <w:r w:rsidR="00107B7E" w:rsidRPr="00CC0AC7">
        <w:rPr>
          <w:sz w:val="28"/>
          <w:szCs w:val="28"/>
        </w:rPr>
        <w:t>субъекта</w:t>
      </w:r>
      <w:r w:rsidR="00E72840" w:rsidRPr="00CC0AC7">
        <w:rPr>
          <w:sz w:val="28"/>
          <w:szCs w:val="28"/>
        </w:rPr>
        <w:t xml:space="preserve"> в случаях</w:t>
      </w:r>
      <w:r w:rsidR="00DB71EC" w:rsidRPr="00CC0AC7">
        <w:rPr>
          <w:sz w:val="28"/>
          <w:szCs w:val="28"/>
        </w:rPr>
        <w:t>:</w:t>
      </w:r>
    </w:p>
    <w:p w:rsidR="00DB71EC" w:rsidRDefault="003B3005" w:rsidP="000E1D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 П</w:t>
      </w:r>
      <w:r w:rsidRPr="00FF3155">
        <w:rPr>
          <w:sz w:val="28"/>
          <w:szCs w:val="28"/>
        </w:rPr>
        <w:t>рекращения осуществления деятельности юридически</w:t>
      </w:r>
      <w:r>
        <w:rPr>
          <w:sz w:val="28"/>
          <w:szCs w:val="28"/>
        </w:rPr>
        <w:t xml:space="preserve">м лицом, являющимся стороной </w:t>
      </w:r>
      <w:r w:rsidR="00701053">
        <w:rPr>
          <w:sz w:val="28"/>
          <w:szCs w:val="28"/>
        </w:rPr>
        <w:t>д</w:t>
      </w:r>
      <w:r w:rsidRPr="00FF3155">
        <w:rPr>
          <w:sz w:val="28"/>
          <w:szCs w:val="28"/>
        </w:rPr>
        <w:t>оговора</w:t>
      </w:r>
      <w:r w:rsidRPr="00C00FFF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размещение</w:t>
      </w:r>
      <w:r w:rsidR="00933431">
        <w:rPr>
          <w:sz w:val="28"/>
          <w:szCs w:val="28"/>
        </w:rPr>
        <w:t>;</w:t>
      </w:r>
    </w:p>
    <w:p w:rsidR="003B3005" w:rsidRDefault="003B3005" w:rsidP="000E1D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3431">
        <w:rPr>
          <w:sz w:val="28"/>
          <w:szCs w:val="28"/>
        </w:rPr>
        <w:t>1</w:t>
      </w:r>
      <w:r>
        <w:rPr>
          <w:sz w:val="28"/>
          <w:szCs w:val="28"/>
        </w:rPr>
        <w:t>.2. Л</w:t>
      </w:r>
      <w:r w:rsidRPr="00FF3155">
        <w:rPr>
          <w:sz w:val="28"/>
          <w:szCs w:val="28"/>
        </w:rPr>
        <w:t>иквидации юридическ</w:t>
      </w:r>
      <w:r>
        <w:rPr>
          <w:sz w:val="28"/>
          <w:szCs w:val="28"/>
        </w:rPr>
        <w:t xml:space="preserve">ого лица, являющегося стороной </w:t>
      </w:r>
      <w:r w:rsidR="00701053">
        <w:rPr>
          <w:sz w:val="28"/>
          <w:szCs w:val="28"/>
        </w:rPr>
        <w:t>д</w:t>
      </w:r>
      <w:r w:rsidRPr="00FF3155">
        <w:rPr>
          <w:sz w:val="28"/>
          <w:szCs w:val="28"/>
        </w:rPr>
        <w:t>оговора</w:t>
      </w:r>
      <w:r w:rsidRPr="00C00FFF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размещение</w:t>
      </w:r>
      <w:r w:rsidRPr="00FF3155">
        <w:rPr>
          <w:sz w:val="28"/>
          <w:szCs w:val="28"/>
        </w:rPr>
        <w:t>, в соответствии с гражданским законодательством Российской Федерации;</w:t>
      </w:r>
    </w:p>
    <w:p w:rsidR="00933431" w:rsidRDefault="00933431" w:rsidP="000E1D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 П</w:t>
      </w:r>
      <w:r w:rsidRPr="00FF3155">
        <w:rPr>
          <w:sz w:val="28"/>
          <w:szCs w:val="28"/>
        </w:rPr>
        <w:t>рекращения деятельности индивидуального предпри</w:t>
      </w:r>
      <w:r>
        <w:rPr>
          <w:sz w:val="28"/>
          <w:szCs w:val="28"/>
        </w:rPr>
        <w:t xml:space="preserve">нимателя, являющегося стороной </w:t>
      </w:r>
      <w:r w:rsidR="00701053">
        <w:rPr>
          <w:sz w:val="28"/>
          <w:szCs w:val="28"/>
        </w:rPr>
        <w:t>д</w:t>
      </w:r>
      <w:r>
        <w:rPr>
          <w:sz w:val="28"/>
          <w:szCs w:val="28"/>
        </w:rPr>
        <w:t>оговора</w:t>
      </w:r>
      <w:r w:rsidRPr="00C00FFF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размещение</w:t>
      </w:r>
      <w:r w:rsidR="00701053">
        <w:rPr>
          <w:sz w:val="28"/>
          <w:szCs w:val="28"/>
        </w:rPr>
        <w:t>.</w:t>
      </w:r>
    </w:p>
    <w:p w:rsidR="000E1D4F" w:rsidRPr="00FF3155" w:rsidRDefault="00AB40B6" w:rsidP="000E1D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82EF9">
        <w:rPr>
          <w:sz w:val="28"/>
          <w:szCs w:val="28"/>
        </w:rPr>
        <w:t>2. </w:t>
      </w:r>
      <w:r w:rsidR="00792943" w:rsidRPr="00692046">
        <w:rPr>
          <w:sz w:val="28"/>
          <w:szCs w:val="28"/>
        </w:rPr>
        <w:t xml:space="preserve">Прекращение действия </w:t>
      </w:r>
      <w:r w:rsidR="00792943">
        <w:rPr>
          <w:sz w:val="28"/>
          <w:szCs w:val="28"/>
        </w:rPr>
        <w:t>д</w:t>
      </w:r>
      <w:r w:rsidR="00792943" w:rsidRPr="00692046">
        <w:rPr>
          <w:sz w:val="28"/>
          <w:szCs w:val="28"/>
        </w:rPr>
        <w:t xml:space="preserve">оговора </w:t>
      </w:r>
      <w:r w:rsidR="00792943">
        <w:rPr>
          <w:sz w:val="28"/>
          <w:szCs w:val="28"/>
        </w:rPr>
        <w:t>на размещение</w:t>
      </w:r>
      <w:r w:rsidR="00792943" w:rsidRPr="00692046">
        <w:rPr>
          <w:sz w:val="28"/>
          <w:szCs w:val="28"/>
        </w:rPr>
        <w:t xml:space="preserve"> </w:t>
      </w:r>
      <w:r w:rsidR="00792943">
        <w:rPr>
          <w:sz w:val="28"/>
          <w:szCs w:val="28"/>
        </w:rPr>
        <w:t>происходит</w:t>
      </w:r>
      <w:r w:rsidR="00792943" w:rsidRPr="00692046">
        <w:rPr>
          <w:sz w:val="28"/>
          <w:szCs w:val="28"/>
        </w:rPr>
        <w:t xml:space="preserve"> </w:t>
      </w:r>
      <w:r w:rsidR="00701053">
        <w:rPr>
          <w:sz w:val="28"/>
          <w:szCs w:val="28"/>
        </w:rPr>
        <w:t>п</w:t>
      </w:r>
      <w:r w:rsidR="00933431" w:rsidRPr="00692046">
        <w:rPr>
          <w:sz w:val="28"/>
          <w:szCs w:val="28"/>
        </w:rPr>
        <w:t xml:space="preserve">о инициативе </w:t>
      </w:r>
      <w:r w:rsidR="00933431">
        <w:rPr>
          <w:sz w:val="28"/>
          <w:szCs w:val="28"/>
        </w:rPr>
        <w:t>уполномоченного органа</w:t>
      </w:r>
      <w:r w:rsidR="00933431" w:rsidRPr="00692046">
        <w:rPr>
          <w:sz w:val="28"/>
          <w:szCs w:val="28"/>
        </w:rPr>
        <w:t xml:space="preserve">, являющегося стороной по </w:t>
      </w:r>
      <w:r w:rsidR="00933431">
        <w:rPr>
          <w:sz w:val="28"/>
          <w:szCs w:val="28"/>
        </w:rPr>
        <w:t>д</w:t>
      </w:r>
      <w:r w:rsidR="00933431" w:rsidRPr="00692046">
        <w:rPr>
          <w:sz w:val="28"/>
          <w:szCs w:val="28"/>
        </w:rPr>
        <w:t>оговору</w:t>
      </w:r>
      <w:r w:rsidR="00933431" w:rsidRPr="00C00FFF">
        <w:rPr>
          <w:sz w:val="28"/>
          <w:szCs w:val="28"/>
        </w:rPr>
        <w:t xml:space="preserve"> </w:t>
      </w:r>
      <w:r w:rsidR="00933431">
        <w:rPr>
          <w:sz w:val="28"/>
          <w:szCs w:val="28"/>
        </w:rPr>
        <w:t>на размещение</w:t>
      </w:r>
      <w:r w:rsidR="00E72840">
        <w:rPr>
          <w:sz w:val="28"/>
          <w:szCs w:val="28"/>
        </w:rPr>
        <w:t xml:space="preserve"> в случаях</w:t>
      </w:r>
      <w:r w:rsidR="00792943">
        <w:rPr>
          <w:sz w:val="28"/>
          <w:szCs w:val="28"/>
        </w:rPr>
        <w:t>:</w:t>
      </w:r>
    </w:p>
    <w:p w:rsidR="000E1D4F" w:rsidRDefault="00792943" w:rsidP="000E1D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="00E72840">
        <w:rPr>
          <w:sz w:val="28"/>
          <w:szCs w:val="28"/>
        </w:rPr>
        <w:t>И</w:t>
      </w:r>
      <w:r w:rsidR="00E10C32">
        <w:rPr>
          <w:sz w:val="28"/>
          <w:szCs w:val="28"/>
        </w:rPr>
        <w:t>спользовани</w:t>
      </w:r>
      <w:r w:rsidR="0048281B">
        <w:rPr>
          <w:sz w:val="28"/>
          <w:szCs w:val="28"/>
        </w:rPr>
        <w:t>я</w:t>
      </w:r>
      <w:r w:rsidR="00E10C32">
        <w:rPr>
          <w:sz w:val="28"/>
          <w:szCs w:val="28"/>
        </w:rPr>
        <w:t xml:space="preserve"> объекта не по назначению, указанному в договоре на размещение</w:t>
      </w:r>
      <w:r>
        <w:rPr>
          <w:sz w:val="28"/>
          <w:szCs w:val="28"/>
        </w:rPr>
        <w:t>;</w:t>
      </w:r>
    </w:p>
    <w:p w:rsidR="00AF1D32" w:rsidRPr="00FF3155" w:rsidRDefault="00AF1D32" w:rsidP="000E1D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E72840">
        <w:rPr>
          <w:sz w:val="28"/>
          <w:szCs w:val="28"/>
        </w:rPr>
        <w:t> И</w:t>
      </w:r>
      <w:r>
        <w:rPr>
          <w:sz w:val="28"/>
          <w:szCs w:val="28"/>
        </w:rPr>
        <w:t xml:space="preserve">зменения типа, местоположения и размеров объекта в течение установленного периода размещения без согласования с </w:t>
      </w:r>
      <w:r w:rsidR="00CA3306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органом;</w:t>
      </w:r>
    </w:p>
    <w:p w:rsidR="000E1D4F" w:rsidRPr="00FF3155" w:rsidRDefault="00AB40B6" w:rsidP="000E1D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912FF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593229">
        <w:rPr>
          <w:sz w:val="28"/>
          <w:szCs w:val="28"/>
        </w:rPr>
        <w:t>Н</w:t>
      </w:r>
      <w:r w:rsidR="000E1D4F" w:rsidRPr="00FF3155">
        <w:rPr>
          <w:sz w:val="28"/>
          <w:szCs w:val="28"/>
        </w:rPr>
        <w:t xml:space="preserve">евнесения платы за размещение </w:t>
      </w:r>
      <w:r w:rsidR="00E10C32">
        <w:rPr>
          <w:sz w:val="28"/>
          <w:szCs w:val="28"/>
        </w:rPr>
        <w:t>о</w:t>
      </w:r>
      <w:r w:rsidR="000E1D4F" w:rsidRPr="00FF3155">
        <w:rPr>
          <w:sz w:val="28"/>
          <w:szCs w:val="28"/>
        </w:rPr>
        <w:t>бъекта более двух периодов оплаты;</w:t>
      </w:r>
    </w:p>
    <w:p w:rsidR="001106DD" w:rsidRPr="00692046" w:rsidRDefault="00AB40B6" w:rsidP="001106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1"/>
      <w:bookmarkEnd w:id="2"/>
      <w:r>
        <w:rPr>
          <w:sz w:val="28"/>
          <w:szCs w:val="28"/>
        </w:rPr>
        <w:t>3.2.</w:t>
      </w:r>
      <w:r w:rsidR="001912FF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593229">
        <w:rPr>
          <w:sz w:val="28"/>
          <w:szCs w:val="28"/>
        </w:rPr>
        <w:t>В</w:t>
      </w:r>
      <w:r w:rsidR="001106DD" w:rsidRPr="00692046">
        <w:rPr>
          <w:sz w:val="28"/>
          <w:szCs w:val="28"/>
        </w:rPr>
        <w:t xml:space="preserve"> случае принятия органом местного самоуправления следующих решений:</w:t>
      </w:r>
    </w:p>
    <w:p w:rsidR="001106DD" w:rsidRPr="00692046" w:rsidRDefault="001106DD" w:rsidP="001106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046">
        <w:rPr>
          <w:sz w:val="28"/>
          <w:szCs w:val="28"/>
        </w:rPr>
        <w:t xml:space="preserve">- о необходимости ремонта и (или) реконструкции автомобильных дорог, в случае если нахождение </w:t>
      </w:r>
      <w:r w:rsidR="001912FF">
        <w:rPr>
          <w:sz w:val="28"/>
          <w:szCs w:val="28"/>
        </w:rPr>
        <w:t>о</w:t>
      </w:r>
      <w:r w:rsidRPr="00692046">
        <w:rPr>
          <w:sz w:val="28"/>
          <w:szCs w:val="28"/>
        </w:rPr>
        <w:t>бъекта препятствует осуществлению указанных работ;</w:t>
      </w:r>
    </w:p>
    <w:p w:rsidR="001106DD" w:rsidRPr="00692046" w:rsidRDefault="001106DD" w:rsidP="001106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046">
        <w:rPr>
          <w:sz w:val="28"/>
          <w:szCs w:val="28"/>
        </w:rPr>
        <w:t xml:space="preserve">- об использовании территории, занимаемой </w:t>
      </w:r>
      <w:r w:rsidR="001912FF">
        <w:rPr>
          <w:sz w:val="28"/>
          <w:szCs w:val="28"/>
        </w:rPr>
        <w:t>о</w:t>
      </w:r>
      <w:r w:rsidRPr="00692046">
        <w:rPr>
          <w:sz w:val="28"/>
          <w:szCs w:val="28"/>
        </w:rPr>
        <w:t>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1106DD" w:rsidRPr="00692046" w:rsidRDefault="001106DD" w:rsidP="001106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046">
        <w:rPr>
          <w:sz w:val="28"/>
          <w:szCs w:val="28"/>
        </w:rPr>
        <w:t xml:space="preserve">- о размещении объектов капитального строительства </w:t>
      </w:r>
      <w:r w:rsidR="000A35CB">
        <w:rPr>
          <w:sz w:val="28"/>
          <w:szCs w:val="28"/>
        </w:rPr>
        <w:t>муниципального значения.</w:t>
      </w:r>
    </w:p>
    <w:p w:rsidR="001106DD" w:rsidRPr="00CC0AC7" w:rsidRDefault="00B96D45" w:rsidP="001106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AC7">
        <w:rPr>
          <w:sz w:val="28"/>
          <w:szCs w:val="28"/>
        </w:rPr>
        <w:t>3.3</w:t>
      </w:r>
      <w:r w:rsidR="001106DD" w:rsidRPr="00CC0AC7">
        <w:rPr>
          <w:sz w:val="28"/>
          <w:szCs w:val="28"/>
        </w:rPr>
        <w:t>.</w:t>
      </w:r>
      <w:r w:rsidR="00082EF9" w:rsidRPr="00CC0AC7">
        <w:rPr>
          <w:sz w:val="28"/>
          <w:szCs w:val="28"/>
        </w:rPr>
        <w:t> </w:t>
      </w:r>
      <w:r w:rsidR="001106DD" w:rsidRPr="00CC0AC7">
        <w:rPr>
          <w:sz w:val="28"/>
          <w:szCs w:val="28"/>
        </w:rPr>
        <w:t xml:space="preserve">При наступлении случаев, указанных </w:t>
      </w:r>
      <w:r w:rsidR="00310993" w:rsidRPr="00CC0AC7">
        <w:rPr>
          <w:sz w:val="28"/>
          <w:szCs w:val="28"/>
        </w:rPr>
        <w:t xml:space="preserve">в </w:t>
      </w:r>
      <w:r w:rsidR="00854EAA" w:rsidRPr="00CC0AC7">
        <w:rPr>
          <w:sz w:val="28"/>
          <w:szCs w:val="28"/>
        </w:rPr>
        <w:t>подпункт</w:t>
      </w:r>
      <w:r w:rsidR="00310993" w:rsidRPr="00CC0AC7">
        <w:rPr>
          <w:sz w:val="28"/>
          <w:szCs w:val="28"/>
        </w:rPr>
        <w:t>е</w:t>
      </w:r>
      <w:r w:rsidR="00854EAA" w:rsidRPr="00CC0AC7">
        <w:rPr>
          <w:sz w:val="28"/>
          <w:szCs w:val="28"/>
        </w:rPr>
        <w:t xml:space="preserve"> </w:t>
      </w:r>
      <w:r w:rsidR="00082EF9" w:rsidRPr="00CC0AC7">
        <w:rPr>
          <w:sz w:val="28"/>
          <w:szCs w:val="28"/>
        </w:rPr>
        <w:t>3</w:t>
      </w:r>
      <w:r w:rsidR="00A12576" w:rsidRPr="00CC0AC7">
        <w:rPr>
          <w:sz w:val="28"/>
          <w:szCs w:val="28"/>
        </w:rPr>
        <w:t>.2.</w:t>
      </w:r>
      <w:r w:rsidR="004E5D02" w:rsidRPr="00CC0AC7">
        <w:rPr>
          <w:sz w:val="28"/>
          <w:szCs w:val="28"/>
        </w:rPr>
        <w:t>4</w:t>
      </w:r>
      <w:r w:rsidR="00082EF9" w:rsidRPr="00CC0AC7">
        <w:rPr>
          <w:sz w:val="28"/>
          <w:szCs w:val="28"/>
        </w:rPr>
        <w:t xml:space="preserve"> </w:t>
      </w:r>
      <w:r w:rsidR="00752DC2" w:rsidRPr="00CC0AC7">
        <w:rPr>
          <w:sz w:val="28"/>
          <w:szCs w:val="28"/>
        </w:rPr>
        <w:t>пункта 3.2</w:t>
      </w:r>
      <w:r w:rsidR="00854EAA" w:rsidRPr="00CC0AC7">
        <w:rPr>
          <w:sz w:val="28"/>
          <w:szCs w:val="28"/>
        </w:rPr>
        <w:t xml:space="preserve"> </w:t>
      </w:r>
      <w:r w:rsidR="001106DD" w:rsidRPr="00CC0AC7">
        <w:rPr>
          <w:sz w:val="28"/>
          <w:szCs w:val="28"/>
        </w:rPr>
        <w:t xml:space="preserve">настоящего Положения, </w:t>
      </w:r>
      <w:r w:rsidR="004E5D02" w:rsidRPr="00CC0AC7">
        <w:rPr>
          <w:sz w:val="28"/>
          <w:szCs w:val="28"/>
        </w:rPr>
        <w:t>у</w:t>
      </w:r>
      <w:r w:rsidR="001106DD" w:rsidRPr="00CC0AC7">
        <w:rPr>
          <w:sz w:val="28"/>
          <w:szCs w:val="28"/>
        </w:rPr>
        <w:t xml:space="preserve">полномоченный орган направляет уведомление владельцу </w:t>
      </w:r>
      <w:r w:rsidR="004E5D02" w:rsidRPr="00CC0AC7">
        <w:rPr>
          <w:sz w:val="28"/>
          <w:szCs w:val="28"/>
        </w:rPr>
        <w:t>о</w:t>
      </w:r>
      <w:r w:rsidR="001106DD" w:rsidRPr="00CC0AC7">
        <w:rPr>
          <w:sz w:val="28"/>
          <w:szCs w:val="28"/>
        </w:rPr>
        <w:t xml:space="preserve">бъекта о досрочном прекращении </w:t>
      </w:r>
      <w:r w:rsidR="004E5D02" w:rsidRPr="00CC0AC7">
        <w:rPr>
          <w:sz w:val="28"/>
          <w:szCs w:val="28"/>
        </w:rPr>
        <w:t>д</w:t>
      </w:r>
      <w:r w:rsidR="001106DD" w:rsidRPr="00CC0AC7">
        <w:rPr>
          <w:sz w:val="28"/>
          <w:szCs w:val="28"/>
        </w:rPr>
        <w:t xml:space="preserve">оговора </w:t>
      </w:r>
      <w:r w:rsidR="00C00FFF" w:rsidRPr="00CC0AC7">
        <w:rPr>
          <w:sz w:val="28"/>
          <w:szCs w:val="28"/>
        </w:rPr>
        <w:t xml:space="preserve">на размещение </w:t>
      </w:r>
      <w:r w:rsidR="001106DD" w:rsidRPr="00CC0AC7">
        <w:rPr>
          <w:sz w:val="28"/>
          <w:szCs w:val="28"/>
        </w:rPr>
        <w:t xml:space="preserve">не менее чем за </w:t>
      </w:r>
      <w:r w:rsidR="00CC0AC7">
        <w:rPr>
          <w:sz w:val="28"/>
          <w:szCs w:val="28"/>
        </w:rPr>
        <w:t>3 </w:t>
      </w:r>
      <w:r w:rsidR="001106DD" w:rsidRPr="00CC0AC7">
        <w:rPr>
          <w:sz w:val="28"/>
          <w:szCs w:val="28"/>
        </w:rPr>
        <w:t>месяц</w:t>
      </w:r>
      <w:r w:rsidR="00CC0AC7">
        <w:rPr>
          <w:sz w:val="28"/>
          <w:szCs w:val="28"/>
        </w:rPr>
        <w:t>а</w:t>
      </w:r>
      <w:r w:rsidR="001106DD" w:rsidRPr="00CC0AC7">
        <w:rPr>
          <w:sz w:val="28"/>
          <w:szCs w:val="28"/>
        </w:rPr>
        <w:t xml:space="preserve"> до дня прекращения действия </w:t>
      </w:r>
      <w:r w:rsidR="004E5D02" w:rsidRPr="00CC0AC7">
        <w:rPr>
          <w:sz w:val="28"/>
          <w:szCs w:val="28"/>
        </w:rPr>
        <w:t>д</w:t>
      </w:r>
      <w:r w:rsidR="001106DD" w:rsidRPr="00CC0AC7">
        <w:rPr>
          <w:sz w:val="28"/>
          <w:szCs w:val="28"/>
        </w:rPr>
        <w:t>оговора</w:t>
      </w:r>
      <w:r w:rsidR="00C00FFF" w:rsidRPr="00CC0AC7">
        <w:rPr>
          <w:sz w:val="28"/>
          <w:szCs w:val="28"/>
        </w:rPr>
        <w:t xml:space="preserve"> на размещение</w:t>
      </w:r>
      <w:r w:rsidR="001106DD" w:rsidRPr="00CC0AC7">
        <w:rPr>
          <w:sz w:val="28"/>
          <w:szCs w:val="28"/>
        </w:rPr>
        <w:t>.</w:t>
      </w:r>
    </w:p>
    <w:p w:rsidR="001106DD" w:rsidRDefault="00B96D45" w:rsidP="001106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7"/>
      <w:bookmarkEnd w:id="3"/>
      <w:r w:rsidRPr="00CC0AC7">
        <w:rPr>
          <w:sz w:val="28"/>
          <w:szCs w:val="28"/>
        </w:rPr>
        <w:t>3.4</w:t>
      </w:r>
      <w:r w:rsidR="00082EF9" w:rsidRPr="00CC0AC7">
        <w:rPr>
          <w:sz w:val="28"/>
          <w:szCs w:val="28"/>
        </w:rPr>
        <w:t>. </w:t>
      </w:r>
      <w:proofErr w:type="gramStart"/>
      <w:r w:rsidR="001106DD" w:rsidRPr="00CC0AC7">
        <w:rPr>
          <w:sz w:val="28"/>
          <w:szCs w:val="28"/>
        </w:rPr>
        <w:t xml:space="preserve">В случае досрочного прекращения действия </w:t>
      </w:r>
      <w:r w:rsidR="004E5D02" w:rsidRPr="00CC0AC7">
        <w:rPr>
          <w:sz w:val="28"/>
          <w:szCs w:val="28"/>
        </w:rPr>
        <w:t>д</w:t>
      </w:r>
      <w:r w:rsidR="001106DD" w:rsidRPr="00CC0AC7">
        <w:rPr>
          <w:sz w:val="28"/>
          <w:szCs w:val="28"/>
        </w:rPr>
        <w:t xml:space="preserve">оговора </w:t>
      </w:r>
      <w:r w:rsidR="00C00FFF" w:rsidRPr="00CC0AC7">
        <w:rPr>
          <w:sz w:val="28"/>
          <w:szCs w:val="28"/>
        </w:rPr>
        <w:t xml:space="preserve">на размещение </w:t>
      </w:r>
      <w:r w:rsidR="001106DD" w:rsidRPr="00CC0AC7">
        <w:rPr>
          <w:sz w:val="28"/>
          <w:szCs w:val="28"/>
        </w:rPr>
        <w:t xml:space="preserve">по основаниям, предусмотренным </w:t>
      </w:r>
      <w:r w:rsidR="00752DC2" w:rsidRPr="00CC0AC7">
        <w:rPr>
          <w:sz w:val="28"/>
          <w:szCs w:val="28"/>
        </w:rPr>
        <w:t>подпунктом 3.2.</w:t>
      </w:r>
      <w:r w:rsidR="004E5D02" w:rsidRPr="00CC0AC7">
        <w:rPr>
          <w:sz w:val="28"/>
          <w:szCs w:val="28"/>
        </w:rPr>
        <w:t>4</w:t>
      </w:r>
      <w:r w:rsidR="00752DC2" w:rsidRPr="00CC0AC7">
        <w:rPr>
          <w:sz w:val="28"/>
          <w:szCs w:val="28"/>
        </w:rPr>
        <w:t xml:space="preserve"> пункта 3.2</w:t>
      </w:r>
      <w:r w:rsidR="00854EAA" w:rsidRPr="00CC0AC7">
        <w:rPr>
          <w:sz w:val="28"/>
          <w:szCs w:val="28"/>
        </w:rPr>
        <w:t xml:space="preserve"> </w:t>
      </w:r>
      <w:r w:rsidR="001106DD" w:rsidRPr="00CC0AC7">
        <w:rPr>
          <w:sz w:val="28"/>
          <w:szCs w:val="28"/>
        </w:rPr>
        <w:t xml:space="preserve">настоящего Положения, </w:t>
      </w:r>
      <w:r w:rsidR="004E5D02" w:rsidRPr="00CC0AC7">
        <w:rPr>
          <w:sz w:val="28"/>
          <w:szCs w:val="28"/>
        </w:rPr>
        <w:t>у</w:t>
      </w:r>
      <w:r w:rsidR="001106DD" w:rsidRPr="00CC0AC7">
        <w:rPr>
          <w:sz w:val="28"/>
          <w:szCs w:val="28"/>
        </w:rPr>
        <w:t xml:space="preserve">полномоченный орган обязан предложить </w:t>
      </w:r>
      <w:r w:rsidR="00C3397C" w:rsidRPr="00CC0AC7">
        <w:rPr>
          <w:sz w:val="28"/>
          <w:szCs w:val="28"/>
        </w:rPr>
        <w:t>хозяйствующему субъекту</w:t>
      </w:r>
      <w:r w:rsidR="001106DD" w:rsidRPr="00CC0AC7">
        <w:rPr>
          <w:sz w:val="28"/>
          <w:szCs w:val="28"/>
        </w:rPr>
        <w:t xml:space="preserve"> заключение </w:t>
      </w:r>
      <w:r w:rsidR="00593229" w:rsidRPr="00CC0AC7">
        <w:rPr>
          <w:sz w:val="28"/>
          <w:szCs w:val="28"/>
        </w:rPr>
        <w:t xml:space="preserve">соответствующего договора </w:t>
      </w:r>
      <w:r w:rsidR="00CC0AC7" w:rsidRPr="00CC0AC7">
        <w:rPr>
          <w:sz w:val="28"/>
          <w:szCs w:val="28"/>
        </w:rPr>
        <w:t>на</w:t>
      </w:r>
      <w:r w:rsidR="00593229" w:rsidRPr="00CC0AC7">
        <w:rPr>
          <w:sz w:val="28"/>
          <w:szCs w:val="28"/>
        </w:rPr>
        <w:t xml:space="preserve"> размещени</w:t>
      </w:r>
      <w:r w:rsidR="00CC0AC7" w:rsidRPr="00CC0AC7">
        <w:rPr>
          <w:sz w:val="28"/>
          <w:szCs w:val="28"/>
        </w:rPr>
        <w:t>е</w:t>
      </w:r>
      <w:r w:rsidR="00593229" w:rsidRPr="00CC0AC7">
        <w:rPr>
          <w:sz w:val="28"/>
          <w:szCs w:val="28"/>
        </w:rPr>
        <w:t xml:space="preserve"> </w:t>
      </w:r>
      <w:r w:rsidR="001106DD" w:rsidRPr="00CC0AC7">
        <w:rPr>
          <w:sz w:val="28"/>
          <w:szCs w:val="28"/>
        </w:rPr>
        <w:t xml:space="preserve">на </w:t>
      </w:r>
      <w:r w:rsidR="00593229" w:rsidRPr="00CC0AC7">
        <w:rPr>
          <w:sz w:val="28"/>
          <w:szCs w:val="28"/>
        </w:rPr>
        <w:t>компенсационном (свободном)</w:t>
      </w:r>
      <w:r w:rsidR="000D43F4" w:rsidRPr="00CC0AC7">
        <w:rPr>
          <w:sz w:val="28"/>
          <w:szCs w:val="28"/>
        </w:rPr>
        <w:t xml:space="preserve"> </w:t>
      </w:r>
      <w:r w:rsidR="001106DD" w:rsidRPr="00CC0AC7">
        <w:rPr>
          <w:sz w:val="28"/>
          <w:szCs w:val="28"/>
        </w:rPr>
        <w:t xml:space="preserve">месте, предусмотренном </w:t>
      </w:r>
      <w:r w:rsidR="00C3397C" w:rsidRPr="00CC0AC7">
        <w:rPr>
          <w:sz w:val="28"/>
          <w:szCs w:val="28"/>
        </w:rPr>
        <w:t>с</w:t>
      </w:r>
      <w:r w:rsidR="00CF5C2C" w:rsidRPr="00CC0AC7">
        <w:rPr>
          <w:sz w:val="28"/>
          <w:szCs w:val="28"/>
        </w:rPr>
        <w:t>хемой</w:t>
      </w:r>
      <w:r w:rsidR="001106DD" w:rsidRPr="00CC0AC7">
        <w:rPr>
          <w:sz w:val="28"/>
          <w:szCs w:val="28"/>
        </w:rPr>
        <w:t xml:space="preserve">, без проведения торгов на право заключения </w:t>
      </w:r>
      <w:r w:rsidR="00C3397C" w:rsidRPr="00CC0AC7">
        <w:rPr>
          <w:sz w:val="28"/>
          <w:szCs w:val="28"/>
        </w:rPr>
        <w:t>д</w:t>
      </w:r>
      <w:r w:rsidR="001106DD" w:rsidRPr="00CC0AC7">
        <w:rPr>
          <w:sz w:val="28"/>
          <w:szCs w:val="28"/>
        </w:rPr>
        <w:t xml:space="preserve">оговора </w:t>
      </w:r>
      <w:r w:rsidR="00C00FFF" w:rsidRPr="00CC0AC7">
        <w:rPr>
          <w:sz w:val="28"/>
          <w:szCs w:val="28"/>
        </w:rPr>
        <w:t xml:space="preserve">на размещение </w:t>
      </w:r>
      <w:r w:rsidR="001106DD" w:rsidRPr="00CC0AC7">
        <w:rPr>
          <w:sz w:val="28"/>
          <w:szCs w:val="28"/>
        </w:rPr>
        <w:t xml:space="preserve">на срок, равный оставшейся части срока действия </w:t>
      </w:r>
      <w:r w:rsidR="00C00FFF" w:rsidRPr="00CC0AC7">
        <w:rPr>
          <w:sz w:val="28"/>
          <w:szCs w:val="28"/>
        </w:rPr>
        <w:t xml:space="preserve">досрочно расторгнутого </w:t>
      </w:r>
      <w:r w:rsidR="008D1B5D" w:rsidRPr="00CC0AC7">
        <w:rPr>
          <w:sz w:val="28"/>
          <w:szCs w:val="28"/>
        </w:rPr>
        <w:t>д</w:t>
      </w:r>
      <w:r w:rsidR="00C00FFF" w:rsidRPr="00CC0AC7">
        <w:rPr>
          <w:sz w:val="28"/>
          <w:szCs w:val="28"/>
        </w:rPr>
        <w:t>оговора на размещение.</w:t>
      </w:r>
      <w:proofErr w:type="gramEnd"/>
    </w:p>
    <w:p w:rsidR="008D1B5D" w:rsidRDefault="00A06FFA" w:rsidP="001106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3.5. </w:t>
      </w:r>
      <w:r w:rsidR="005532DF">
        <w:rPr>
          <w:sz w:val="28"/>
          <w:szCs w:val="28"/>
        </w:rPr>
        <w:t>Пре</w:t>
      </w:r>
      <w:r w:rsidR="000D43F4">
        <w:rPr>
          <w:sz w:val="28"/>
          <w:szCs w:val="28"/>
        </w:rPr>
        <w:t>длагаемое компенсационное место</w:t>
      </w:r>
      <w:r w:rsidR="008D1B5D">
        <w:rPr>
          <w:sz w:val="28"/>
          <w:szCs w:val="28"/>
        </w:rPr>
        <w:t xml:space="preserve"> должно быть равноценным </w:t>
      </w:r>
      <w:r w:rsidR="008D1B5D" w:rsidRPr="008D1B5D">
        <w:rPr>
          <w:sz w:val="28"/>
          <w:szCs w:val="28"/>
        </w:rPr>
        <w:t xml:space="preserve">по </w:t>
      </w:r>
      <w:r w:rsidR="008D1B5D">
        <w:rPr>
          <w:sz w:val="28"/>
          <w:szCs w:val="28"/>
        </w:rPr>
        <w:t xml:space="preserve">плате за размещение, </w:t>
      </w:r>
      <w:r w:rsidR="008D1B5D" w:rsidRPr="008D1B5D">
        <w:rPr>
          <w:sz w:val="28"/>
          <w:szCs w:val="28"/>
        </w:rPr>
        <w:t>критериям территориальной и пешеходной доступности</w:t>
      </w:r>
      <w:r w:rsidR="008D1B5D">
        <w:rPr>
          <w:sz w:val="28"/>
          <w:szCs w:val="28"/>
        </w:rPr>
        <w:t>.</w:t>
      </w:r>
    </w:p>
    <w:p w:rsidR="000B6F4F" w:rsidRDefault="00A06FFA" w:rsidP="001106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664E12">
        <w:rPr>
          <w:sz w:val="28"/>
          <w:szCs w:val="28"/>
        </w:rPr>
        <w:t xml:space="preserve">В случае согласия </w:t>
      </w:r>
      <w:r w:rsidR="008D1B5D">
        <w:rPr>
          <w:sz w:val="28"/>
          <w:szCs w:val="28"/>
        </w:rPr>
        <w:t>хозяйствующ</w:t>
      </w:r>
      <w:r w:rsidR="00CC0AC7">
        <w:rPr>
          <w:sz w:val="28"/>
          <w:szCs w:val="28"/>
        </w:rPr>
        <w:t>им</w:t>
      </w:r>
      <w:r w:rsidR="008D1B5D">
        <w:rPr>
          <w:sz w:val="28"/>
          <w:szCs w:val="28"/>
        </w:rPr>
        <w:t xml:space="preserve"> субъект</w:t>
      </w:r>
      <w:r w:rsidR="00CC0AC7">
        <w:rPr>
          <w:sz w:val="28"/>
          <w:szCs w:val="28"/>
        </w:rPr>
        <w:t>ом</w:t>
      </w:r>
      <w:r w:rsidR="00D516DA" w:rsidRPr="00D516DA">
        <w:rPr>
          <w:sz w:val="28"/>
          <w:szCs w:val="28"/>
        </w:rPr>
        <w:t xml:space="preserve"> </w:t>
      </w:r>
      <w:r w:rsidR="00594E08">
        <w:rPr>
          <w:sz w:val="28"/>
          <w:szCs w:val="28"/>
        </w:rPr>
        <w:t xml:space="preserve">не позднее 10 дней с момента получения уведомления </w:t>
      </w:r>
      <w:r w:rsidR="00D516DA">
        <w:rPr>
          <w:sz w:val="28"/>
          <w:szCs w:val="28"/>
        </w:rPr>
        <w:t xml:space="preserve">в </w:t>
      </w:r>
      <w:r w:rsidR="008D1B5D">
        <w:rPr>
          <w:sz w:val="28"/>
          <w:szCs w:val="28"/>
        </w:rPr>
        <w:t>у</w:t>
      </w:r>
      <w:r w:rsidR="00D516DA">
        <w:rPr>
          <w:sz w:val="28"/>
          <w:szCs w:val="28"/>
        </w:rPr>
        <w:t>полномоченный орган предоставляется заявление в произвольной форме.</w:t>
      </w:r>
    </w:p>
    <w:p w:rsidR="00A06FFA" w:rsidRDefault="00A06FFA" w:rsidP="001106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="00752DC2">
        <w:rPr>
          <w:sz w:val="28"/>
          <w:szCs w:val="28"/>
        </w:rPr>
        <w:t xml:space="preserve">Заключение </w:t>
      </w:r>
      <w:r w:rsidR="00E75839" w:rsidRPr="00E75839">
        <w:rPr>
          <w:sz w:val="28"/>
          <w:szCs w:val="28"/>
          <w:lang w:eastAsia="en-US"/>
        </w:rPr>
        <w:t>соответствующего договора</w:t>
      </w:r>
      <w:r w:rsidR="00E75839" w:rsidRPr="00FF3155">
        <w:rPr>
          <w:sz w:val="28"/>
          <w:szCs w:val="28"/>
          <w:lang w:eastAsia="en-US"/>
        </w:rPr>
        <w:t xml:space="preserve"> </w:t>
      </w:r>
      <w:r w:rsidR="00E75839">
        <w:rPr>
          <w:sz w:val="28"/>
          <w:szCs w:val="28"/>
          <w:lang w:eastAsia="en-US"/>
        </w:rPr>
        <w:t>о предоставлении</w:t>
      </w:r>
      <w:r w:rsidR="00E75839" w:rsidRPr="00FF3155">
        <w:rPr>
          <w:sz w:val="28"/>
          <w:szCs w:val="28"/>
          <w:lang w:eastAsia="en-US"/>
        </w:rPr>
        <w:t xml:space="preserve"> компенсационного места</w:t>
      </w:r>
      <w:r w:rsidR="00E75839">
        <w:rPr>
          <w:sz w:val="28"/>
          <w:szCs w:val="28"/>
        </w:rPr>
        <w:t xml:space="preserve"> </w:t>
      </w:r>
      <w:r w:rsidR="00F61C18">
        <w:rPr>
          <w:sz w:val="28"/>
          <w:szCs w:val="28"/>
        </w:rPr>
        <w:t xml:space="preserve">осуществляется </w:t>
      </w:r>
      <w:r w:rsidR="001F3217">
        <w:rPr>
          <w:sz w:val="28"/>
          <w:szCs w:val="28"/>
        </w:rPr>
        <w:t>у</w:t>
      </w:r>
      <w:r w:rsidR="00F61C18">
        <w:rPr>
          <w:sz w:val="28"/>
          <w:szCs w:val="28"/>
        </w:rPr>
        <w:t xml:space="preserve">полномоченным органом в течение </w:t>
      </w:r>
      <w:r w:rsidR="001F3217">
        <w:rPr>
          <w:sz w:val="28"/>
          <w:szCs w:val="28"/>
        </w:rPr>
        <w:t xml:space="preserve">                              </w:t>
      </w:r>
      <w:r w:rsidR="00F61C18">
        <w:rPr>
          <w:sz w:val="28"/>
          <w:szCs w:val="28"/>
        </w:rPr>
        <w:t xml:space="preserve">10 дней с момента подачи заявления </w:t>
      </w:r>
      <w:r w:rsidR="001F3217">
        <w:rPr>
          <w:sz w:val="28"/>
          <w:szCs w:val="28"/>
        </w:rPr>
        <w:t>хозяйствующего субъекта</w:t>
      </w:r>
      <w:r w:rsidR="00F61C18">
        <w:rPr>
          <w:sz w:val="28"/>
          <w:szCs w:val="28"/>
        </w:rPr>
        <w:t>.</w:t>
      </w:r>
    </w:p>
    <w:p w:rsidR="00F2364E" w:rsidRDefault="00F2364E" w:rsidP="004827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46464" w:rsidRDefault="001701D3" w:rsidP="00B4646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Порядок проведения торгов</w:t>
      </w:r>
    </w:p>
    <w:p w:rsidR="00D15413" w:rsidRPr="00316C2A" w:rsidRDefault="00D15413" w:rsidP="00D15413">
      <w:pPr>
        <w:autoSpaceDN w:val="0"/>
        <w:adjustRightInd w:val="0"/>
        <w:jc w:val="both"/>
        <w:rPr>
          <w:szCs w:val="28"/>
        </w:rPr>
      </w:pPr>
    </w:p>
    <w:p w:rsidR="008264DE" w:rsidRDefault="007D691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413" w:rsidRPr="007D6914">
        <w:rPr>
          <w:sz w:val="28"/>
          <w:szCs w:val="28"/>
        </w:rPr>
        <w:t>.1.</w:t>
      </w:r>
      <w:r>
        <w:rPr>
          <w:sz w:val="28"/>
          <w:szCs w:val="28"/>
        </w:rPr>
        <w:t xml:space="preserve"> Торги </w:t>
      </w:r>
      <w:r w:rsidRPr="007D6914">
        <w:rPr>
          <w:sz w:val="28"/>
          <w:szCs w:val="28"/>
        </w:rPr>
        <w:t xml:space="preserve">на право заключения договора на размещение нестационарного торгового объекта проводится в форме открытого аукциона </w:t>
      </w:r>
    </w:p>
    <w:p w:rsidR="00D15413" w:rsidRPr="007D6914" w:rsidRDefault="0052722C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1C73">
        <w:rPr>
          <w:sz w:val="28"/>
          <w:szCs w:val="28"/>
        </w:rPr>
        <w:t>.2. </w:t>
      </w:r>
      <w:r w:rsidR="00651C73" w:rsidRPr="007D6914">
        <w:rPr>
          <w:sz w:val="28"/>
          <w:szCs w:val="28"/>
        </w:rPr>
        <w:t>Организацию проведения аукционов на</w:t>
      </w:r>
      <w:r w:rsidR="00651C73">
        <w:rPr>
          <w:sz w:val="28"/>
          <w:szCs w:val="28"/>
        </w:rPr>
        <w:t xml:space="preserve"> право</w:t>
      </w:r>
      <w:r w:rsidR="00651C73" w:rsidRPr="007D6914">
        <w:rPr>
          <w:sz w:val="28"/>
          <w:szCs w:val="28"/>
        </w:rPr>
        <w:t xml:space="preserve"> заключения договоров на размещение осуществля</w:t>
      </w:r>
      <w:r w:rsidR="00651C73">
        <w:rPr>
          <w:sz w:val="28"/>
          <w:szCs w:val="28"/>
        </w:rPr>
        <w:t>е</w:t>
      </w:r>
      <w:r w:rsidR="00651C73" w:rsidRPr="007D6914">
        <w:rPr>
          <w:sz w:val="28"/>
          <w:szCs w:val="28"/>
        </w:rPr>
        <w:t xml:space="preserve">т </w:t>
      </w:r>
      <w:r w:rsidR="00651C73">
        <w:rPr>
          <w:sz w:val="28"/>
          <w:szCs w:val="28"/>
        </w:rPr>
        <w:t>уполномоченный орган</w:t>
      </w:r>
      <w:r w:rsidR="00651C73" w:rsidRPr="007D6914">
        <w:rPr>
          <w:sz w:val="28"/>
          <w:szCs w:val="28"/>
        </w:rPr>
        <w:t xml:space="preserve"> (далее - </w:t>
      </w:r>
      <w:r w:rsidR="00651C73">
        <w:rPr>
          <w:sz w:val="28"/>
          <w:szCs w:val="28"/>
        </w:rPr>
        <w:t>о</w:t>
      </w:r>
      <w:r w:rsidR="00651C73" w:rsidRPr="007D6914">
        <w:rPr>
          <w:sz w:val="28"/>
          <w:szCs w:val="28"/>
        </w:rPr>
        <w:t>рганизатор).</w:t>
      </w:r>
    </w:p>
    <w:p w:rsidR="00D15413" w:rsidRPr="007D6914" w:rsidRDefault="0052722C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413" w:rsidRPr="007D6914">
        <w:rPr>
          <w:sz w:val="28"/>
          <w:szCs w:val="28"/>
        </w:rPr>
        <w:t>.3</w:t>
      </w:r>
      <w:r w:rsidR="00651C73">
        <w:rPr>
          <w:sz w:val="28"/>
          <w:szCs w:val="28"/>
        </w:rPr>
        <w:t>. </w:t>
      </w:r>
      <w:r w:rsidR="00651C73" w:rsidRPr="007D6914">
        <w:rPr>
          <w:sz w:val="28"/>
          <w:szCs w:val="28"/>
        </w:rPr>
        <w:t xml:space="preserve">Проведение аукциона осуществляется аукционной комиссией (далее - </w:t>
      </w:r>
      <w:r w:rsidR="00F71AFE">
        <w:rPr>
          <w:sz w:val="28"/>
          <w:szCs w:val="28"/>
        </w:rPr>
        <w:t>к</w:t>
      </w:r>
      <w:r w:rsidR="00651C73" w:rsidRPr="007D6914">
        <w:rPr>
          <w:sz w:val="28"/>
          <w:szCs w:val="28"/>
        </w:rPr>
        <w:t xml:space="preserve">омиссия). Состав </w:t>
      </w:r>
      <w:r w:rsidR="00F71AFE">
        <w:rPr>
          <w:sz w:val="28"/>
          <w:szCs w:val="28"/>
        </w:rPr>
        <w:t>к</w:t>
      </w:r>
      <w:r w:rsidR="00651C73" w:rsidRPr="007D6914">
        <w:rPr>
          <w:sz w:val="28"/>
          <w:szCs w:val="28"/>
        </w:rPr>
        <w:t xml:space="preserve">омиссии утверждается </w:t>
      </w:r>
      <w:r w:rsidR="00F71AFE">
        <w:rPr>
          <w:sz w:val="28"/>
          <w:szCs w:val="28"/>
        </w:rPr>
        <w:t>нормативным правовым актом орган</w:t>
      </w:r>
      <w:r w:rsidR="00280C91">
        <w:rPr>
          <w:sz w:val="28"/>
          <w:szCs w:val="28"/>
        </w:rPr>
        <w:t>а</w:t>
      </w:r>
      <w:r w:rsidR="00F71AFE">
        <w:rPr>
          <w:sz w:val="28"/>
          <w:szCs w:val="28"/>
        </w:rPr>
        <w:t xml:space="preserve"> местного самоуправления Ростовской области</w:t>
      </w:r>
    </w:p>
    <w:p w:rsidR="00D15413" w:rsidRPr="007D6914" w:rsidRDefault="0052722C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413" w:rsidRPr="007D6914">
        <w:rPr>
          <w:sz w:val="28"/>
          <w:szCs w:val="28"/>
        </w:rPr>
        <w:t>.4</w:t>
      </w:r>
      <w:r w:rsidR="00F71AFE">
        <w:rPr>
          <w:sz w:val="28"/>
          <w:szCs w:val="28"/>
        </w:rPr>
        <w:t>. </w:t>
      </w:r>
      <w:r w:rsidR="00F71AFE" w:rsidRPr="007D6914">
        <w:rPr>
          <w:sz w:val="28"/>
          <w:szCs w:val="28"/>
        </w:rPr>
        <w:t xml:space="preserve">Претендент - юридическое или физическое лицо, осуществляющее предпринимательскую деятельность и выразившее волеизъявление на участие в аукционе и заключение </w:t>
      </w:r>
      <w:r w:rsidR="00F71AFE">
        <w:rPr>
          <w:sz w:val="28"/>
          <w:szCs w:val="28"/>
        </w:rPr>
        <w:t>д</w:t>
      </w:r>
      <w:r w:rsidR="00F71AFE" w:rsidRPr="007D6914">
        <w:rPr>
          <w:sz w:val="28"/>
          <w:szCs w:val="28"/>
        </w:rPr>
        <w:t>оговора</w:t>
      </w:r>
      <w:r w:rsidR="00F73FDF">
        <w:rPr>
          <w:sz w:val="28"/>
          <w:szCs w:val="28"/>
        </w:rPr>
        <w:t xml:space="preserve"> на размещение</w:t>
      </w:r>
      <w:r w:rsidR="00F71AFE" w:rsidRPr="007D6914">
        <w:rPr>
          <w:sz w:val="28"/>
          <w:szCs w:val="28"/>
        </w:rPr>
        <w:t>.</w:t>
      </w:r>
    </w:p>
    <w:p w:rsidR="00D15413" w:rsidRPr="007D6914" w:rsidRDefault="0052722C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413" w:rsidRPr="007D6914">
        <w:rPr>
          <w:sz w:val="28"/>
          <w:szCs w:val="28"/>
        </w:rPr>
        <w:t>.5</w:t>
      </w:r>
      <w:r w:rsidR="00F71AFE">
        <w:rPr>
          <w:sz w:val="28"/>
          <w:szCs w:val="28"/>
        </w:rPr>
        <w:t>. </w:t>
      </w:r>
      <w:r w:rsidR="00F71AFE" w:rsidRPr="007D6914">
        <w:rPr>
          <w:sz w:val="28"/>
          <w:szCs w:val="28"/>
        </w:rPr>
        <w:t xml:space="preserve">Участник аукциона - лицо, допущенное </w:t>
      </w:r>
      <w:r w:rsidR="00F73FDF">
        <w:rPr>
          <w:sz w:val="28"/>
          <w:szCs w:val="28"/>
        </w:rPr>
        <w:t>о</w:t>
      </w:r>
      <w:r w:rsidR="00F71AFE" w:rsidRPr="007D6914">
        <w:rPr>
          <w:sz w:val="28"/>
          <w:szCs w:val="28"/>
        </w:rPr>
        <w:t>рганизатором для участия в аукционе.</w:t>
      </w:r>
    </w:p>
    <w:p w:rsidR="00D15413" w:rsidRPr="007D6914" w:rsidRDefault="0052722C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413" w:rsidRPr="007D6914">
        <w:rPr>
          <w:sz w:val="28"/>
          <w:szCs w:val="28"/>
        </w:rPr>
        <w:t>.6</w:t>
      </w:r>
      <w:r w:rsidR="00F73FDF">
        <w:rPr>
          <w:sz w:val="28"/>
          <w:szCs w:val="28"/>
        </w:rPr>
        <w:t>. </w:t>
      </w:r>
      <w:r w:rsidR="00F73FDF" w:rsidRPr="007D6914">
        <w:rPr>
          <w:sz w:val="28"/>
          <w:szCs w:val="28"/>
        </w:rPr>
        <w:t xml:space="preserve">Победитель аукциона - лицо, предложившее наивысшую цену за право на заключение </w:t>
      </w:r>
      <w:r w:rsidR="00F73FDF">
        <w:rPr>
          <w:sz w:val="28"/>
          <w:szCs w:val="28"/>
        </w:rPr>
        <w:t>д</w:t>
      </w:r>
      <w:r w:rsidR="00F73FDF" w:rsidRPr="007D6914">
        <w:rPr>
          <w:sz w:val="28"/>
          <w:szCs w:val="28"/>
        </w:rPr>
        <w:t xml:space="preserve">оговора </w:t>
      </w:r>
      <w:r w:rsidR="00C306B4">
        <w:rPr>
          <w:sz w:val="28"/>
          <w:szCs w:val="28"/>
        </w:rPr>
        <w:t>на размещение</w:t>
      </w:r>
      <w:r w:rsidR="00F73FDF" w:rsidRPr="007D6914">
        <w:rPr>
          <w:sz w:val="28"/>
          <w:szCs w:val="28"/>
        </w:rPr>
        <w:t>.</w:t>
      </w:r>
    </w:p>
    <w:p w:rsidR="00D15413" w:rsidRPr="007D6914" w:rsidRDefault="0052722C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413" w:rsidRPr="007D6914">
        <w:rPr>
          <w:sz w:val="28"/>
          <w:szCs w:val="28"/>
        </w:rPr>
        <w:t>.7</w:t>
      </w:r>
      <w:r w:rsidR="00C306B4">
        <w:rPr>
          <w:sz w:val="28"/>
          <w:szCs w:val="28"/>
        </w:rPr>
        <w:t>. </w:t>
      </w:r>
      <w:r w:rsidR="00C306B4" w:rsidRPr="007D6914">
        <w:rPr>
          <w:sz w:val="28"/>
          <w:szCs w:val="28"/>
        </w:rPr>
        <w:t xml:space="preserve">Протокол аукциона - протокол, подписываемый членами </w:t>
      </w:r>
      <w:r w:rsidR="00C306B4">
        <w:rPr>
          <w:sz w:val="28"/>
          <w:szCs w:val="28"/>
        </w:rPr>
        <w:t>к</w:t>
      </w:r>
      <w:r w:rsidR="00C306B4" w:rsidRPr="007D6914">
        <w:rPr>
          <w:sz w:val="28"/>
          <w:szCs w:val="28"/>
        </w:rPr>
        <w:t xml:space="preserve">омиссии, содержащий сведения о </w:t>
      </w:r>
      <w:r w:rsidR="00280C91" w:rsidRPr="007D6914">
        <w:rPr>
          <w:sz w:val="28"/>
          <w:szCs w:val="28"/>
        </w:rPr>
        <w:t xml:space="preserve">результатах аукциона </w:t>
      </w:r>
      <w:r w:rsidR="00C306B4" w:rsidRPr="007D6914">
        <w:rPr>
          <w:sz w:val="28"/>
          <w:szCs w:val="28"/>
        </w:rPr>
        <w:t>и о</w:t>
      </w:r>
      <w:r w:rsidR="00280C91" w:rsidRPr="00280C91">
        <w:rPr>
          <w:sz w:val="28"/>
          <w:szCs w:val="28"/>
        </w:rPr>
        <w:t xml:space="preserve"> </w:t>
      </w:r>
      <w:r w:rsidR="00280C91" w:rsidRPr="007D6914">
        <w:rPr>
          <w:sz w:val="28"/>
          <w:szCs w:val="28"/>
        </w:rPr>
        <w:t>признании участника аукциона победителем</w:t>
      </w:r>
      <w:r w:rsidR="00280C91">
        <w:rPr>
          <w:sz w:val="28"/>
          <w:szCs w:val="28"/>
        </w:rPr>
        <w:t xml:space="preserve"> </w:t>
      </w:r>
      <w:r w:rsidR="00280C91" w:rsidRPr="007D6914">
        <w:rPr>
          <w:sz w:val="28"/>
          <w:szCs w:val="28"/>
        </w:rPr>
        <w:t>аукциона</w:t>
      </w:r>
      <w:r w:rsidR="00C306B4" w:rsidRPr="007D6914">
        <w:rPr>
          <w:sz w:val="28"/>
          <w:szCs w:val="28"/>
        </w:rPr>
        <w:t>.</w:t>
      </w:r>
    </w:p>
    <w:p w:rsidR="00D15413" w:rsidRPr="007D6914" w:rsidRDefault="0052722C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4371A2">
        <w:rPr>
          <w:sz w:val="28"/>
          <w:szCs w:val="28"/>
        </w:rPr>
        <w:t>Организатор осуществляет следующие функции:</w:t>
      </w:r>
    </w:p>
    <w:p w:rsidR="00B257B5" w:rsidRDefault="0052722C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71A2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4371A2">
        <w:rPr>
          <w:sz w:val="28"/>
          <w:szCs w:val="28"/>
        </w:rPr>
        <w:t>1. </w:t>
      </w:r>
      <w:r w:rsidR="00B257B5" w:rsidRPr="007D6914">
        <w:rPr>
          <w:sz w:val="28"/>
          <w:szCs w:val="28"/>
        </w:rPr>
        <w:t>Определяет место, даты начала и окончания приема заявок, м</w:t>
      </w:r>
      <w:r w:rsidR="00010DBD">
        <w:rPr>
          <w:sz w:val="28"/>
          <w:szCs w:val="28"/>
        </w:rPr>
        <w:t>есто и срок проведения аукциона;</w:t>
      </w:r>
    </w:p>
    <w:p w:rsidR="00D15413" w:rsidRPr="007D6914" w:rsidRDefault="0052722C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D15413" w:rsidRPr="007D6914">
        <w:rPr>
          <w:sz w:val="28"/>
          <w:szCs w:val="28"/>
        </w:rPr>
        <w:t>2</w:t>
      </w:r>
      <w:r w:rsidR="00B257B5">
        <w:rPr>
          <w:sz w:val="28"/>
          <w:szCs w:val="28"/>
        </w:rPr>
        <w:t>. </w:t>
      </w:r>
      <w:r w:rsidR="00B257B5" w:rsidRPr="007D6914">
        <w:rPr>
          <w:sz w:val="28"/>
          <w:szCs w:val="28"/>
        </w:rPr>
        <w:t>Организует подготовку и публикацию информационного сообщения о проведен</w:t>
      </w:r>
      <w:proofErr w:type="gramStart"/>
      <w:r w:rsidR="00B257B5" w:rsidRPr="007D6914">
        <w:rPr>
          <w:sz w:val="28"/>
          <w:szCs w:val="28"/>
        </w:rPr>
        <w:t>ии ау</w:t>
      </w:r>
      <w:proofErr w:type="gramEnd"/>
      <w:r w:rsidR="00B257B5" w:rsidRPr="007D6914">
        <w:rPr>
          <w:sz w:val="28"/>
          <w:szCs w:val="28"/>
        </w:rPr>
        <w:t xml:space="preserve">кциона в официальных средствах массовой информации и на </w:t>
      </w:r>
      <w:r w:rsidR="00B257B5" w:rsidRPr="0052722C">
        <w:rPr>
          <w:sz w:val="28"/>
          <w:szCs w:val="28"/>
        </w:rPr>
        <w:t>оф</w:t>
      </w:r>
      <w:r w:rsidR="00010DBD" w:rsidRPr="0052722C">
        <w:rPr>
          <w:sz w:val="28"/>
          <w:szCs w:val="28"/>
        </w:rPr>
        <w:t xml:space="preserve">ициальном сайте в </w:t>
      </w:r>
      <w:r w:rsidRPr="0052722C">
        <w:rPr>
          <w:sz w:val="28"/>
          <w:szCs w:val="28"/>
        </w:rPr>
        <w:t>информационно</w:t>
      </w:r>
      <w:r w:rsidRPr="00FF3155">
        <w:rPr>
          <w:sz w:val="28"/>
          <w:szCs w:val="28"/>
        </w:rPr>
        <w:t>-телекоммуникационной сети «Интернет</w:t>
      </w:r>
      <w:r w:rsidR="00010DBD">
        <w:rPr>
          <w:sz w:val="28"/>
          <w:szCs w:val="28"/>
        </w:rPr>
        <w:t>;</w:t>
      </w:r>
    </w:p>
    <w:p w:rsidR="00D15413" w:rsidRPr="007D6914" w:rsidRDefault="0052722C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D15413" w:rsidRPr="007D6914">
        <w:rPr>
          <w:sz w:val="28"/>
          <w:szCs w:val="28"/>
        </w:rPr>
        <w:t>3</w:t>
      </w:r>
      <w:r w:rsidR="00B257B5">
        <w:rPr>
          <w:sz w:val="28"/>
          <w:szCs w:val="28"/>
        </w:rPr>
        <w:t>. </w:t>
      </w:r>
      <w:r w:rsidR="00B257B5" w:rsidRPr="007D6914">
        <w:rPr>
          <w:sz w:val="28"/>
          <w:szCs w:val="28"/>
        </w:rPr>
        <w:t>Принимает от претендентов заявки на участие в аукционе (далее - заявки) и прилагаемые к ним доку</w:t>
      </w:r>
      <w:r w:rsidR="00010DBD">
        <w:rPr>
          <w:sz w:val="28"/>
          <w:szCs w:val="28"/>
        </w:rPr>
        <w:t>менты по составленной ими описи;</w:t>
      </w:r>
    </w:p>
    <w:p w:rsidR="00D15413" w:rsidRPr="007D6914" w:rsidRDefault="0052722C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D15413" w:rsidRPr="007D6914">
        <w:rPr>
          <w:sz w:val="28"/>
          <w:szCs w:val="28"/>
        </w:rPr>
        <w:t>4</w:t>
      </w:r>
      <w:r w:rsidR="00B257B5">
        <w:rPr>
          <w:sz w:val="28"/>
          <w:szCs w:val="28"/>
        </w:rPr>
        <w:t>. </w:t>
      </w:r>
      <w:r w:rsidR="00B257B5" w:rsidRPr="007D6914">
        <w:rPr>
          <w:sz w:val="28"/>
          <w:szCs w:val="28"/>
        </w:rPr>
        <w:t xml:space="preserve">Проверяет правильность оформления представленных претендентами документов и определяет их соответствие перечню документов,                                опубликованному в информационном </w:t>
      </w:r>
      <w:r w:rsidR="00010DBD">
        <w:rPr>
          <w:sz w:val="28"/>
          <w:szCs w:val="28"/>
        </w:rPr>
        <w:t>сообщении о проведен</w:t>
      </w:r>
      <w:proofErr w:type="gramStart"/>
      <w:r w:rsidR="00010DBD">
        <w:rPr>
          <w:sz w:val="28"/>
          <w:szCs w:val="28"/>
        </w:rPr>
        <w:t>ии ау</w:t>
      </w:r>
      <w:proofErr w:type="gramEnd"/>
      <w:r w:rsidR="00010DBD">
        <w:rPr>
          <w:sz w:val="28"/>
          <w:szCs w:val="28"/>
        </w:rPr>
        <w:t>кциона;</w:t>
      </w:r>
    </w:p>
    <w:p w:rsidR="00D15413" w:rsidRPr="007D6914" w:rsidRDefault="0052722C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D15413" w:rsidRPr="007D6914">
        <w:rPr>
          <w:sz w:val="28"/>
          <w:szCs w:val="28"/>
        </w:rPr>
        <w:t>5</w:t>
      </w:r>
      <w:r w:rsidR="00B257B5">
        <w:rPr>
          <w:sz w:val="28"/>
          <w:szCs w:val="28"/>
        </w:rPr>
        <w:t>. </w:t>
      </w:r>
      <w:r w:rsidR="00B257B5" w:rsidRPr="007D6914">
        <w:rPr>
          <w:sz w:val="28"/>
          <w:szCs w:val="28"/>
        </w:rPr>
        <w:t>Ведет учет заявок по мере их пост</w:t>
      </w:r>
      <w:r w:rsidR="00010DBD">
        <w:rPr>
          <w:sz w:val="28"/>
          <w:szCs w:val="28"/>
        </w:rPr>
        <w:t>упления в журнале приема заявок;</w:t>
      </w:r>
    </w:p>
    <w:p w:rsidR="00D15413" w:rsidRPr="007D6914" w:rsidRDefault="0052722C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D15413" w:rsidRPr="007D6914">
        <w:rPr>
          <w:sz w:val="28"/>
          <w:szCs w:val="28"/>
        </w:rPr>
        <w:t>6</w:t>
      </w:r>
      <w:r w:rsidR="00B257B5">
        <w:rPr>
          <w:sz w:val="28"/>
          <w:szCs w:val="28"/>
        </w:rPr>
        <w:t>. </w:t>
      </w:r>
      <w:r w:rsidR="00B257B5" w:rsidRPr="007D6914">
        <w:rPr>
          <w:sz w:val="28"/>
          <w:szCs w:val="28"/>
        </w:rPr>
        <w:t>Производит расчеты с победителем аукциона.</w:t>
      </w:r>
    </w:p>
    <w:p w:rsidR="00D15413" w:rsidRPr="007D6914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D15413" w:rsidRPr="007D6914">
        <w:rPr>
          <w:sz w:val="28"/>
          <w:szCs w:val="28"/>
        </w:rPr>
        <w:t>.</w:t>
      </w:r>
      <w:r w:rsidR="006D3F7D">
        <w:rPr>
          <w:sz w:val="28"/>
          <w:szCs w:val="28"/>
        </w:rPr>
        <w:t> </w:t>
      </w:r>
      <w:r w:rsidR="00D15413" w:rsidRPr="007D6914">
        <w:rPr>
          <w:sz w:val="28"/>
          <w:szCs w:val="28"/>
        </w:rPr>
        <w:t>Подготовка к проведению аукциона</w:t>
      </w:r>
      <w:r w:rsidR="00EE6625">
        <w:rPr>
          <w:sz w:val="28"/>
          <w:szCs w:val="28"/>
        </w:rPr>
        <w:t>.</w:t>
      </w:r>
    </w:p>
    <w:p w:rsidR="00D15413" w:rsidRPr="007D6914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D15413" w:rsidRPr="007D6914">
        <w:rPr>
          <w:sz w:val="28"/>
          <w:szCs w:val="28"/>
        </w:rPr>
        <w:t>.</w:t>
      </w:r>
      <w:r w:rsidR="000111F8">
        <w:rPr>
          <w:sz w:val="28"/>
          <w:szCs w:val="28"/>
        </w:rPr>
        <w:t>1. </w:t>
      </w:r>
      <w:r w:rsidR="00D15413" w:rsidRPr="007D6914">
        <w:rPr>
          <w:sz w:val="28"/>
          <w:szCs w:val="28"/>
        </w:rPr>
        <w:t>Информационное сообщение о проведен</w:t>
      </w:r>
      <w:proofErr w:type="gramStart"/>
      <w:r w:rsidR="00D15413" w:rsidRPr="007D6914">
        <w:rPr>
          <w:sz w:val="28"/>
          <w:szCs w:val="28"/>
        </w:rPr>
        <w:t>ии ау</w:t>
      </w:r>
      <w:proofErr w:type="gramEnd"/>
      <w:r w:rsidR="00D15413" w:rsidRPr="007D6914">
        <w:rPr>
          <w:sz w:val="28"/>
          <w:szCs w:val="28"/>
        </w:rPr>
        <w:t xml:space="preserve">кциона публикуется </w:t>
      </w:r>
      <w:r w:rsidR="000111F8">
        <w:rPr>
          <w:sz w:val="28"/>
          <w:szCs w:val="28"/>
        </w:rPr>
        <w:t>в средствах массовой информации</w:t>
      </w:r>
      <w:r w:rsidR="00D15413" w:rsidRPr="007D6914">
        <w:rPr>
          <w:sz w:val="28"/>
          <w:szCs w:val="28"/>
        </w:rPr>
        <w:t xml:space="preserve"> и на официальном сайте </w:t>
      </w:r>
      <w:r w:rsidR="000111F8">
        <w:rPr>
          <w:sz w:val="28"/>
          <w:szCs w:val="28"/>
        </w:rPr>
        <w:t xml:space="preserve">органов местного самоуправления </w:t>
      </w:r>
      <w:r w:rsidR="00D15413" w:rsidRPr="007D6914">
        <w:rPr>
          <w:sz w:val="28"/>
          <w:szCs w:val="28"/>
        </w:rPr>
        <w:t xml:space="preserve">в </w:t>
      </w:r>
      <w:r w:rsidR="003B2D21" w:rsidRPr="0052722C">
        <w:rPr>
          <w:sz w:val="28"/>
          <w:szCs w:val="28"/>
        </w:rPr>
        <w:t>информационно</w:t>
      </w:r>
      <w:r w:rsidR="003B2D21" w:rsidRPr="00FF3155">
        <w:rPr>
          <w:sz w:val="28"/>
          <w:szCs w:val="28"/>
        </w:rPr>
        <w:t>-телекоммуникационной сети «Интернет»</w:t>
      </w:r>
      <w:r w:rsidR="003B2D21">
        <w:rPr>
          <w:sz w:val="28"/>
          <w:szCs w:val="28"/>
        </w:rPr>
        <w:t xml:space="preserve"> </w:t>
      </w:r>
      <w:r w:rsidR="00D15413" w:rsidRPr="007D6914">
        <w:rPr>
          <w:sz w:val="28"/>
          <w:szCs w:val="28"/>
        </w:rPr>
        <w:t xml:space="preserve">не менее чем за </w:t>
      </w:r>
      <w:r w:rsidR="003B2D21">
        <w:rPr>
          <w:sz w:val="28"/>
          <w:szCs w:val="28"/>
        </w:rPr>
        <w:t>30</w:t>
      </w:r>
      <w:r w:rsidR="00D15413" w:rsidRPr="007D6914">
        <w:rPr>
          <w:sz w:val="28"/>
          <w:szCs w:val="28"/>
        </w:rPr>
        <w:t xml:space="preserve"> дней до даты проведения аукциона и содержит следующие сведения:</w:t>
      </w:r>
    </w:p>
    <w:p w:rsidR="00D15413" w:rsidRPr="007D6914" w:rsidRDefault="00D15413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914">
        <w:rPr>
          <w:sz w:val="28"/>
          <w:szCs w:val="28"/>
        </w:rPr>
        <w:lastRenderedPageBreak/>
        <w:t xml:space="preserve">- наименование </w:t>
      </w:r>
      <w:r w:rsidR="006D7006">
        <w:rPr>
          <w:sz w:val="28"/>
          <w:szCs w:val="28"/>
        </w:rPr>
        <w:t>о</w:t>
      </w:r>
      <w:r w:rsidRPr="007D6914">
        <w:rPr>
          <w:sz w:val="28"/>
          <w:szCs w:val="28"/>
        </w:rPr>
        <w:t>рганизатора (адрес, телефон);</w:t>
      </w:r>
    </w:p>
    <w:p w:rsidR="00D15413" w:rsidRPr="007D6914" w:rsidRDefault="00D15413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914">
        <w:rPr>
          <w:sz w:val="28"/>
          <w:szCs w:val="28"/>
        </w:rPr>
        <w:t>- реквизиты решения о проведен</w:t>
      </w:r>
      <w:proofErr w:type="gramStart"/>
      <w:r w:rsidRPr="007D6914">
        <w:rPr>
          <w:sz w:val="28"/>
          <w:szCs w:val="28"/>
        </w:rPr>
        <w:t>ии ау</w:t>
      </w:r>
      <w:proofErr w:type="gramEnd"/>
      <w:r w:rsidRPr="007D6914">
        <w:rPr>
          <w:sz w:val="28"/>
          <w:szCs w:val="28"/>
        </w:rPr>
        <w:t>кциона;</w:t>
      </w:r>
    </w:p>
    <w:p w:rsidR="00D15413" w:rsidRPr="007D6914" w:rsidRDefault="00D15413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914">
        <w:rPr>
          <w:sz w:val="28"/>
          <w:szCs w:val="28"/>
        </w:rPr>
        <w:t>- место, дата, время и порядок проведения аукциона;</w:t>
      </w:r>
    </w:p>
    <w:p w:rsidR="00D15413" w:rsidRPr="007D6914" w:rsidRDefault="00D15413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914">
        <w:rPr>
          <w:sz w:val="28"/>
          <w:szCs w:val="28"/>
        </w:rPr>
        <w:t>- предмет аукциона, включая сведения об адресе (месте) размещения нестационарного торгового объекта;</w:t>
      </w:r>
    </w:p>
    <w:p w:rsidR="00D15413" w:rsidRPr="007D6914" w:rsidRDefault="00D15413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914">
        <w:rPr>
          <w:sz w:val="28"/>
          <w:szCs w:val="28"/>
        </w:rPr>
        <w:t>- порядок приема заявок на участие в аукционе, дата и время начала и окончания приема заявок на участие в аукционе;</w:t>
      </w:r>
    </w:p>
    <w:p w:rsidR="00D15413" w:rsidRPr="007D6914" w:rsidRDefault="00D15413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914">
        <w:rPr>
          <w:sz w:val="28"/>
          <w:szCs w:val="28"/>
        </w:rPr>
        <w:t>- место, дата, время признания претендентов участниками аукциона;</w:t>
      </w:r>
    </w:p>
    <w:p w:rsidR="00D15413" w:rsidRPr="007D6914" w:rsidRDefault="00D15413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914">
        <w:rPr>
          <w:sz w:val="28"/>
          <w:szCs w:val="28"/>
        </w:rPr>
        <w:t>- условия определения победителя аукциона;</w:t>
      </w:r>
    </w:p>
    <w:p w:rsidR="00D15413" w:rsidRDefault="00D15413" w:rsidP="00D669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914">
        <w:rPr>
          <w:sz w:val="28"/>
          <w:szCs w:val="28"/>
        </w:rPr>
        <w:t>- начальная цена</w:t>
      </w:r>
      <w:r w:rsidR="006D7006">
        <w:rPr>
          <w:sz w:val="28"/>
          <w:szCs w:val="28"/>
        </w:rPr>
        <w:t xml:space="preserve"> предмета аукциона</w:t>
      </w:r>
      <w:r w:rsidRPr="007D6914">
        <w:rPr>
          <w:sz w:val="28"/>
          <w:szCs w:val="28"/>
        </w:rPr>
        <w:t>;</w:t>
      </w:r>
    </w:p>
    <w:p w:rsidR="00E9670E" w:rsidRDefault="00E9670E" w:rsidP="00D669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извещение должно быть доступно для ознакомления всем заинтересованным лицам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взимание</w:t>
      </w:r>
      <w:proofErr w:type="gramEnd"/>
      <w:r>
        <w:rPr>
          <w:sz w:val="28"/>
          <w:szCs w:val="28"/>
        </w:rPr>
        <w:t xml:space="preserve"> платы.</w:t>
      </w:r>
    </w:p>
    <w:p w:rsidR="00E9670E" w:rsidRPr="007D6914" w:rsidRDefault="00E9670E" w:rsidP="00D669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Приложением к размещенному на официальном сайте извещению о проведении торгов является проект договора на размещение</w:t>
      </w:r>
    </w:p>
    <w:p w:rsidR="00D15413" w:rsidRPr="007D6914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3B2D21" w:rsidRPr="007D6914">
        <w:rPr>
          <w:sz w:val="28"/>
          <w:szCs w:val="28"/>
        </w:rPr>
        <w:t>.</w:t>
      </w:r>
      <w:r w:rsidR="00D669FA">
        <w:rPr>
          <w:sz w:val="28"/>
          <w:szCs w:val="28"/>
        </w:rPr>
        <w:t>2. </w:t>
      </w:r>
      <w:r w:rsidR="00D15413" w:rsidRPr="007D6914">
        <w:rPr>
          <w:sz w:val="28"/>
          <w:szCs w:val="28"/>
        </w:rPr>
        <w:t xml:space="preserve">Прием заявок прекращается не ранее чем за </w:t>
      </w:r>
      <w:r w:rsidR="003B2D21">
        <w:rPr>
          <w:sz w:val="28"/>
          <w:szCs w:val="28"/>
        </w:rPr>
        <w:t>5</w:t>
      </w:r>
      <w:r w:rsidR="00D15413" w:rsidRPr="007D6914">
        <w:rPr>
          <w:sz w:val="28"/>
          <w:szCs w:val="28"/>
        </w:rPr>
        <w:t xml:space="preserve"> дней до дня проведения аукциона.</w:t>
      </w:r>
    </w:p>
    <w:p w:rsidR="00D15413" w:rsidRPr="007D6914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3B2D21">
        <w:rPr>
          <w:sz w:val="28"/>
          <w:szCs w:val="28"/>
        </w:rPr>
        <w:t>.</w:t>
      </w:r>
      <w:r w:rsidR="00EE6625">
        <w:rPr>
          <w:sz w:val="28"/>
          <w:szCs w:val="28"/>
        </w:rPr>
        <w:t> </w:t>
      </w:r>
      <w:r w:rsidR="00D15413" w:rsidRPr="007D6914">
        <w:rPr>
          <w:sz w:val="28"/>
          <w:szCs w:val="28"/>
        </w:rPr>
        <w:t>Условия участия в аукционе</w:t>
      </w:r>
      <w:r w:rsidR="00EE6625">
        <w:rPr>
          <w:sz w:val="28"/>
          <w:szCs w:val="28"/>
        </w:rPr>
        <w:t>.</w:t>
      </w:r>
    </w:p>
    <w:p w:rsidR="009604FA" w:rsidRPr="007D6914" w:rsidRDefault="00784874" w:rsidP="009604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D15413" w:rsidRPr="007D6914">
        <w:rPr>
          <w:sz w:val="28"/>
          <w:szCs w:val="28"/>
        </w:rPr>
        <w:t>.</w:t>
      </w:r>
      <w:r w:rsidR="00EE6625">
        <w:rPr>
          <w:sz w:val="28"/>
          <w:szCs w:val="28"/>
        </w:rPr>
        <w:t>1. </w:t>
      </w:r>
      <w:r w:rsidR="00D15413" w:rsidRPr="007D6914">
        <w:rPr>
          <w:sz w:val="28"/>
          <w:szCs w:val="28"/>
        </w:rPr>
        <w:t xml:space="preserve">Для участия в аукционе претендент представляет </w:t>
      </w:r>
      <w:r w:rsidR="00EE6625">
        <w:rPr>
          <w:sz w:val="28"/>
          <w:szCs w:val="28"/>
        </w:rPr>
        <w:t>о</w:t>
      </w:r>
      <w:r w:rsidR="00D15413" w:rsidRPr="007D6914">
        <w:rPr>
          <w:sz w:val="28"/>
          <w:szCs w:val="28"/>
        </w:rPr>
        <w:t xml:space="preserve">рганизатору в срок, установленный в информационном сообщении </w:t>
      </w:r>
      <w:r w:rsidR="009604FA">
        <w:rPr>
          <w:sz w:val="28"/>
          <w:szCs w:val="28"/>
        </w:rPr>
        <w:t>о проведен</w:t>
      </w:r>
      <w:proofErr w:type="gramStart"/>
      <w:r w:rsidR="009604FA">
        <w:rPr>
          <w:sz w:val="28"/>
          <w:szCs w:val="28"/>
        </w:rPr>
        <w:t>ии ау</w:t>
      </w:r>
      <w:proofErr w:type="gramEnd"/>
      <w:r w:rsidR="009604FA">
        <w:rPr>
          <w:sz w:val="28"/>
          <w:szCs w:val="28"/>
        </w:rPr>
        <w:t>кциона</w:t>
      </w:r>
      <w:r w:rsidR="00D15413" w:rsidRPr="007D6914">
        <w:rPr>
          <w:sz w:val="28"/>
          <w:szCs w:val="28"/>
        </w:rPr>
        <w:t xml:space="preserve"> </w:t>
      </w:r>
      <w:hyperlink r:id="rId11" w:history="1">
        <w:r w:rsidR="00D15413" w:rsidRPr="007D6914">
          <w:rPr>
            <w:sz w:val="28"/>
            <w:szCs w:val="28"/>
          </w:rPr>
          <w:t>заявку</w:t>
        </w:r>
      </w:hyperlink>
      <w:r w:rsidR="00D15413" w:rsidRPr="007D6914">
        <w:rPr>
          <w:sz w:val="28"/>
          <w:szCs w:val="28"/>
        </w:rPr>
        <w:t xml:space="preserve"> на участие в аукционе по форме, </w:t>
      </w:r>
      <w:r w:rsidR="00E86944">
        <w:rPr>
          <w:sz w:val="28"/>
          <w:szCs w:val="28"/>
        </w:rPr>
        <w:t>согласно</w:t>
      </w:r>
      <w:r w:rsidR="00D15413" w:rsidRPr="007D6914">
        <w:rPr>
          <w:sz w:val="28"/>
          <w:szCs w:val="28"/>
        </w:rPr>
        <w:t xml:space="preserve"> приложени</w:t>
      </w:r>
      <w:r w:rsidR="00E86944">
        <w:rPr>
          <w:sz w:val="28"/>
          <w:szCs w:val="28"/>
        </w:rPr>
        <w:t>ям</w:t>
      </w:r>
      <w:r w:rsidR="00C2378C">
        <w:rPr>
          <w:sz w:val="28"/>
          <w:szCs w:val="28"/>
        </w:rPr>
        <w:t xml:space="preserve"> №</w:t>
      </w:r>
      <w:r w:rsidR="00E86944">
        <w:rPr>
          <w:sz w:val="28"/>
          <w:szCs w:val="28"/>
        </w:rPr>
        <w:t>2 к настоящему Положению</w:t>
      </w:r>
      <w:r w:rsidR="009604FA">
        <w:rPr>
          <w:sz w:val="28"/>
          <w:szCs w:val="28"/>
        </w:rPr>
        <w:t>.</w:t>
      </w:r>
    </w:p>
    <w:p w:rsidR="00D15413" w:rsidRPr="007D6914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9604FA">
        <w:rPr>
          <w:sz w:val="28"/>
          <w:szCs w:val="28"/>
        </w:rPr>
        <w:t>.2. </w:t>
      </w:r>
      <w:r w:rsidR="00D15413" w:rsidRPr="007D6914">
        <w:rPr>
          <w:sz w:val="28"/>
          <w:szCs w:val="28"/>
        </w:rPr>
        <w:t>К заявке прилагаются следующие документы:</w:t>
      </w:r>
    </w:p>
    <w:p w:rsidR="00D15413" w:rsidRPr="007D6914" w:rsidRDefault="009604FA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15413" w:rsidRPr="007D6914">
        <w:rPr>
          <w:sz w:val="28"/>
          <w:szCs w:val="28"/>
        </w:rPr>
        <w:t>для юридических лиц - копии учредительных документов и свидетельства о государственной регистрации юридического лица, документ, подтверждающий полномочия лица на представление заявки и заключение Договора, с предъявлением документа, удостоверяющего личность;</w:t>
      </w:r>
    </w:p>
    <w:p w:rsidR="00D15413" w:rsidRPr="007D6914" w:rsidRDefault="009604FA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15413" w:rsidRPr="007D6914">
        <w:rPr>
          <w:sz w:val="28"/>
          <w:szCs w:val="28"/>
        </w:rPr>
        <w:t>для индивидуальных предпринимателей - копия свидетельства о государственной регистрации физического лица в качестве индивидуального предпринимателя, копия свидетельства о постановке на налоговый учет, копия общегражданского паспорта Российской Федерации (разворот 2-3 страниц и страница с отметкой о регистрации), документ, подтверждающий полномочия лица на представление заявки и заключение Договора, с предъявлением документа, удостоверяющего личность;</w:t>
      </w:r>
    </w:p>
    <w:p w:rsidR="00D15413" w:rsidRPr="007D6914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486778">
        <w:rPr>
          <w:sz w:val="28"/>
          <w:szCs w:val="28"/>
        </w:rPr>
        <w:t>.3. </w:t>
      </w:r>
      <w:r w:rsidR="00D15413" w:rsidRPr="007D6914">
        <w:rPr>
          <w:sz w:val="28"/>
          <w:szCs w:val="28"/>
        </w:rPr>
        <w:t>Заявка регистрируется в журнале приема заявок с указанием даты и времени регистрации подачи заявки. Претенденту после регистрации выдается копия заявки с указанием даты и времени ее регистрации и Ф.И.О. должностного лица, принявшего заявку. Один претендент имеет право подать только одну заявку по каждому из лотов.</w:t>
      </w:r>
    </w:p>
    <w:p w:rsidR="00486778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D15413" w:rsidRPr="007D6914">
        <w:rPr>
          <w:sz w:val="28"/>
          <w:szCs w:val="28"/>
        </w:rPr>
        <w:t>.4</w:t>
      </w:r>
      <w:r w:rsidR="00486778">
        <w:rPr>
          <w:sz w:val="28"/>
          <w:szCs w:val="28"/>
        </w:rPr>
        <w:t>. </w:t>
      </w:r>
      <w:r w:rsidR="00486778" w:rsidRPr="007D6914">
        <w:rPr>
          <w:sz w:val="28"/>
          <w:szCs w:val="28"/>
        </w:rPr>
        <w:t>По истечении срока окончания приема заявок на участие в аукционе, указанного в информационном сообщении, прием документов прекращается.</w:t>
      </w:r>
    </w:p>
    <w:p w:rsidR="008500A9" w:rsidRDefault="00784874" w:rsidP="008500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D15413" w:rsidRPr="007D6914">
        <w:rPr>
          <w:sz w:val="28"/>
          <w:szCs w:val="28"/>
        </w:rPr>
        <w:t>.5</w:t>
      </w:r>
      <w:r w:rsidR="00486778">
        <w:rPr>
          <w:sz w:val="28"/>
          <w:szCs w:val="28"/>
        </w:rPr>
        <w:t>. </w:t>
      </w:r>
      <w:r w:rsidR="00486778" w:rsidRPr="007D6914">
        <w:rPr>
          <w:sz w:val="28"/>
          <w:szCs w:val="28"/>
        </w:rPr>
        <w:t xml:space="preserve">Претенденту может быть отказано в участии в аукционе, </w:t>
      </w:r>
      <w:r w:rsidR="00506354">
        <w:rPr>
          <w:sz w:val="28"/>
          <w:szCs w:val="28"/>
        </w:rPr>
        <w:t>в случае если</w:t>
      </w:r>
      <w:r w:rsidR="008500A9">
        <w:rPr>
          <w:sz w:val="28"/>
          <w:szCs w:val="28"/>
        </w:rPr>
        <w:t xml:space="preserve"> </w:t>
      </w:r>
      <w:r w:rsidR="00D15413" w:rsidRPr="007D6914">
        <w:rPr>
          <w:sz w:val="28"/>
          <w:szCs w:val="28"/>
        </w:rPr>
        <w:t>лицо, подавшее заявку, не предоставило в срок, указанный в информационном сообщении о проведен</w:t>
      </w:r>
      <w:proofErr w:type="gramStart"/>
      <w:r w:rsidR="00D15413" w:rsidRPr="007D6914">
        <w:rPr>
          <w:sz w:val="28"/>
          <w:szCs w:val="28"/>
        </w:rPr>
        <w:t>ии ау</w:t>
      </w:r>
      <w:proofErr w:type="gramEnd"/>
      <w:r w:rsidR="00D15413" w:rsidRPr="007D6914">
        <w:rPr>
          <w:sz w:val="28"/>
          <w:szCs w:val="28"/>
        </w:rPr>
        <w:t>кциона, обяза</w:t>
      </w:r>
      <w:r w:rsidR="008500A9">
        <w:rPr>
          <w:sz w:val="28"/>
          <w:szCs w:val="28"/>
        </w:rPr>
        <w:t>тельные документы;</w:t>
      </w:r>
    </w:p>
    <w:p w:rsidR="00D15413" w:rsidRPr="007D6914" w:rsidRDefault="00D15413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914">
        <w:rPr>
          <w:sz w:val="28"/>
          <w:szCs w:val="28"/>
        </w:rPr>
        <w:t>Отказ в допуске к участию в аукционе по иным основаниям не допускается.</w:t>
      </w:r>
    </w:p>
    <w:p w:rsidR="001E75C2" w:rsidRPr="001D5B75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D15413" w:rsidRPr="007D6914">
        <w:rPr>
          <w:sz w:val="28"/>
          <w:szCs w:val="28"/>
        </w:rPr>
        <w:t>.</w:t>
      </w:r>
      <w:r w:rsidR="001E75C2">
        <w:rPr>
          <w:sz w:val="28"/>
          <w:szCs w:val="28"/>
        </w:rPr>
        <w:t>6</w:t>
      </w:r>
      <w:r w:rsidR="00D15413" w:rsidRPr="007D6914">
        <w:rPr>
          <w:sz w:val="28"/>
          <w:szCs w:val="28"/>
        </w:rPr>
        <w:t xml:space="preserve">. Претендент на участие в аукционе имеет право отозвать свою заявку до дня окончания срока приема заявок, сообщив об этом (в письменной форме) </w:t>
      </w:r>
      <w:r w:rsidR="001E75C2" w:rsidRPr="001D5B75">
        <w:rPr>
          <w:sz w:val="28"/>
          <w:szCs w:val="28"/>
        </w:rPr>
        <w:t>о</w:t>
      </w:r>
      <w:r w:rsidR="00D15413" w:rsidRPr="001D5B75">
        <w:rPr>
          <w:sz w:val="28"/>
          <w:szCs w:val="28"/>
        </w:rPr>
        <w:t xml:space="preserve">рганизатору. </w:t>
      </w:r>
    </w:p>
    <w:p w:rsidR="00D15413" w:rsidRPr="007D6914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E81F96">
        <w:rPr>
          <w:sz w:val="28"/>
          <w:szCs w:val="28"/>
        </w:rPr>
        <w:t>.</w:t>
      </w:r>
      <w:r w:rsidR="001E75C2">
        <w:rPr>
          <w:sz w:val="28"/>
          <w:szCs w:val="28"/>
        </w:rPr>
        <w:t> </w:t>
      </w:r>
      <w:r w:rsidR="00D15413" w:rsidRPr="007D6914">
        <w:rPr>
          <w:sz w:val="28"/>
          <w:szCs w:val="28"/>
        </w:rPr>
        <w:t>В день, указанный в информационном сообщении о проведен</w:t>
      </w:r>
      <w:proofErr w:type="gramStart"/>
      <w:r w:rsidR="00D15413" w:rsidRPr="007D6914">
        <w:rPr>
          <w:sz w:val="28"/>
          <w:szCs w:val="28"/>
        </w:rPr>
        <w:t>ии ау</w:t>
      </w:r>
      <w:proofErr w:type="gramEnd"/>
      <w:r w:rsidR="00D15413" w:rsidRPr="007D6914">
        <w:rPr>
          <w:sz w:val="28"/>
          <w:szCs w:val="28"/>
        </w:rPr>
        <w:t xml:space="preserve">кциона, </w:t>
      </w:r>
      <w:r w:rsidR="001E75C2">
        <w:rPr>
          <w:sz w:val="28"/>
          <w:szCs w:val="28"/>
        </w:rPr>
        <w:lastRenderedPageBreak/>
        <w:t>к</w:t>
      </w:r>
      <w:r w:rsidR="00D15413" w:rsidRPr="007D6914">
        <w:rPr>
          <w:sz w:val="28"/>
          <w:szCs w:val="28"/>
        </w:rPr>
        <w:t>омиссия в присутствии претендентов рассматривает з</w:t>
      </w:r>
      <w:r w:rsidR="00E213DD">
        <w:rPr>
          <w:sz w:val="28"/>
          <w:szCs w:val="28"/>
        </w:rPr>
        <w:t>аявки и документы претендентов</w:t>
      </w:r>
      <w:r w:rsidR="00D15413" w:rsidRPr="007D6914">
        <w:rPr>
          <w:sz w:val="28"/>
          <w:szCs w:val="28"/>
        </w:rPr>
        <w:t xml:space="preserve">. По результатам рассмотрения документов </w:t>
      </w:r>
      <w:r w:rsidR="00E213DD">
        <w:rPr>
          <w:sz w:val="28"/>
          <w:szCs w:val="28"/>
        </w:rPr>
        <w:t>к</w:t>
      </w:r>
      <w:r w:rsidR="00D15413" w:rsidRPr="007D6914">
        <w:rPr>
          <w:sz w:val="28"/>
          <w:szCs w:val="28"/>
        </w:rPr>
        <w:t xml:space="preserve">омиссия принимает решение о признании претендентов участниками аукциона или об отказе в допуске претендентов к участию в аукционе. Неявка претендента не является препятствием для рассмотрения заявок </w:t>
      </w:r>
      <w:r w:rsidR="00E213DD">
        <w:rPr>
          <w:sz w:val="28"/>
          <w:szCs w:val="28"/>
        </w:rPr>
        <w:t>к</w:t>
      </w:r>
      <w:r w:rsidR="00D15413" w:rsidRPr="007D6914">
        <w:rPr>
          <w:sz w:val="28"/>
          <w:szCs w:val="28"/>
        </w:rPr>
        <w:t>омиссией и последующего проведения аукциона.</w:t>
      </w:r>
    </w:p>
    <w:p w:rsidR="00D15413" w:rsidRPr="007D6914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F06E7B">
        <w:rPr>
          <w:sz w:val="28"/>
          <w:szCs w:val="28"/>
        </w:rPr>
        <w:t>.</w:t>
      </w:r>
      <w:r w:rsidR="00E213DD">
        <w:rPr>
          <w:sz w:val="28"/>
          <w:szCs w:val="28"/>
        </w:rPr>
        <w:t> Решение Комиссии</w:t>
      </w:r>
      <w:r w:rsidR="00D15413" w:rsidRPr="007D6914">
        <w:rPr>
          <w:sz w:val="28"/>
          <w:szCs w:val="28"/>
        </w:rPr>
        <w:t xml:space="preserve"> о признании претендентов участниками аукциона оформляется протоколом.</w:t>
      </w:r>
    </w:p>
    <w:p w:rsidR="00D15413" w:rsidRPr="007D6914" w:rsidRDefault="00D15413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914">
        <w:rPr>
          <w:sz w:val="28"/>
          <w:szCs w:val="28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для отказа.</w:t>
      </w:r>
    </w:p>
    <w:p w:rsidR="00D15413" w:rsidRPr="007D6914" w:rsidRDefault="00D15413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914">
        <w:rPr>
          <w:sz w:val="28"/>
          <w:szCs w:val="28"/>
        </w:rPr>
        <w:t xml:space="preserve">При наличии оснований для признания аукциона несостоявшимся </w:t>
      </w:r>
      <w:r w:rsidR="00E213DD">
        <w:rPr>
          <w:sz w:val="28"/>
          <w:szCs w:val="28"/>
        </w:rPr>
        <w:t>к</w:t>
      </w:r>
      <w:r w:rsidRPr="007D6914">
        <w:rPr>
          <w:sz w:val="28"/>
          <w:szCs w:val="28"/>
        </w:rPr>
        <w:t>омиссия принимает соответствующее решение, которое оформляется протоколом.</w:t>
      </w:r>
    </w:p>
    <w:p w:rsidR="00D15413" w:rsidRPr="007D6914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E213DD">
        <w:rPr>
          <w:sz w:val="28"/>
          <w:szCs w:val="28"/>
        </w:rPr>
        <w:t>. </w:t>
      </w:r>
      <w:r w:rsidR="00D15413" w:rsidRPr="007D6914">
        <w:rPr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подписывают протокол о признании претендентов участниками аукциона. Отказ от подписания претендентами протокола не влечет его не действительность. </w:t>
      </w:r>
    </w:p>
    <w:p w:rsidR="00D15413" w:rsidRPr="007D6914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776982">
        <w:rPr>
          <w:sz w:val="28"/>
          <w:szCs w:val="28"/>
        </w:rPr>
        <w:t>. </w:t>
      </w:r>
      <w:r w:rsidR="00D15413" w:rsidRPr="007D6914">
        <w:rPr>
          <w:sz w:val="28"/>
          <w:szCs w:val="28"/>
        </w:rPr>
        <w:t>Претендент приобретает статус участника аукциона с момента принятия соответствующего решения Комиссией.</w:t>
      </w:r>
    </w:p>
    <w:p w:rsidR="00D15413" w:rsidRPr="005A7660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776982" w:rsidRPr="005A7660">
        <w:rPr>
          <w:sz w:val="28"/>
          <w:szCs w:val="28"/>
        </w:rPr>
        <w:t>. </w:t>
      </w:r>
      <w:r w:rsidR="00D15413" w:rsidRPr="005A7660">
        <w:rPr>
          <w:sz w:val="28"/>
          <w:szCs w:val="28"/>
        </w:rPr>
        <w:t>Аукцион проводится в следующем порядке:</w:t>
      </w:r>
    </w:p>
    <w:p w:rsidR="00D15413" w:rsidRPr="005A7660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E81F96" w:rsidRPr="005A7660">
        <w:rPr>
          <w:sz w:val="28"/>
          <w:szCs w:val="28"/>
        </w:rPr>
        <w:t>.</w:t>
      </w:r>
      <w:r w:rsidR="00776982" w:rsidRPr="005A7660">
        <w:rPr>
          <w:sz w:val="28"/>
          <w:szCs w:val="28"/>
        </w:rPr>
        <w:t>1. </w:t>
      </w:r>
      <w:r w:rsidR="0084615F" w:rsidRPr="005A7660">
        <w:rPr>
          <w:sz w:val="28"/>
          <w:szCs w:val="28"/>
        </w:rPr>
        <w:t>Прием документов прекращается не ранее чем за пять дней до дня проведения аукциона</w:t>
      </w:r>
      <w:r w:rsidR="00D15413" w:rsidRPr="005A7660">
        <w:rPr>
          <w:sz w:val="28"/>
          <w:szCs w:val="28"/>
        </w:rPr>
        <w:t>;</w:t>
      </w:r>
    </w:p>
    <w:p w:rsidR="00D15413" w:rsidRPr="005A7660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E81F96" w:rsidRPr="005A7660">
        <w:rPr>
          <w:sz w:val="28"/>
          <w:szCs w:val="28"/>
        </w:rPr>
        <w:t>.</w:t>
      </w:r>
      <w:r w:rsidR="00D872B3" w:rsidRPr="005A7660">
        <w:rPr>
          <w:sz w:val="28"/>
          <w:szCs w:val="28"/>
        </w:rPr>
        <w:t>2. </w:t>
      </w:r>
      <w:r w:rsidR="0084615F" w:rsidRPr="005A7660">
        <w:rPr>
          <w:sz w:val="28"/>
          <w:szCs w:val="28"/>
        </w:rPr>
        <w:t>один заявитель вправе подать только одну заявку на участие в аукционе</w:t>
      </w:r>
      <w:r w:rsidR="00D15413" w:rsidRPr="005A7660">
        <w:rPr>
          <w:sz w:val="28"/>
          <w:szCs w:val="28"/>
        </w:rPr>
        <w:t>;</w:t>
      </w:r>
    </w:p>
    <w:p w:rsidR="00D15413" w:rsidRPr="005A7660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E81F96" w:rsidRPr="005A7660">
        <w:rPr>
          <w:sz w:val="28"/>
          <w:szCs w:val="28"/>
        </w:rPr>
        <w:t>.</w:t>
      </w:r>
      <w:r w:rsidR="00D872B3" w:rsidRPr="005A7660">
        <w:rPr>
          <w:sz w:val="28"/>
          <w:szCs w:val="28"/>
        </w:rPr>
        <w:t>3. </w:t>
      </w:r>
      <w:r w:rsidR="0084615F" w:rsidRPr="005A7660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 в день ее поступления</w:t>
      </w:r>
      <w:r w:rsidR="00D15413" w:rsidRPr="005A7660">
        <w:rPr>
          <w:sz w:val="28"/>
          <w:szCs w:val="28"/>
        </w:rPr>
        <w:t>.</w:t>
      </w:r>
    </w:p>
    <w:p w:rsidR="00D15413" w:rsidRPr="005A7660" w:rsidRDefault="0084615F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7660">
        <w:rPr>
          <w:sz w:val="28"/>
          <w:szCs w:val="28"/>
        </w:rPr>
        <w:t xml:space="preserve">Организатор аукциона ведет протокол рассмотрения заявок на участие в аукционе, который должен содержать сведения о </w:t>
      </w:r>
      <w:proofErr w:type="gramStart"/>
      <w:r w:rsidRPr="005A7660">
        <w:rPr>
          <w:sz w:val="28"/>
          <w:szCs w:val="28"/>
        </w:rPr>
        <w:t>заявителях</w:t>
      </w:r>
      <w:proofErr w:type="gramEnd"/>
      <w:r w:rsidRPr="005A7660">
        <w:rPr>
          <w:sz w:val="28"/>
          <w:szCs w:val="28"/>
        </w:rPr>
        <w:t xml:space="preserve"> допущенных к участию в аукционе и признанных участниками аукциона</w:t>
      </w:r>
      <w:r w:rsidR="00D15413" w:rsidRPr="005A7660">
        <w:rPr>
          <w:sz w:val="28"/>
          <w:szCs w:val="28"/>
        </w:rPr>
        <w:t>;</w:t>
      </w:r>
    </w:p>
    <w:p w:rsidR="00D15413" w:rsidRPr="005A7660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EF262B" w:rsidRPr="005A7660">
        <w:rPr>
          <w:sz w:val="28"/>
          <w:szCs w:val="28"/>
        </w:rPr>
        <w:t>.</w:t>
      </w:r>
      <w:r w:rsidR="00D15413" w:rsidRPr="005A7660">
        <w:rPr>
          <w:sz w:val="28"/>
          <w:szCs w:val="28"/>
        </w:rPr>
        <w:t>4</w:t>
      </w:r>
      <w:r w:rsidR="00EF262B" w:rsidRPr="005A7660">
        <w:rPr>
          <w:sz w:val="28"/>
          <w:szCs w:val="28"/>
        </w:rPr>
        <w:t>. </w:t>
      </w:r>
      <w:r w:rsidR="0084615F" w:rsidRPr="005A7660">
        <w:rPr>
          <w:sz w:val="28"/>
          <w:szCs w:val="28"/>
        </w:rPr>
        <w:t>В случае</w:t>
      </w:r>
      <w:proofErr w:type="gramStart"/>
      <w:r w:rsidR="0084615F" w:rsidRPr="005A7660">
        <w:rPr>
          <w:sz w:val="28"/>
          <w:szCs w:val="28"/>
        </w:rPr>
        <w:t>,</w:t>
      </w:r>
      <w:proofErr w:type="gramEnd"/>
      <w:r w:rsidR="0084615F" w:rsidRPr="005A7660">
        <w:rPr>
          <w:sz w:val="28"/>
          <w:szCs w:val="28"/>
        </w:rPr>
        <w:t xml:space="preserve"> если аукцион </w:t>
      </w:r>
      <w:r w:rsidR="00775F21" w:rsidRPr="005A7660">
        <w:rPr>
          <w:sz w:val="28"/>
          <w:szCs w:val="28"/>
        </w:rPr>
        <w:t xml:space="preserve">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проект договора на размещение</w:t>
      </w:r>
      <w:r w:rsidR="00D15413" w:rsidRPr="005A7660">
        <w:rPr>
          <w:sz w:val="28"/>
          <w:szCs w:val="28"/>
        </w:rPr>
        <w:t>;</w:t>
      </w:r>
    </w:p>
    <w:p w:rsidR="00D15413" w:rsidRPr="005A7660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F06E7B" w:rsidRPr="005A7660">
        <w:rPr>
          <w:sz w:val="28"/>
          <w:szCs w:val="28"/>
        </w:rPr>
        <w:t>.</w:t>
      </w:r>
      <w:r w:rsidR="00D15413" w:rsidRPr="005A7660">
        <w:rPr>
          <w:sz w:val="28"/>
          <w:szCs w:val="28"/>
        </w:rPr>
        <w:t>5</w:t>
      </w:r>
      <w:r w:rsidR="005B2CAC" w:rsidRPr="005A7660">
        <w:rPr>
          <w:sz w:val="28"/>
          <w:szCs w:val="28"/>
        </w:rPr>
        <w:t>.</w:t>
      </w:r>
      <w:r w:rsidR="00EF262B" w:rsidRPr="005A7660">
        <w:rPr>
          <w:sz w:val="28"/>
          <w:szCs w:val="28"/>
        </w:rPr>
        <w:t> </w:t>
      </w:r>
      <w:r w:rsidR="00775F21" w:rsidRPr="005A7660">
        <w:rPr>
          <w:sz w:val="28"/>
          <w:szCs w:val="28"/>
        </w:rPr>
        <w:t xml:space="preserve">Результаты аукциона оформляются протоколом, который составляет организатор торгов аукциона. Протокол о результатах аукциона составляется в двух </w:t>
      </w:r>
      <w:proofErr w:type="gramStart"/>
      <w:r w:rsidR="00775F21" w:rsidRPr="005A7660">
        <w:rPr>
          <w:sz w:val="28"/>
          <w:szCs w:val="28"/>
        </w:rPr>
        <w:t>экземплярах</w:t>
      </w:r>
      <w:proofErr w:type="gramEnd"/>
      <w:r w:rsidR="00775F21" w:rsidRPr="005A7660">
        <w:rPr>
          <w:sz w:val="28"/>
          <w:szCs w:val="28"/>
        </w:rPr>
        <w:t xml:space="preserve"> один из </w:t>
      </w:r>
      <w:proofErr w:type="gramStart"/>
      <w:r w:rsidR="00775F21" w:rsidRPr="005A7660">
        <w:rPr>
          <w:sz w:val="28"/>
          <w:szCs w:val="28"/>
        </w:rPr>
        <w:t>которых</w:t>
      </w:r>
      <w:proofErr w:type="gramEnd"/>
      <w:r w:rsidR="00775F21" w:rsidRPr="005A7660">
        <w:rPr>
          <w:sz w:val="28"/>
          <w:szCs w:val="28"/>
        </w:rPr>
        <w:t xml:space="preserve"> передается победителю аукциона, а второй остается у организатора аукциона.</w:t>
      </w:r>
    </w:p>
    <w:p w:rsidR="00D15413" w:rsidRPr="005A7660" w:rsidRDefault="00784874" w:rsidP="00775F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5B2CAC" w:rsidRPr="005A7660">
        <w:rPr>
          <w:sz w:val="28"/>
          <w:szCs w:val="28"/>
        </w:rPr>
        <w:t>.</w:t>
      </w:r>
      <w:r w:rsidR="00D15413" w:rsidRPr="005A7660">
        <w:rPr>
          <w:sz w:val="28"/>
          <w:szCs w:val="28"/>
        </w:rPr>
        <w:t>6</w:t>
      </w:r>
      <w:r w:rsidR="005B2CAC" w:rsidRPr="005A7660">
        <w:rPr>
          <w:sz w:val="28"/>
          <w:szCs w:val="28"/>
        </w:rPr>
        <w:t>. </w:t>
      </w:r>
      <w:r w:rsidR="00D15413" w:rsidRPr="005A7660">
        <w:rPr>
          <w:sz w:val="28"/>
          <w:szCs w:val="28"/>
        </w:rPr>
        <w:t>В протоколе указывается:</w:t>
      </w:r>
    </w:p>
    <w:p w:rsidR="00D15413" w:rsidRPr="005A7660" w:rsidRDefault="001279AA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7660">
        <w:rPr>
          <w:sz w:val="28"/>
          <w:szCs w:val="28"/>
        </w:rPr>
        <w:t>- </w:t>
      </w:r>
      <w:r w:rsidR="00D15413" w:rsidRPr="005A7660">
        <w:rPr>
          <w:sz w:val="28"/>
          <w:szCs w:val="28"/>
        </w:rPr>
        <w:t>место (адрес) размещения объекта;</w:t>
      </w:r>
    </w:p>
    <w:p w:rsidR="00D15413" w:rsidRPr="005A7660" w:rsidRDefault="001279AA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7660">
        <w:rPr>
          <w:sz w:val="28"/>
          <w:szCs w:val="28"/>
        </w:rPr>
        <w:t>- </w:t>
      </w:r>
      <w:r w:rsidR="00D15413" w:rsidRPr="005A7660">
        <w:rPr>
          <w:sz w:val="28"/>
          <w:szCs w:val="28"/>
        </w:rPr>
        <w:t>имя (наименование) победителя;</w:t>
      </w:r>
    </w:p>
    <w:p w:rsidR="00D15413" w:rsidRPr="005A7660" w:rsidRDefault="001279AA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7660">
        <w:rPr>
          <w:sz w:val="28"/>
          <w:szCs w:val="28"/>
        </w:rPr>
        <w:t>- </w:t>
      </w:r>
      <w:r w:rsidR="00D15413" w:rsidRPr="005A7660">
        <w:rPr>
          <w:sz w:val="28"/>
          <w:szCs w:val="28"/>
        </w:rPr>
        <w:t>цена лота;</w:t>
      </w:r>
    </w:p>
    <w:p w:rsidR="00D15413" w:rsidRPr="005A7660" w:rsidRDefault="001279AA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7660">
        <w:rPr>
          <w:sz w:val="28"/>
          <w:szCs w:val="28"/>
        </w:rPr>
        <w:t>- </w:t>
      </w:r>
      <w:r w:rsidR="00D15413" w:rsidRPr="005A7660">
        <w:rPr>
          <w:sz w:val="28"/>
          <w:szCs w:val="28"/>
        </w:rPr>
        <w:t xml:space="preserve">обязанности победителя аукциона по заключению </w:t>
      </w:r>
      <w:r w:rsidR="00250FBB" w:rsidRPr="005A7660">
        <w:rPr>
          <w:sz w:val="28"/>
          <w:szCs w:val="28"/>
        </w:rPr>
        <w:t>д</w:t>
      </w:r>
      <w:r w:rsidR="00D15413" w:rsidRPr="005A7660">
        <w:rPr>
          <w:sz w:val="28"/>
          <w:szCs w:val="28"/>
        </w:rPr>
        <w:t>оговора</w:t>
      </w:r>
      <w:r w:rsidR="00250FBB" w:rsidRPr="005A7660">
        <w:rPr>
          <w:sz w:val="28"/>
          <w:szCs w:val="28"/>
        </w:rPr>
        <w:t xml:space="preserve"> на размещение</w:t>
      </w:r>
      <w:r w:rsidR="00D15413" w:rsidRPr="005A7660">
        <w:rPr>
          <w:sz w:val="28"/>
          <w:szCs w:val="28"/>
        </w:rPr>
        <w:t>;</w:t>
      </w:r>
    </w:p>
    <w:p w:rsidR="00D15413" w:rsidRPr="005A7660" w:rsidRDefault="00250FBB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7660">
        <w:rPr>
          <w:sz w:val="28"/>
          <w:szCs w:val="28"/>
        </w:rPr>
        <w:t>- </w:t>
      </w:r>
      <w:r w:rsidR="00D15413" w:rsidRPr="005A7660">
        <w:rPr>
          <w:sz w:val="28"/>
          <w:szCs w:val="28"/>
        </w:rPr>
        <w:t>срок внесения полной стоимости приобретенного права размещения объекта, который составляет пять банковских дней со дня подписания протокола о результатах аукциона.</w:t>
      </w:r>
    </w:p>
    <w:p w:rsidR="00D15413" w:rsidRPr="005A7660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4.16.</w:t>
      </w:r>
      <w:r w:rsidR="00F73BD8" w:rsidRPr="005A7660">
        <w:rPr>
          <w:sz w:val="28"/>
          <w:szCs w:val="28"/>
        </w:rPr>
        <w:t> </w:t>
      </w:r>
      <w:r w:rsidR="00D15413" w:rsidRPr="005A7660">
        <w:rPr>
          <w:sz w:val="28"/>
          <w:szCs w:val="28"/>
        </w:rPr>
        <w:t xml:space="preserve">При уклонении или отказе победителя аукциона от подписания протокола о результатах аукциона или от заключения в установленный срок </w:t>
      </w:r>
      <w:r w:rsidR="00250FBB" w:rsidRPr="005A7660">
        <w:rPr>
          <w:sz w:val="28"/>
          <w:szCs w:val="28"/>
        </w:rPr>
        <w:t>д</w:t>
      </w:r>
      <w:r w:rsidR="00D15413" w:rsidRPr="005A7660">
        <w:rPr>
          <w:sz w:val="28"/>
          <w:szCs w:val="28"/>
        </w:rPr>
        <w:t xml:space="preserve">оговора </w:t>
      </w:r>
      <w:r w:rsidR="00250FBB" w:rsidRPr="005A7660">
        <w:rPr>
          <w:sz w:val="28"/>
          <w:szCs w:val="28"/>
        </w:rPr>
        <w:t xml:space="preserve">на </w:t>
      </w:r>
      <w:r w:rsidR="00250FBB" w:rsidRPr="005A7660">
        <w:rPr>
          <w:sz w:val="28"/>
          <w:szCs w:val="28"/>
        </w:rPr>
        <w:lastRenderedPageBreak/>
        <w:t xml:space="preserve">размещение </w:t>
      </w:r>
      <w:r w:rsidR="00D15413" w:rsidRPr="005A7660">
        <w:rPr>
          <w:sz w:val="28"/>
          <w:szCs w:val="28"/>
        </w:rPr>
        <w:t xml:space="preserve">он утрачивает право на заключение указанного </w:t>
      </w:r>
      <w:r w:rsidR="00250FBB" w:rsidRPr="005A7660">
        <w:rPr>
          <w:sz w:val="28"/>
          <w:szCs w:val="28"/>
        </w:rPr>
        <w:t>д</w:t>
      </w:r>
      <w:r w:rsidR="00D15413" w:rsidRPr="005A7660">
        <w:rPr>
          <w:sz w:val="28"/>
          <w:szCs w:val="28"/>
        </w:rPr>
        <w:t xml:space="preserve">оговора </w:t>
      </w:r>
      <w:r w:rsidR="00250FBB" w:rsidRPr="005A7660">
        <w:rPr>
          <w:sz w:val="28"/>
          <w:szCs w:val="28"/>
        </w:rPr>
        <w:t>на размещение</w:t>
      </w:r>
      <w:r w:rsidR="00D15413" w:rsidRPr="005A7660">
        <w:rPr>
          <w:sz w:val="28"/>
          <w:szCs w:val="28"/>
        </w:rPr>
        <w:t xml:space="preserve">. Право на заключение </w:t>
      </w:r>
      <w:r w:rsidR="00330090" w:rsidRPr="005A7660">
        <w:rPr>
          <w:sz w:val="28"/>
          <w:szCs w:val="28"/>
        </w:rPr>
        <w:t>д</w:t>
      </w:r>
      <w:r w:rsidR="00D15413" w:rsidRPr="005A7660">
        <w:rPr>
          <w:sz w:val="28"/>
          <w:szCs w:val="28"/>
        </w:rPr>
        <w:t>оговора</w:t>
      </w:r>
      <w:r w:rsidR="00330090" w:rsidRPr="005A7660">
        <w:rPr>
          <w:sz w:val="28"/>
          <w:szCs w:val="28"/>
        </w:rPr>
        <w:t xml:space="preserve"> на размещение</w:t>
      </w:r>
      <w:r w:rsidR="00D15413" w:rsidRPr="005A7660">
        <w:rPr>
          <w:sz w:val="28"/>
          <w:szCs w:val="28"/>
        </w:rPr>
        <w:t xml:space="preserve"> предоставляется участнику, предложившему наиболее высокую цену, следующую после предложенной победителем аукциона цены на право заключения </w:t>
      </w:r>
      <w:r w:rsidR="00330090" w:rsidRPr="005A7660">
        <w:rPr>
          <w:sz w:val="28"/>
          <w:szCs w:val="28"/>
        </w:rPr>
        <w:t>д</w:t>
      </w:r>
      <w:r w:rsidR="00D15413" w:rsidRPr="005A7660">
        <w:rPr>
          <w:sz w:val="28"/>
          <w:szCs w:val="28"/>
        </w:rPr>
        <w:t>оговора</w:t>
      </w:r>
      <w:r w:rsidR="00330090" w:rsidRPr="005A7660">
        <w:rPr>
          <w:sz w:val="28"/>
          <w:szCs w:val="28"/>
        </w:rPr>
        <w:t xml:space="preserve"> на размещение</w:t>
      </w:r>
      <w:r w:rsidR="00D15413" w:rsidRPr="005A7660">
        <w:rPr>
          <w:sz w:val="28"/>
          <w:szCs w:val="28"/>
        </w:rPr>
        <w:t>.</w:t>
      </w:r>
    </w:p>
    <w:p w:rsidR="00D15413" w:rsidRPr="005A7660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4.16.1</w:t>
      </w:r>
      <w:r w:rsidR="00F73BD8" w:rsidRPr="005A7660">
        <w:rPr>
          <w:sz w:val="28"/>
          <w:szCs w:val="28"/>
        </w:rPr>
        <w:t>. </w:t>
      </w:r>
      <w:r w:rsidR="00D15413" w:rsidRPr="005A7660">
        <w:rPr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</w:t>
      </w:r>
      <w:r w:rsidR="00330090" w:rsidRPr="005A7660">
        <w:rPr>
          <w:sz w:val="28"/>
          <w:szCs w:val="28"/>
        </w:rPr>
        <w:t>д</w:t>
      </w:r>
      <w:r w:rsidR="00D15413" w:rsidRPr="005A7660">
        <w:rPr>
          <w:sz w:val="28"/>
          <w:szCs w:val="28"/>
        </w:rPr>
        <w:t>оговора</w:t>
      </w:r>
      <w:r w:rsidR="00330090" w:rsidRPr="005A7660">
        <w:rPr>
          <w:sz w:val="28"/>
          <w:szCs w:val="28"/>
        </w:rPr>
        <w:t xml:space="preserve"> на размещение</w:t>
      </w:r>
      <w:r w:rsidR="00D15413" w:rsidRPr="005A7660">
        <w:rPr>
          <w:sz w:val="28"/>
          <w:szCs w:val="28"/>
        </w:rPr>
        <w:t>.</w:t>
      </w:r>
    </w:p>
    <w:p w:rsidR="00D15413" w:rsidRPr="005A7660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4.16.2</w:t>
      </w:r>
      <w:r w:rsidR="00F73BD8" w:rsidRPr="005A7660">
        <w:rPr>
          <w:sz w:val="28"/>
          <w:szCs w:val="28"/>
        </w:rPr>
        <w:t>. </w:t>
      </w:r>
      <w:r w:rsidR="00D15413" w:rsidRPr="005A7660">
        <w:rPr>
          <w:sz w:val="28"/>
          <w:szCs w:val="28"/>
        </w:rPr>
        <w:t xml:space="preserve">Победитель аукциона обязан заключить </w:t>
      </w:r>
      <w:r w:rsidR="00330090" w:rsidRPr="005A7660">
        <w:rPr>
          <w:sz w:val="28"/>
          <w:szCs w:val="28"/>
        </w:rPr>
        <w:t>д</w:t>
      </w:r>
      <w:r w:rsidR="00D15413" w:rsidRPr="005A7660">
        <w:rPr>
          <w:sz w:val="28"/>
          <w:szCs w:val="28"/>
        </w:rPr>
        <w:t xml:space="preserve">оговор </w:t>
      </w:r>
      <w:r w:rsidR="00330090" w:rsidRPr="005A7660">
        <w:rPr>
          <w:sz w:val="28"/>
          <w:szCs w:val="28"/>
        </w:rPr>
        <w:t xml:space="preserve">на размещение </w:t>
      </w:r>
      <w:r w:rsidR="00E86944" w:rsidRPr="005A7660">
        <w:rPr>
          <w:sz w:val="28"/>
          <w:szCs w:val="28"/>
        </w:rPr>
        <w:t xml:space="preserve">по форме согласно </w:t>
      </w:r>
      <w:r w:rsidR="00D15413" w:rsidRPr="005A7660">
        <w:rPr>
          <w:sz w:val="28"/>
          <w:szCs w:val="28"/>
        </w:rPr>
        <w:t xml:space="preserve">приложение № </w:t>
      </w:r>
      <w:r w:rsidR="00E86944" w:rsidRPr="005A7660">
        <w:rPr>
          <w:sz w:val="28"/>
          <w:szCs w:val="28"/>
        </w:rPr>
        <w:t>4 к настоящему Положению</w:t>
      </w:r>
      <w:r w:rsidR="00D15413" w:rsidRPr="005A7660">
        <w:rPr>
          <w:sz w:val="28"/>
          <w:szCs w:val="28"/>
        </w:rPr>
        <w:t xml:space="preserve"> с </w:t>
      </w:r>
      <w:r w:rsidR="00F73BD8" w:rsidRPr="005A7660">
        <w:rPr>
          <w:sz w:val="28"/>
          <w:szCs w:val="28"/>
        </w:rPr>
        <w:t>уполномоченным органом</w:t>
      </w:r>
      <w:r w:rsidR="00D15413" w:rsidRPr="005A7660">
        <w:rPr>
          <w:sz w:val="28"/>
          <w:szCs w:val="28"/>
        </w:rPr>
        <w:t xml:space="preserve"> в срок не позднее </w:t>
      </w:r>
      <w:r w:rsidR="00977D85" w:rsidRPr="005A7660">
        <w:rPr>
          <w:sz w:val="28"/>
          <w:szCs w:val="28"/>
        </w:rPr>
        <w:t>2</w:t>
      </w:r>
      <w:r w:rsidR="00E86944" w:rsidRPr="005A7660">
        <w:rPr>
          <w:sz w:val="28"/>
          <w:szCs w:val="28"/>
        </w:rPr>
        <w:t>0</w:t>
      </w:r>
      <w:r w:rsidR="00D15413" w:rsidRPr="005A7660">
        <w:rPr>
          <w:sz w:val="28"/>
          <w:szCs w:val="28"/>
        </w:rPr>
        <w:t xml:space="preserve"> календарных дней со дня подписания протокола о результатах аукциона при условии полной оплаты приобретенного права, что подтверждается копией платежного поручения (квитанции).</w:t>
      </w:r>
    </w:p>
    <w:p w:rsidR="00D15413" w:rsidRPr="005A7660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4.16.3</w:t>
      </w:r>
      <w:r w:rsidR="00CA7D3E" w:rsidRPr="005A7660">
        <w:rPr>
          <w:sz w:val="28"/>
          <w:szCs w:val="28"/>
        </w:rPr>
        <w:t>. </w:t>
      </w:r>
      <w:r w:rsidR="00D15413" w:rsidRPr="005A7660">
        <w:rPr>
          <w:sz w:val="28"/>
          <w:szCs w:val="28"/>
        </w:rPr>
        <w:t xml:space="preserve">Отказ победителя аукциона от подписания протокола о результатах аукциона считается отказом от заключения </w:t>
      </w:r>
      <w:r w:rsidR="00CA7D3E" w:rsidRPr="005A7660">
        <w:rPr>
          <w:sz w:val="28"/>
          <w:szCs w:val="28"/>
        </w:rPr>
        <w:t>д</w:t>
      </w:r>
      <w:r w:rsidR="00D15413" w:rsidRPr="005A7660">
        <w:rPr>
          <w:sz w:val="28"/>
          <w:szCs w:val="28"/>
        </w:rPr>
        <w:t>оговора</w:t>
      </w:r>
      <w:r w:rsidR="00CA7D3E" w:rsidRPr="005A7660">
        <w:rPr>
          <w:sz w:val="28"/>
          <w:szCs w:val="28"/>
        </w:rPr>
        <w:t xml:space="preserve"> на размещение</w:t>
      </w:r>
      <w:r w:rsidR="00D15413" w:rsidRPr="005A7660">
        <w:rPr>
          <w:sz w:val="28"/>
          <w:szCs w:val="28"/>
        </w:rPr>
        <w:t xml:space="preserve">. </w:t>
      </w:r>
    </w:p>
    <w:p w:rsidR="00A840E3" w:rsidRPr="005A7660" w:rsidRDefault="00784874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="00D15413" w:rsidRPr="005A766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A7D3E" w:rsidRPr="005A7660">
        <w:rPr>
          <w:sz w:val="28"/>
          <w:szCs w:val="28"/>
        </w:rPr>
        <w:t>. </w:t>
      </w:r>
      <w:r w:rsidR="00D15413" w:rsidRPr="005A7660">
        <w:rPr>
          <w:sz w:val="28"/>
          <w:szCs w:val="28"/>
        </w:rPr>
        <w:t xml:space="preserve">Если победитель аукциона </w:t>
      </w:r>
      <w:r w:rsidR="005A7660" w:rsidRPr="005A7660">
        <w:rPr>
          <w:sz w:val="28"/>
          <w:szCs w:val="28"/>
        </w:rPr>
        <w:t>отказывается,</w:t>
      </w:r>
      <w:r w:rsidR="00D15413" w:rsidRPr="005A7660">
        <w:rPr>
          <w:sz w:val="28"/>
          <w:szCs w:val="28"/>
        </w:rPr>
        <w:t xml:space="preserve"> произвести платеж или не вносит его в установленный срок, право на заключение </w:t>
      </w:r>
      <w:r w:rsidR="00CA7D3E" w:rsidRPr="005A7660">
        <w:rPr>
          <w:sz w:val="28"/>
          <w:szCs w:val="28"/>
        </w:rPr>
        <w:t>д</w:t>
      </w:r>
      <w:r w:rsidR="00D15413" w:rsidRPr="005A7660">
        <w:rPr>
          <w:sz w:val="28"/>
          <w:szCs w:val="28"/>
        </w:rPr>
        <w:t xml:space="preserve">оговора </w:t>
      </w:r>
      <w:r w:rsidR="00CA7D3E" w:rsidRPr="005A7660">
        <w:rPr>
          <w:sz w:val="28"/>
          <w:szCs w:val="28"/>
        </w:rPr>
        <w:t xml:space="preserve">на размещение </w:t>
      </w:r>
      <w:r w:rsidR="00D15413" w:rsidRPr="005A7660">
        <w:rPr>
          <w:sz w:val="28"/>
          <w:szCs w:val="28"/>
        </w:rPr>
        <w:t xml:space="preserve">получает участник, предложивший наиболее высокую цену, следующую после предложенной победителем аукциона цены на право заключения </w:t>
      </w:r>
      <w:r w:rsidR="00CA7D3E" w:rsidRPr="005A7660">
        <w:rPr>
          <w:sz w:val="28"/>
          <w:szCs w:val="28"/>
        </w:rPr>
        <w:t>д</w:t>
      </w:r>
      <w:r w:rsidR="00D15413" w:rsidRPr="005A7660">
        <w:rPr>
          <w:sz w:val="28"/>
          <w:szCs w:val="28"/>
        </w:rPr>
        <w:t>оговора</w:t>
      </w:r>
      <w:r w:rsidR="00A840E3" w:rsidRPr="005A7660">
        <w:rPr>
          <w:sz w:val="28"/>
          <w:szCs w:val="28"/>
        </w:rPr>
        <w:t xml:space="preserve"> на размещение</w:t>
      </w:r>
      <w:r w:rsidR="00D15413" w:rsidRPr="005A7660">
        <w:rPr>
          <w:sz w:val="28"/>
          <w:szCs w:val="28"/>
        </w:rPr>
        <w:t xml:space="preserve">. </w:t>
      </w:r>
    </w:p>
    <w:p w:rsidR="00D15413" w:rsidRPr="005A7660" w:rsidRDefault="00F6706D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="00D15413" w:rsidRPr="005A766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15413" w:rsidRPr="005A7660">
        <w:rPr>
          <w:sz w:val="28"/>
          <w:szCs w:val="28"/>
        </w:rPr>
        <w:t xml:space="preserve">. Информация о результатах аукциона публикуется </w:t>
      </w:r>
      <w:r w:rsidR="00A840E3" w:rsidRPr="005A7660">
        <w:rPr>
          <w:sz w:val="28"/>
          <w:szCs w:val="28"/>
        </w:rPr>
        <w:t>о</w:t>
      </w:r>
      <w:r w:rsidR="00D15413" w:rsidRPr="005A7660">
        <w:rPr>
          <w:sz w:val="28"/>
          <w:szCs w:val="28"/>
        </w:rPr>
        <w:t xml:space="preserve">рганизатором в течение </w:t>
      </w:r>
      <w:r w:rsidR="00E86944" w:rsidRPr="005A7660">
        <w:rPr>
          <w:sz w:val="28"/>
          <w:szCs w:val="28"/>
        </w:rPr>
        <w:t>3</w:t>
      </w:r>
      <w:r w:rsidR="00D15413" w:rsidRPr="005A7660">
        <w:rPr>
          <w:sz w:val="28"/>
          <w:szCs w:val="28"/>
        </w:rPr>
        <w:t xml:space="preserve"> рабочих дней со дня подписания протокола о результатах аукциона  в </w:t>
      </w:r>
      <w:r w:rsidR="00A840E3" w:rsidRPr="005A7660">
        <w:rPr>
          <w:sz w:val="28"/>
          <w:szCs w:val="28"/>
        </w:rPr>
        <w:t>средствах массовой информации</w:t>
      </w:r>
      <w:r w:rsidR="00D15413" w:rsidRPr="005A7660">
        <w:rPr>
          <w:sz w:val="28"/>
          <w:szCs w:val="28"/>
        </w:rPr>
        <w:t xml:space="preserve"> и на официальном сайте </w:t>
      </w:r>
      <w:r w:rsidR="00A840E3" w:rsidRPr="005A7660">
        <w:rPr>
          <w:sz w:val="28"/>
          <w:szCs w:val="28"/>
        </w:rPr>
        <w:t>органов местного самоуправления.</w:t>
      </w:r>
    </w:p>
    <w:p w:rsidR="00D15413" w:rsidRPr="007D6914" w:rsidRDefault="00F6706D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="009C1715">
        <w:rPr>
          <w:sz w:val="28"/>
          <w:szCs w:val="28"/>
        </w:rPr>
        <w:t>. </w:t>
      </w:r>
      <w:r w:rsidR="00D15413" w:rsidRPr="007D6914">
        <w:rPr>
          <w:sz w:val="28"/>
          <w:szCs w:val="28"/>
        </w:rPr>
        <w:t xml:space="preserve">Признание аукциона </w:t>
      </w:r>
      <w:proofErr w:type="gramStart"/>
      <w:r w:rsidR="00D15413" w:rsidRPr="007D6914">
        <w:rPr>
          <w:sz w:val="28"/>
          <w:szCs w:val="28"/>
        </w:rPr>
        <w:t>несостоявшимся</w:t>
      </w:r>
      <w:proofErr w:type="gramEnd"/>
      <w:r w:rsidR="009C1715">
        <w:rPr>
          <w:sz w:val="28"/>
          <w:szCs w:val="28"/>
        </w:rPr>
        <w:t>.</w:t>
      </w:r>
    </w:p>
    <w:p w:rsidR="00D15413" w:rsidRPr="007D6914" w:rsidRDefault="00F6706D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="00D15413" w:rsidRPr="007D6914">
        <w:rPr>
          <w:sz w:val="28"/>
          <w:szCs w:val="28"/>
        </w:rPr>
        <w:t>.</w:t>
      </w:r>
      <w:r w:rsidR="009C1715">
        <w:rPr>
          <w:sz w:val="28"/>
          <w:szCs w:val="28"/>
        </w:rPr>
        <w:t>1. </w:t>
      </w:r>
      <w:r w:rsidR="00D15413" w:rsidRPr="007D6914">
        <w:rPr>
          <w:sz w:val="28"/>
          <w:szCs w:val="28"/>
        </w:rPr>
        <w:t>Аукцион по каждому выставленному лоту признается несостоявшимся в случае, если:</w:t>
      </w:r>
    </w:p>
    <w:p w:rsidR="00D15413" w:rsidRPr="007D6914" w:rsidRDefault="00D15413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914">
        <w:rPr>
          <w:sz w:val="28"/>
          <w:szCs w:val="28"/>
        </w:rPr>
        <w:t>- на участие в аукционе подана одна заявка;</w:t>
      </w:r>
    </w:p>
    <w:p w:rsidR="00D15413" w:rsidRPr="007D6914" w:rsidRDefault="00D15413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914">
        <w:rPr>
          <w:sz w:val="28"/>
          <w:szCs w:val="28"/>
        </w:rPr>
        <w:t>- на участие в аукционе не подано ни одной заявки;</w:t>
      </w:r>
    </w:p>
    <w:p w:rsidR="00D15413" w:rsidRPr="007D6914" w:rsidRDefault="00F6706D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="009C1715">
        <w:rPr>
          <w:sz w:val="28"/>
          <w:szCs w:val="28"/>
        </w:rPr>
        <w:t>.2</w:t>
      </w:r>
      <w:r w:rsidR="00D15413" w:rsidRPr="007D6914">
        <w:rPr>
          <w:sz w:val="28"/>
          <w:szCs w:val="28"/>
        </w:rPr>
        <w:t>.</w:t>
      </w:r>
      <w:r w:rsidR="009C1715">
        <w:rPr>
          <w:sz w:val="28"/>
          <w:szCs w:val="28"/>
        </w:rPr>
        <w:t> </w:t>
      </w:r>
      <w:r w:rsidR="00D15413" w:rsidRPr="007D6914">
        <w:rPr>
          <w:sz w:val="28"/>
          <w:szCs w:val="28"/>
        </w:rPr>
        <w:t xml:space="preserve">В случае признания аукциона </w:t>
      </w:r>
      <w:proofErr w:type="gramStart"/>
      <w:r w:rsidR="00D15413" w:rsidRPr="007D6914">
        <w:rPr>
          <w:sz w:val="28"/>
          <w:szCs w:val="28"/>
        </w:rPr>
        <w:t>несостоявшимся</w:t>
      </w:r>
      <w:proofErr w:type="gramEnd"/>
      <w:r w:rsidR="00D15413" w:rsidRPr="007D6914">
        <w:rPr>
          <w:sz w:val="28"/>
          <w:szCs w:val="28"/>
        </w:rPr>
        <w:t xml:space="preserve"> в связи:</w:t>
      </w:r>
    </w:p>
    <w:p w:rsidR="00D15413" w:rsidRPr="007D6914" w:rsidRDefault="00052111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15413" w:rsidRPr="007D6914">
        <w:rPr>
          <w:sz w:val="28"/>
          <w:szCs w:val="28"/>
        </w:rPr>
        <w:t xml:space="preserve">с поступлением одной заявки (по одному из лотов), повторный аукцион не проводится, </w:t>
      </w:r>
      <w:r w:rsidR="009C1715">
        <w:rPr>
          <w:sz w:val="28"/>
          <w:szCs w:val="28"/>
        </w:rPr>
        <w:t>д</w:t>
      </w:r>
      <w:r w:rsidR="00D15413" w:rsidRPr="007D6914">
        <w:rPr>
          <w:sz w:val="28"/>
          <w:szCs w:val="28"/>
        </w:rPr>
        <w:t xml:space="preserve">оговор </w:t>
      </w:r>
      <w:r w:rsidR="009C1715">
        <w:rPr>
          <w:sz w:val="28"/>
          <w:szCs w:val="28"/>
        </w:rPr>
        <w:t xml:space="preserve">на размещение </w:t>
      </w:r>
      <w:r w:rsidR="00D15413" w:rsidRPr="007D6914">
        <w:rPr>
          <w:sz w:val="28"/>
          <w:szCs w:val="28"/>
        </w:rPr>
        <w:t>заключается по начальной цене аукциона с претендентом, от которого поступила единственная заявка, при полной оплате им начальной цены лота.</w:t>
      </w:r>
      <w:r w:rsidR="00E86944">
        <w:rPr>
          <w:sz w:val="28"/>
          <w:szCs w:val="28"/>
        </w:rPr>
        <w:t xml:space="preserve"> </w:t>
      </w:r>
      <w:r w:rsidR="00D15413" w:rsidRPr="007D6914">
        <w:rPr>
          <w:sz w:val="28"/>
          <w:szCs w:val="28"/>
        </w:rPr>
        <w:t>Договор заключается на условиях, указанных в информационном сообщении о проведен</w:t>
      </w:r>
      <w:proofErr w:type="gramStart"/>
      <w:r w:rsidR="00D15413" w:rsidRPr="007D6914">
        <w:rPr>
          <w:sz w:val="28"/>
          <w:szCs w:val="28"/>
        </w:rPr>
        <w:t>ии ау</w:t>
      </w:r>
      <w:proofErr w:type="gramEnd"/>
      <w:r w:rsidR="00D15413" w:rsidRPr="007D6914">
        <w:rPr>
          <w:sz w:val="28"/>
          <w:szCs w:val="28"/>
        </w:rPr>
        <w:t>кц</w:t>
      </w:r>
      <w:r>
        <w:rPr>
          <w:sz w:val="28"/>
          <w:szCs w:val="28"/>
        </w:rPr>
        <w:t>иона и документации об аукционе;</w:t>
      </w:r>
    </w:p>
    <w:p w:rsidR="00D15413" w:rsidRPr="007D6914" w:rsidRDefault="00052111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 отсутствием </w:t>
      </w:r>
      <w:r w:rsidR="00D15413" w:rsidRPr="007D6914">
        <w:rPr>
          <w:sz w:val="28"/>
          <w:szCs w:val="28"/>
        </w:rPr>
        <w:t xml:space="preserve">заявок (по одному из лотов) или, если ни один из участников аукциона не представил предложения о цене за право заключения </w:t>
      </w:r>
      <w:r w:rsidR="006514DE">
        <w:rPr>
          <w:sz w:val="28"/>
          <w:szCs w:val="28"/>
        </w:rPr>
        <w:t>д</w:t>
      </w:r>
      <w:r w:rsidR="00D15413" w:rsidRPr="007D6914">
        <w:rPr>
          <w:sz w:val="28"/>
          <w:szCs w:val="28"/>
        </w:rPr>
        <w:t>оговора</w:t>
      </w:r>
      <w:r w:rsidR="006514DE">
        <w:rPr>
          <w:sz w:val="28"/>
          <w:szCs w:val="28"/>
        </w:rPr>
        <w:t xml:space="preserve"> на размещение</w:t>
      </w:r>
      <w:r w:rsidR="00D15413" w:rsidRPr="007D6914">
        <w:rPr>
          <w:sz w:val="28"/>
          <w:szCs w:val="28"/>
        </w:rPr>
        <w:t xml:space="preserve">, </w:t>
      </w:r>
      <w:r w:rsidR="006514DE">
        <w:rPr>
          <w:sz w:val="28"/>
          <w:szCs w:val="28"/>
        </w:rPr>
        <w:t>к</w:t>
      </w:r>
      <w:r w:rsidR="00D15413" w:rsidRPr="007D6914">
        <w:rPr>
          <w:sz w:val="28"/>
          <w:szCs w:val="28"/>
        </w:rPr>
        <w:t>омиссия объявляет о повторном проведен</w:t>
      </w:r>
      <w:proofErr w:type="gramStart"/>
      <w:r w:rsidR="00D15413" w:rsidRPr="007D6914">
        <w:rPr>
          <w:sz w:val="28"/>
          <w:szCs w:val="28"/>
        </w:rPr>
        <w:t>ии ау</w:t>
      </w:r>
      <w:proofErr w:type="gramEnd"/>
      <w:r w:rsidR="00D15413" w:rsidRPr="007D6914">
        <w:rPr>
          <w:sz w:val="28"/>
          <w:szCs w:val="28"/>
        </w:rPr>
        <w:t>кциона со снижением начальной цены аукциона</w:t>
      </w:r>
      <w:r w:rsidR="006514DE">
        <w:rPr>
          <w:sz w:val="28"/>
          <w:szCs w:val="28"/>
        </w:rPr>
        <w:t>.</w:t>
      </w:r>
      <w:r w:rsidR="00D15413" w:rsidRPr="007D6914">
        <w:rPr>
          <w:sz w:val="28"/>
          <w:szCs w:val="28"/>
        </w:rPr>
        <w:t xml:space="preserve"> </w:t>
      </w:r>
    </w:p>
    <w:p w:rsidR="00D15413" w:rsidRPr="007D6914" w:rsidRDefault="00D15413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5413" w:rsidRPr="007D6914" w:rsidRDefault="00D15413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5413" w:rsidRPr="007D6914" w:rsidRDefault="00D15413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5413" w:rsidRPr="007D6914" w:rsidRDefault="00D15413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5413" w:rsidRPr="007D6914" w:rsidRDefault="00D15413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5413" w:rsidRPr="007D6914" w:rsidRDefault="00D15413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5413" w:rsidRPr="007D6914" w:rsidRDefault="00D15413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5413" w:rsidRPr="007D6914" w:rsidRDefault="00D15413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5413" w:rsidRPr="007D6914" w:rsidRDefault="00D15413" w:rsidP="007D6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944" w:rsidRPr="00C61181" w:rsidRDefault="00E86944" w:rsidP="00E86944">
      <w:pPr>
        <w:pageBreakBefore/>
        <w:ind w:left="5387"/>
        <w:jc w:val="center"/>
        <w:rPr>
          <w:sz w:val="28"/>
          <w:szCs w:val="28"/>
        </w:rPr>
      </w:pPr>
      <w:r w:rsidRPr="00C6118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E86944" w:rsidRDefault="00E86944" w:rsidP="00E86944">
      <w:pPr>
        <w:ind w:left="5387"/>
        <w:jc w:val="center"/>
        <w:rPr>
          <w:bCs/>
          <w:color w:val="000000"/>
          <w:sz w:val="28"/>
          <w:szCs w:val="28"/>
        </w:rPr>
      </w:pPr>
      <w:r w:rsidRPr="00E86944">
        <w:rPr>
          <w:sz w:val="28"/>
          <w:szCs w:val="28"/>
        </w:rPr>
        <w:t xml:space="preserve">к Положению о </w:t>
      </w:r>
      <w:r w:rsidRPr="00E86944">
        <w:rPr>
          <w:color w:val="000000"/>
          <w:sz w:val="28"/>
          <w:szCs w:val="28"/>
        </w:rPr>
        <w:t>размещении</w:t>
      </w:r>
      <w:r w:rsidRPr="00E86944">
        <w:rPr>
          <w:bCs/>
          <w:color w:val="000000"/>
          <w:sz w:val="28"/>
          <w:szCs w:val="28"/>
        </w:rPr>
        <w:t xml:space="preserve"> нестационарных торговых объектов</w:t>
      </w:r>
      <w:r w:rsidRPr="003863D8">
        <w:rPr>
          <w:bCs/>
          <w:color w:val="000000"/>
          <w:sz w:val="28"/>
          <w:szCs w:val="28"/>
        </w:rPr>
        <w:t xml:space="preserve"> </w:t>
      </w:r>
    </w:p>
    <w:p w:rsidR="00E86944" w:rsidRDefault="00E86944" w:rsidP="00E86944">
      <w:pPr>
        <w:ind w:left="5387"/>
        <w:jc w:val="center"/>
        <w:rPr>
          <w:color w:val="000000"/>
          <w:sz w:val="28"/>
          <w:szCs w:val="28"/>
        </w:rPr>
      </w:pPr>
      <w:r w:rsidRPr="003863D8">
        <w:rPr>
          <w:color w:val="000000"/>
          <w:sz w:val="28"/>
          <w:szCs w:val="28"/>
        </w:rPr>
        <w:t xml:space="preserve">на территории </w:t>
      </w:r>
      <w:r w:rsidR="00591392">
        <w:rPr>
          <w:color w:val="000000"/>
          <w:sz w:val="28"/>
          <w:szCs w:val="28"/>
        </w:rPr>
        <w:t>поселения</w:t>
      </w:r>
    </w:p>
    <w:p w:rsidR="00E86944" w:rsidRPr="003C0F50" w:rsidRDefault="00E86944" w:rsidP="00E86944">
      <w:pPr>
        <w:ind w:left="5387"/>
        <w:jc w:val="center"/>
        <w:rPr>
          <w:color w:val="000000"/>
          <w:sz w:val="28"/>
          <w:szCs w:val="28"/>
        </w:rPr>
      </w:pPr>
    </w:p>
    <w:p w:rsidR="00D15413" w:rsidRDefault="00D15413" w:rsidP="00D15413"/>
    <w:p w:rsidR="00D15413" w:rsidRPr="002349A9" w:rsidRDefault="00D15413" w:rsidP="00D154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ЗАЯВКА</w:t>
      </w:r>
    </w:p>
    <w:p w:rsidR="00D15413" w:rsidRPr="002349A9" w:rsidRDefault="00D15413" w:rsidP="00D154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на участие в аукционе по приобретению права</w:t>
      </w:r>
    </w:p>
    <w:p w:rsidR="00D15413" w:rsidRPr="002836A7" w:rsidRDefault="00D15413" w:rsidP="00D15413">
      <w:pPr>
        <w:jc w:val="center"/>
        <w:rPr>
          <w:sz w:val="28"/>
          <w:szCs w:val="28"/>
        </w:rPr>
      </w:pPr>
      <w:r w:rsidRPr="002836A7">
        <w:rPr>
          <w:sz w:val="28"/>
          <w:szCs w:val="28"/>
        </w:rPr>
        <w:t>на размещение нестационарного торгового объекта</w:t>
      </w:r>
    </w:p>
    <w:p w:rsidR="00D15413" w:rsidRPr="002836A7" w:rsidRDefault="00D15413" w:rsidP="00D15413">
      <w:pPr>
        <w:pStyle w:val="ConsPlusNonformat"/>
        <w:rPr>
          <w:sz w:val="28"/>
          <w:szCs w:val="28"/>
        </w:rPr>
      </w:pPr>
    </w:p>
    <w:p w:rsidR="00D15413" w:rsidRPr="002836A7" w:rsidRDefault="00D15413" w:rsidP="00D15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413" w:rsidRPr="002349A9" w:rsidRDefault="00D15413" w:rsidP="00D154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2349A9">
        <w:rPr>
          <w:rFonts w:ascii="Times New Roman" w:hAnsi="Times New Roman" w:cs="Times New Roman"/>
          <w:sz w:val="28"/>
          <w:szCs w:val="28"/>
        </w:rPr>
        <w:t xml:space="preserve"> ___________ 20 __ года</w:t>
      </w:r>
    </w:p>
    <w:p w:rsidR="00D15413" w:rsidRPr="002349A9" w:rsidRDefault="00D15413" w:rsidP="00D15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15413" w:rsidRPr="002349A9" w:rsidRDefault="00D15413" w:rsidP="00D154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(Ф.И.О. индивидуального предпринимателя, подавшего заявку)</w:t>
      </w:r>
    </w:p>
    <w:p w:rsidR="00D15413" w:rsidRPr="002349A9" w:rsidRDefault="00D15413" w:rsidP="00D15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15413" w:rsidRDefault="00D15413" w:rsidP="00D154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(№</w:t>
      </w:r>
      <w:r w:rsidRPr="002349A9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ИП)</w:t>
      </w:r>
    </w:p>
    <w:p w:rsidR="00D15413" w:rsidRPr="002349A9" w:rsidRDefault="00D15413" w:rsidP="00D154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5413" w:rsidRPr="002349A9" w:rsidRDefault="007E7135" w:rsidP="00D1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 о своем намерении</w:t>
      </w:r>
      <w:r w:rsidR="00D15413" w:rsidRPr="002349A9">
        <w:rPr>
          <w:rFonts w:ascii="Times New Roman" w:hAnsi="Times New Roman" w:cs="Times New Roman"/>
          <w:sz w:val="28"/>
          <w:szCs w:val="28"/>
        </w:rPr>
        <w:t xml:space="preserve"> принять участие в открытом аукционе на право</w:t>
      </w:r>
    </w:p>
    <w:p w:rsidR="00D15413" w:rsidRDefault="00D15413" w:rsidP="00D1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размещения нестационарног</w:t>
      </w:r>
      <w:proofErr w:type="gramStart"/>
      <w:r w:rsidRPr="002349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349A9">
        <w:rPr>
          <w:rFonts w:ascii="Times New Roman" w:hAnsi="Times New Roman" w:cs="Times New Roman"/>
          <w:sz w:val="28"/>
          <w:szCs w:val="28"/>
        </w:rPr>
        <w:t xml:space="preserve"> торгового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34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соответствии с информационным сообщением о проведении аукциона:</w:t>
      </w:r>
    </w:p>
    <w:p w:rsidR="00D15413" w:rsidRDefault="00D15413" w:rsidP="00D1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2821"/>
        <w:gridCol w:w="810"/>
        <w:gridCol w:w="1844"/>
        <w:gridCol w:w="2054"/>
        <w:gridCol w:w="2249"/>
      </w:tblGrid>
      <w:tr w:rsidR="00D15413" w:rsidTr="00A87585">
        <w:trPr>
          <w:trHeight w:val="1082"/>
        </w:trPr>
        <w:tc>
          <w:tcPr>
            <w:tcW w:w="675" w:type="dxa"/>
          </w:tcPr>
          <w:p w:rsidR="00D15413" w:rsidRPr="00BF6B54" w:rsidRDefault="00D15413" w:rsidP="00A875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D15413" w:rsidRPr="00BF6B54" w:rsidRDefault="00D15413" w:rsidP="00A875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D15413" w:rsidRPr="00BF6B54" w:rsidRDefault="00D15413" w:rsidP="00A875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______от</w:t>
            </w:r>
            <w:proofErr w:type="spellEnd"/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851" w:type="dxa"/>
          </w:tcPr>
          <w:p w:rsidR="00D15413" w:rsidRPr="00BF6B54" w:rsidRDefault="00D15413" w:rsidP="00A875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2268" w:type="dxa"/>
          </w:tcPr>
          <w:p w:rsidR="00D15413" w:rsidRPr="00BF6B54" w:rsidRDefault="00D15413" w:rsidP="00A875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540" w:type="dxa"/>
          </w:tcPr>
          <w:p w:rsidR="00D15413" w:rsidRPr="00BF6B54" w:rsidRDefault="00D15413" w:rsidP="00A875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D15413" w:rsidRPr="00BF6B54" w:rsidRDefault="00D15413" w:rsidP="00A875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2826" w:type="dxa"/>
          </w:tcPr>
          <w:p w:rsidR="00D15413" w:rsidRPr="00BF6B54" w:rsidRDefault="00D15413" w:rsidP="00A875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15413" w:rsidRPr="00BF6B54" w:rsidRDefault="00D15413" w:rsidP="00A875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D15413" w:rsidRPr="002349A9" w:rsidRDefault="00D15413" w:rsidP="00D1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413" w:rsidRPr="002349A9" w:rsidRDefault="00D15413" w:rsidP="00D1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С</w:t>
      </w:r>
      <w:r w:rsidR="007E7135">
        <w:rPr>
          <w:rFonts w:ascii="Times New Roman" w:hAnsi="Times New Roman" w:cs="Times New Roman"/>
          <w:sz w:val="28"/>
          <w:szCs w:val="28"/>
        </w:rPr>
        <w:t xml:space="preserve"> условиями проведения аукциона и Порядком </w:t>
      </w:r>
      <w:r w:rsidRPr="002349A9">
        <w:rPr>
          <w:rFonts w:ascii="Times New Roman" w:hAnsi="Times New Roman" w:cs="Times New Roman"/>
          <w:sz w:val="28"/>
          <w:szCs w:val="28"/>
        </w:rPr>
        <w:t>проведения  аукциона</w:t>
      </w:r>
    </w:p>
    <w:p w:rsidR="00D15413" w:rsidRPr="002349A9" w:rsidRDefault="00D15413" w:rsidP="00D1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2349A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349A9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D15413" w:rsidRPr="002349A9" w:rsidRDefault="00D15413" w:rsidP="00D15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 xml:space="preserve">Номер телефона </w:t>
      </w:r>
    </w:p>
    <w:p w:rsidR="00D15413" w:rsidRPr="002349A9" w:rsidRDefault="00D15413" w:rsidP="00D15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15413" w:rsidRPr="002349A9" w:rsidRDefault="00D15413" w:rsidP="00D15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413" w:rsidRPr="002349A9" w:rsidRDefault="00D15413" w:rsidP="00D15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2349A9">
        <w:rPr>
          <w:rFonts w:ascii="Times New Roman" w:hAnsi="Times New Roman" w:cs="Times New Roman"/>
          <w:sz w:val="28"/>
          <w:szCs w:val="28"/>
        </w:rPr>
        <w:t>____________ 20 __ года                      _______________ (подпись)</w:t>
      </w:r>
    </w:p>
    <w:p w:rsidR="00D15413" w:rsidRPr="002349A9" w:rsidRDefault="00D15413" w:rsidP="00D15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413" w:rsidRPr="002349A9" w:rsidRDefault="00D15413" w:rsidP="00D15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Принято: __________________________________________________________________</w:t>
      </w:r>
    </w:p>
    <w:p w:rsidR="00D15413" w:rsidRPr="002349A9" w:rsidRDefault="00D15413" w:rsidP="00D15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(Ф.И.О. работника</w:t>
      </w:r>
      <w:r w:rsidRPr="002349A9">
        <w:rPr>
          <w:rFonts w:ascii="Times New Roman" w:hAnsi="Times New Roman" w:cs="Times New Roman"/>
          <w:sz w:val="28"/>
          <w:szCs w:val="28"/>
        </w:rPr>
        <w:t xml:space="preserve"> организатора аукциона)</w:t>
      </w:r>
    </w:p>
    <w:p w:rsidR="00D15413" w:rsidRDefault="00D15413" w:rsidP="00D15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413" w:rsidRPr="002349A9" w:rsidRDefault="00D15413" w:rsidP="00D15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</w:t>
      </w:r>
      <w:r w:rsidRPr="002349A9">
        <w:rPr>
          <w:rFonts w:ascii="Times New Roman" w:hAnsi="Times New Roman" w:cs="Times New Roman"/>
          <w:sz w:val="28"/>
          <w:szCs w:val="28"/>
        </w:rPr>
        <w:t xml:space="preserve"> 20 __ года      </w:t>
      </w:r>
      <w:r w:rsidRPr="00E65671">
        <w:rPr>
          <w:rFonts w:ascii="Times New Roman" w:hAnsi="Times New Roman" w:cs="Times New Roman"/>
          <w:sz w:val="28"/>
          <w:szCs w:val="28"/>
        </w:rPr>
        <w:t>время ________</w:t>
      </w:r>
      <w:r>
        <w:rPr>
          <w:rFonts w:ascii="Times New Roman" w:hAnsi="Times New Roman" w:cs="Times New Roman"/>
          <w:sz w:val="28"/>
          <w:szCs w:val="28"/>
        </w:rPr>
        <w:t xml:space="preserve"> за № ______      _____</w:t>
      </w:r>
      <w:r w:rsidRPr="002349A9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D15413" w:rsidRDefault="00D15413" w:rsidP="00D15413">
      <w:pPr>
        <w:autoSpaceDN w:val="0"/>
        <w:adjustRightInd w:val="0"/>
        <w:rPr>
          <w:bCs/>
          <w:szCs w:val="28"/>
        </w:rPr>
      </w:pPr>
    </w:p>
    <w:p w:rsidR="00D15413" w:rsidRDefault="00D15413" w:rsidP="00D15413">
      <w:pPr>
        <w:autoSpaceDN w:val="0"/>
        <w:adjustRightInd w:val="0"/>
        <w:rPr>
          <w:bCs/>
          <w:szCs w:val="28"/>
        </w:rPr>
      </w:pPr>
    </w:p>
    <w:p w:rsidR="00D15413" w:rsidRDefault="00D15413" w:rsidP="00D15413">
      <w:pPr>
        <w:autoSpaceDN w:val="0"/>
        <w:adjustRightInd w:val="0"/>
        <w:rPr>
          <w:bCs/>
          <w:szCs w:val="28"/>
        </w:rPr>
      </w:pPr>
    </w:p>
    <w:p w:rsidR="00D15413" w:rsidRDefault="00D15413" w:rsidP="00D15413">
      <w:pPr>
        <w:autoSpaceDN w:val="0"/>
        <w:adjustRightInd w:val="0"/>
        <w:rPr>
          <w:bCs/>
          <w:szCs w:val="28"/>
        </w:rPr>
      </w:pPr>
    </w:p>
    <w:p w:rsidR="00D15413" w:rsidRDefault="00D15413" w:rsidP="00D15413">
      <w:pPr>
        <w:autoSpaceDN w:val="0"/>
        <w:adjustRightInd w:val="0"/>
        <w:rPr>
          <w:bCs/>
          <w:szCs w:val="28"/>
        </w:rPr>
      </w:pPr>
    </w:p>
    <w:tbl>
      <w:tblPr>
        <w:tblW w:w="0" w:type="auto"/>
        <w:tblLook w:val="00A0"/>
      </w:tblPr>
      <w:tblGrid>
        <w:gridCol w:w="2113"/>
      </w:tblGrid>
      <w:tr w:rsidR="00E50E72" w:rsidTr="00E50E72">
        <w:tc>
          <w:tcPr>
            <w:tcW w:w="2113" w:type="dxa"/>
          </w:tcPr>
          <w:p w:rsidR="00E50E72" w:rsidRPr="00BF6B54" w:rsidRDefault="00E50E72" w:rsidP="00A87585">
            <w:pPr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7A2397" w:rsidRPr="00E86944" w:rsidRDefault="007A2397" w:rsidP="003C0F50">
      <w:pPr>
        <w:pageBreakBefore/>
        <w:ind w:left="5387"/>
        <w:jc w:val="center"/>
        <w:rPr>
          <w:sz w:val="28"/>
          <w:szCs w:val="28"/>
        </w:rPr>
      </w:pPr>
      <w:r w:rsidRPr="00E86944">
        <w:rPr>
          <w:sz w:val="28"/>
          <w:szCs w:val="28"/>
        </w:rPr>
        <w:lastRenderedPageBreak/>
        <w:t xml:space="preserve">Приложение </w:t>
      </w:r>
      <w:r w:rsidR="00E86944" w:rsidRPr="00E86944">
        <w:rPr>
          <w:sz w:val="28"/>
          <w:szCs w:val="28"/>
        </w:rPr>
        <w:t xml:space="preserve">№ </w:t>
      </w:r>
      <w:r w:rsidR="00B14537">
        <w:rPr>
          <w:sz w:val="28"/>
          <w:szCs w:val="28"/>
        </w:rPr>
        <w:t>2</w:t>
      </w:r>
    </w:p>
    <w:p w:rsidR="003C0F50" w:rsidRPr="00E86944" w:rsidRDefault="007A2397" w:rsidP="003C0F50">
      <w:pPr>
        <w:ind w:left="5387"/>
        <w:jc w:val="center"/>
        <w:rPr>
          <w:bCs/>
          <w:color w:val="000000"/>
          <w:sz w:val="28"/>
          <w:szCs w:val="28"/>
        </w:rPr>
      </w:pPr>
      <w:r w:rsidRPr="00E86944">
        <w:rPr>
          <w:sz w:val="28"/>
          <w:szCs w:val="28"/>
        </w:rPr>
        <w:t xml:space="preserve">к </w:t>
      </w:r>
      <w:r w:rsidR="003C0F50" w:rsidRPr="00E86944">
        <w:rPr>
          <w:sz w:val="28"/>
          <w:szCs w:val="28"/>
        </w:rPr>
        <w:t>Положению о</w:t>
      </w:r>
      <w:r w:rsidRPr="00E86944">
        <w:rPr>
          <w:sz w:val="28"/>
          <w:szCs w:val="28"/>
        </w:rPr>
        <w:t xml:space="preserve"> </w:t>
      </w:r>
      <w:r w:rsidR="003C0F50" w:rsidRPr="00E86944">
        <w:rPr>
          <w:color w:val="000000"/>
          <w:sz w:val="28"/>
          <w:szCs w:val="28"/>
        </w:rPr>
        <w:t>размещении</w:t>
      </w:r>
      <w:r w:rsidR="003C0F50" w:rsidRPr="00E86944">
        <w:rPr>
          <w:bCs/>
          <w:color w:val="000000"/>
          <w:sz w:val="28"/>
          <w:szCs w:val="28"/>
        </w:rPr>
        <w:t xml:space="preserve"> нестационарных торговых объектов </w:t>
      </w:r>
    </w:p>
    <w:p w:rsidR="007A2397" w:rsidRPr="0011298B" w:rsidRDefault="003C0F50" w:rsidP="003C0F50">
      <w:pPr>
        <w:ind w:left="5387"/>
        <w:jc w:val="center"/>
      </w:pPr>
      <w:r w:rsidRPr="00E86944">
        <w:rPr>
          <w:color w:val="000000"/>
          <w:sz w:val="28"/>
          <w:szCs w:val="28"/>
        </w:rPr>
        <w:t xml:space="preserve">на территории </w:t>
      </w:r>
      <w:r w:rsidR="00591392">
        <w:rPr>
          <w:color w:val="000000"/>
          <w:sz w:val="28"/>
          <w:szCs w:val="28"/>
        </w:rPr>
        <w:t>поселения</w:t>
      </w:r>
    </w:p>
    <w:p w:rsidR="003C0F50" w:rsidRDefault="003C0F50" w:rsidP="003C0F50">
      <w:pPr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51491A" w:rsidRDefault="008B7737" w:rsidP="003C0F5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заявления на заключение договора</w:t>
      </w:r>
      <w:r w:rsidR="00620419">
        <w:rPr>
          <w:sz w:val="28"/>
          <w:szCs w:val="28"/>
        </w:rPr>
        <w:t xml:space="preserve"> на размещение </w:t>
      </w:r>
    </w:p>
    <w:p w:rsidR="003C0F50" w:rsidRDefault="00620419" w:rsidP="003C0F50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нестационарного торгового объекта</w:t>
      </w:r>
      <w:r w:rsidR="00C810E3">
        <w:rPr>
          <w:sz w:val="28"/>
          <w:szCs w:val="28"/>
        </w:rPr>
        <w:t xml:space="preserve"> без проведения торгов</w:t>
      </w:r>
    </w:p>
    <w:p w:rsidR="0051491A" w:rsidRPr="0011298B" w:rsidRDefault="0051491A" w:rsidP="003C0F50">
      <w:pPr>
        <w:jc w:val="center"/>
      </w:pPr>
    </w:p>
    <w:p w:rsidR="0051491A" w:rsidRDefault="0051491A" w:rsidP="0051491A">
      <w:pPr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1491A" w:rsidRDefault="0051491A" w:rsidP="0051491A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2E399C">
        <w:rPr>
          <w:sz w:val="28"/>
          <w:szCs w:val="28"/>
        </w:rPr>
        <w:t>на</w:t>
      </w:r>
      <w:r w:rsidR="00B46464" w:rsidRPr="00B46464">
        <w:rPr>
          <w:sz w:val="28"/>
          <w:szCs w:val="28"/>
        </w:rPr>
        <w:t xml:space="preserve"> </w:t>
      </w:r>
      <w:r w:rsidR="00B46464">
        <w:rPr>
          <w:sz w:val="28"/>
          <w:szCs w:val="28"/>
        </w:rPr>
        <w:t xml:space="preserve">заключение </w:t>
      </w:r>
      <w:proofErr w:type="gramStart"/>
      <w:r w:rsidR="00B46464">
        <w:rPr>
          <w:sz w:val="28"/>
          <w:szCs w:val="28"/>
        </w:rPr>
        <w:t>договора</w:t>
      </w:r>
      <w:proofErr w:type="gramEnd"/>
      <w:r w:rsidRPr="002E399C">
        <w:rPr>
          <w:sz w:val="28"/>
          <w:szCs w:val="28"/>
        </w:rPr>
        <w:t xml:space="preserve"> </w:t>
      </w:r>
      <w:r w:rsidR="00B46464">
        <w:rPr>
          <w:sz w:val="28"/>
          <w:szCs w:val="28"/>
        </w:rPr>
        <w:t>на</w:t>
      </w:r>
      <w:r w:rsidR="00B46464" w:rsidRPr="002E399C">
        <w:rPr>
          <w:sz w:val="28"/>
          <w:szCs w:val="28"/>
        </w:rPr>
        <w:t xml:space="preserve"> </w:t>
      </w:r>
      <w:r w:rsidRPr="002E399C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нестационарного торгового объекта</w:t>
      </w:r>
    </w:p>
    <w:p w:rsidR="00E714B9" w:rsidRPr="00E714B9" w:rsidRDefault="00E714B9" w:rsidP="00E714B9">
      <w:pPr>
        <w:autoSpaceDE w:val="0"/>
        <w:autoSpaceDN w:val="0"/>
        <w:adjustRightInd w:val="0"/>
        <w:jc w:val="both"/>
        <w:outlineLvl w:val="0"/>
      </w:pPr>
    </w:p>
    <w:p w:rsidR="00E714B9" w:rsidRPr="00E714B9" w:rsidRDefault="00E714B9" w:rsidP="00D11982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В ___________________________________________</w:t>
      </w:r>
    </w:p>
    <w:p w:rsidR="00E714B9" w:rsidRPr="00E714B9" w:rsidRDefault="00E714B9" w:rsidP="00D11982">
      <w:pPr>
        <w:autoSpaceDE w:val="0"/>
        <w:autoSpaceDN w:val="0"/>
        <w:adjustRightInd w:val="0"/>
        <w:ind w:left="4111"/>
        <w:jc w:val="both"/>
      </w:pPr>
      <w:r w:rsidRPr="00E714B9">
        <w:t>(</w:t>
      </w:r>
      <w:r w:rsidR="00D11982" w:rsidRPr="00EB33DD">
        <w:t>наименование уполномоченного органа местного самоуправления</w:t>
      </w:r>
      <w:r w:rsidRPr="00E714B9">
        <w:t>)</w:t>
      </w:r>
    </w:p>
    <w:p w:rsidR="00E714B9" w:rsidRPr="00E714B9" w:rsidRDefault="00E714B9" w:rsidP="00D11982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от ___________________________________________</w:t>
      </w:r>
    </w:p>
    <w:p w:rsidR="00E714B9" w:rsidRPr="00E714B9" w:rsidRDefault="00E714B9" w:rsidP="00EB33DD">
      <w:pPr>
        <w:autoSpaceDE w:val="0"/>
        <w:autoSpaceDN w:val="0"/>
        <w:adjustRightInd w:val="0"/>
        <w:ind w:left="4111"/>
        <w:jc w:val="both"/>
      </w:pPr>
      <w:r w:rsidRPr="00E714B9">
        <w:t>(для юридических лиц - полное наименование,</w:t>
      </w:r>
      <w:r w:rsidR="00EB33DD">
        <w:t xml:space="preserve"> </w:t>
      </w:r>
      <w:r w:rsidRPr="00E714B9">
        <w:t>организационно-правовая форма, сведения</w:t>
      </w:r>
      <w:r w:rsidR="00EB33DD">
        <w:t xml:space="preserve"> </w:t>
      </w:r>
      <w:r w:rsidRPr="00E714B9">
        <w:t>о государственной регистрации, ИНН;</w:t>
      </w:r>
    </w:p>
    <w:p w:rsidR="00E714B9" w:rsidRPr="00E714B9" w:rsidRDefault="00E714B9" w:rsidP="00EB33DD">
      <w:pPr>
        <w:autoSpaceDE w:val="0"/>
        <w:autoSpaceDN w:val="0"/>
        <w:adjustRightInd w:val="0"/>
        <w:ind w:left="4111"/>
        <w:jc w:val="both"/>
      </w:pPr>
      <w:r w:rsidRPr="00E714B9">
        <w:t xml:space="preserve">для </w:t>
      </w:r>
      <w:r w:rsidR="006F159C">
        <w:t>индивидуальных предпринимателей</w:t>
      </w:r>
      <w:r w:rsidRPr="00E714B9">
        <w:t xml:space="preserve"> - фамилия, имя,</w:t>
      </w:r>
      <w:r w:rsidR="00EB33DD">
        <w:t xml:space="preserve"> </w:t>
      </w:r>
      <w:r w:rsidRPr="00E714B9">
        <w:t>отчество, ИНН (далее - заявитель))</w:t>
      </w:r>
    </w:p>
    <w:p w:rsidR="00E714B9" w:rsidRPr="00E714B9" w:rsidRDefault="00E714B9" w:rsidP="00D11982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Адрес заявител</w:t>
      </w:r>
      <w:proofErr w:type="gramStart"/>
      <w:r w:rsidRPr="00E714B9">
        <w:rPr>
          <w:sz w:val="28"/>
          <w:szCs w:val="28"/>
        </w:rPr>
        <w:t>я(</w:t>
      </w:r>
      <w:proofErr w:type="gramEnd"/>
      <w:r w:rsidRPr="00E714B9">
        <w:rPr>
          <w:sz w:val="28"/>
          <w:szCs w:val="28"/>
        </w:rPr>
        <w:t>ей):</w:t>
      </w:r>
    </w:p>
    <w:p w:rsidR="00E714B9" w:rsidRPr="00E714B9" w:rsidRDefault="00E714B9" w:rsidP="00D11982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_________________________________</w:t>
      </w:r>
      <w:r w:rsidR="00EB33DD">
        <w:rPr>
          <w:sz w:val="28"/>
          <w:szCs w:val="28"/>
        </w:rPr>
        <w:t>__________</w:t>
      </w:r>
    </w:p>
    <w:p w:rsidR="00E714B9" w:rsidRPr="00E714B9" w:rsidRDefault="00E714B9" w:rsidP="00EB33DD">
      <w:pPr>
        <w:autoSpaceDE w:val="0"/>
        <w:autoSpaceDN w:val="0"/>
        <w:adjustRightInd w:val="0"/>
        <w:ind w:left="4111"/>
        <w:jc w:val="both"/>
      </w:pPr>
      <w:r w:rsidRPr="00E714B9">
        <w:t>(местонахождение юридического лица, место</w:t>
      </w:r>
      <w:r w:rsidR="00EB33DD">
        <w:t xml:space="preserve"> </w:t>
      </w:r>
      <w:r w:rsidRPr="00E714B9">
        <w:t>регистрации физического лица)</w:t>
      </w:r>
    </w:p>
    <w:p w:rsidR="00E76916" w:rsidRDefault="00E76916" w:rsidP="00D11982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ИНН, ОГРН</w:t>
      </w:r>
      <w:r w:rsidR="004C3950">
        <w:rPr>
          <w:sz w:val="28"/>
          <w:szCs w:val="28"/>
        </w:rPr>
        <w:t xml:space="preserve"> (ОГР</w:t>
      </w:r>
      <w:r w:rsidR="000318AB">
        <w:rPr>
          <w:sz w:val="28"/>
          <w:szCs w:val="28"/>
        </w:rPr>
        <w:t>Н</w:t>
      </w:r>
      <w:r w:rsidR="004C3950">
        <w:rPr>
          <w:sz w:val="28"/>
          <w:szCs w:val="28"/>
        </w:rPr>
        <w:t>ИП) заявител</w:t>
      </w:r>
      <w:proofErr w:type="gramStart"/>
      <w:r w:rsidR="004C3950">
        <w:rPr>
          <w:sz w:val="28"/>
          <w:szCs w:val="28"/>
        </w:rPr>
        <w:t>я(</w:t>
      </w:r>
      <w:proofErr w:type="gramEnd"/>
      <w:r w:rsidR="004C3950">
        <w:rPr>
          <w:sz w:val="28"/>
          <w:szCs w:val="28"/>
        </w:rPr>
        <w:t>ей)</w:t>
      </w:r>
    </w:p>
    <w:p w:rsidR="004C3950" w:rsidRDefault="004C3950" w:rsidP="00D11982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E714B9" w:rsidRPr="00E714B9" w:rsidRDefault="00E714B9" w:rsidP="00D11982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Телефон (факс) заявител</w:t>
      </w:r>
      <w:proofErr w:type="gramStart"/>
      <w:r w:rsidRPr="00E714B9">
        <w:rPr>
          <w:sz w:val="28"/>
          <w:szCs w:val="28"/>
        </w:rPr>
        <w:t>я(</w:t>
      </w:r>
      <w:proofErr w:type="gramEnd"/>
      <w:r w:rsidRPr="00E714B9">
        <w:rPr>
          <w:sz w:val="28"/>
          <w:szCs w:val="28"/>
        </w:rPr>
        <w:t>ей):</w:t>
      </w:r>
    </w:p>
    <w:p w:rsidR="00E714B9" w:rsidRPr="00E714B9" w:rsidRDefault="00E714B9" w:rsidP="00D11982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_________________________</w:t>
      </w:r>
      <w:r w:rsidR="005B5D64">
        <w:rPr>
          <w:sz w:val="28"/>
          <w:szCs w:val="28"/>
        </w:rPr>
        <w:t>__________________</w:t>
      </w:r>
    </w:p>
    <w:p w:rsidR="00E714B9" w:rsidRPr="00E714B9" w:rsidRDefault="00E714B9" w:rsidP="00E714B9">
      <w:pPr>
        <w:autoSpaceDE w:val="0"/>
        <w:autoSpaceDN w:val="0"/>
        <w:adjustRightInd w:val="0"/>
        <w:jc w:val="both"/>
      </w:pPr>
    </w:p>
    <w:p w:rsidR="0019051D" w:rsidRDefault="00E714B9" w:rsidP="00D74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Прош</w:t>
      </w:r>
      <w:proofErr w:type="gramStart"/>
      <w:r w:rsidRPr="00E714B9">
        <w:rPr>
          <w:sz w:val="28"/>
          <w:szCs w:val="28"/>
        </w:rPr>
        <w:t>у(</w:t>
      </w:r>
      <w:proofErr w:type="gramEnd"/>
      <w:r w:rsidRPr="00E714B9">
        <w:rPr>
          <w:sz w:val="28"/>
          <w:szCs w:val="28"/>
        </w:rPr>
        <w:t xml:space="preserve">сим) </w:t>
      </w:r>
      <w:r w:rsidR="006F159C">
        <w:rPr>
          <w:sz w:val="28"/>
          <w:szCs w:val="28"/>
        </w:rPr>
        <w:t>заключить договор</w:t>
      </w:r>
      <w:r w:rsidR="00D74063" w:rsidRPr="00D74063">
        <w:rPr>
          <w:sz w:val="28"/>
          <w:szCs w:val="28"/>
        </w:rPr>
        <w:t xml:space="preserve"> на размещение нестационарного объекта для осуществления </w:t>
      </w:r>
      <w:r w:rsidR="0019051D">
        <w:rPr>
          <w:sz w:val="28"/>
          <w:szCs w:val="28"/>
        </w:rPr>
        <w:t xml:space="preserve">___________________________________________________________          </w:t>
      </w:r>
    </w:p>
    <w:p w:rsidR="0019051D" w:rsidRPr="00470B14" w:rsidRDefault="0019051D" w:rsidP="00D74063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               </w:t>
      </w:r>
      <w:r w:rsidR="005C671D">
        <w:rPr>
          <w:sz w:val="28"/>
          <w:szCs w:val="28"/>
        </w:rPr>
        <w:t xml:space="preserve">                                  </w:t>
      </w:r>
      <w:r>
        <w:t>(</w:t>
      </w:r>
      <w:r w:rsidR="005C671D">
        <w:t>вид деятельности</w:t>
      </w:r>
      <w:r w:rsidR="00470B14">
        <w:t>)</w:t>
      </w:r>
    </w:p>
    <w:p w:rsidR="00925A4C" w:rsidRPr="007C7180" w:rsidRDefault="00925A4C" w:rsidP="00925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участке, расположенном</w:t>
      </w:r>
      <w:r w:rsidRPr="007C7180">
        <w:rPr>
          <w:rFonts w:ascii="Times New Roman" w:hAnsi="Times New Roman" w:cs="Times New Roman"/>
          <w:sz w:val="28"/>
          <w:szCs w:val="28"/>
        </w:rPr>
        <w:t xml:space="preserve"> по адресному ори</w:t>
      </w:r>
      <w:r>
        <w:rPr>
          <w:rFonts w:ascii="Times New Roman" w:hAnsi="Times New Roman" w:cs="Times New Roman"/>
          <w:sz w:val="28"/>
          <w:szCs w:val="28"/>
        </w:rPr>
        <w:t xml:space="preserve">ентиру в соответствии со схемой размещения </w:t>
      </w:r>
      <w:r w:rsidRPr="007C7180">
        <w:rPr>
          <w:rFonts w:ascii="Times New Roman" w:hAnsi="Times New Roman" w:cs="Times New Roman"/>
          <w:sz w:val="28"/>
          <w:szCs w:val="28"/>
        </w:rPr>
        <w:t>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80">
        <w:rPr>
          <w:rFonts w:ascii="Times New Roman" w:hAnsi="Times New Roman" w:cs="Times New Roman"/>
          <w:sz w:val="28"/>
          <w:szCs w:val="28"/>
        </w:rPr>
        <w:t>торговых объектов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5A4C" w:rsidRPr="000C6774" w:rsidRDefault="00925A4C" w:rsidP="00925A4C">
      <w:pPr>
        <w:pStyle w:val="ConsPlusNonformat"/>
        <w:jc w:val="center"/>
        <w:rPr>
          <w:rFonts w:ascii="Times New Roman" w:hAnsi="Times New Roman" w:cs="Times New Roman"/>
        </w:rPr>
      </w:pPr>
      <w:r w:rsidRPr="000C6774">
        <w:rPr>
          <w:rFonts w:ascii="Times New Roman" w:hAnsi="Times New Roman" w:cs="Times New Roman"/>
        </w:rPr>
        <w:t>(место расположения объекта)</w:t>
      </w:r>
    </w:p>
    <w:p w:rsidR="00925A4C" w:rsidRPr="007C7180" w:rsidRDefault="00925A4C" w:rsidP="00925A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E714B9" w:rsidRDefault="00676E7A" w:rsidP="00E71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AE0803">
        <w:rPr>
          <w:sz w:val="28"/>
          <w:szCs w:val="28"/>
        </w:rPr>
        <w:t xml:space="preserve">нестационарном торговом </w:t>
      </w:r>
      <w:r w:rsidR="00A9291D">
        <w:rPr>
          <w:sz w:val="28"/>
          <w:szCs w:val="28"/>
        </w:rPr>
        <w:t>о</w:t>
      </w:r>
      <w:r>
        <w:rPr>
          <w:sz w:val="28"/>
          <w:szCs w:val="28"/>
        </w:rPr>
        <w:t>бъекте:</w:t>
      </w:r>
    </w:p>
    <w:p w:rsidR="00A9291D" w:rsidRPr="00E714B9" w:rsidRDefault="00A9291D" w:rsidP="00E714B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10"/>
        <w:gridCol w:w="4077"/>
      </w:tblGrid>
      <w:tr w:rsidR="00676E7A" w:rsidRPr="00BB134D" w:rsidTr="00BB134D">
        <w:tc>
          <w:tcPr>
            <w:tcW w:w="2235" w:type="dxa"/>
            <w:shd w:val="clear" w:color="auto" w:fill="auto"/>
            <w:vAlign w:val="center"/>
          </w:tcPr>
          <w:p w:rsidR="00676E7A" w:rsidRPr="00BB134D" w:rsidRDefault="00AE0803" w:rsidP="00BB13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34D">
              <w:rPr>
                <w:sz w:val="28"/>
                <w:szCs w:val="28"/>
              </w:rPr>
              <w:t xml:space="preserve">Специализация </w:t>
            </w:r>
            <w:r w:rsidR="00A9291D" w:rsidRPr="00BB134D">
              <w:rPr>
                <w:sz w:val="28"/>
                <w:szCs w:val="28"/>
              </w:rPr>
              <w:t>о</w:t>
            </w:r>
            <w:r w:rsidRPr="00BB134D">
              <w:rPr>
                <w:sz w:val="28"/>
                <w:szCs w:val="28"/>
              </w:rPr>
              <w:t>бъекта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76E7A" w:rsidRPr="00BB134D" w:rsidRDefault="00AE0803" w:rsidP="00BB13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34D">
              <w:rPr>
                <w:sz w:val="28"/>
                <w:szCs w:val="28"/>
              </w:rPr>
              <w:t xml:space="preserve">Площадь </w:t>
            </w:r>
            <w:r w:rsidR="00A9291D" w:rsidRPr="00BB134D">
              <w:rPr>
                <w:sz w:val="28"/>
                <w:szCs w:val="28"/>
              </w:rPr>
              <w:t>о</w:t>
            </w:r>
            <w:r w:rsidRPr="00BB134D">
              <w:rPr>
                <w:sz w:val="28"/>
                <w:szCs w:val="28"/>
              </w:rPr>
              <w:t xml:space="preserve">бъекта (по внешним габаритам) и </w:t>
            </w:r>
            <w:r w:rsidR="00A9291D" w:rsidRPr="00BB134D">
              <w:rPr>
                <w:sz w:val="28"/>
                <w:szCs w:val="28"/>
              </w:rPr>
              <w:t>его</w:t>
            </w:r>
            <w:r w:rsidRPr="00BB134D">
              <w:rPr>
                <w:sz w:val="28"/>
                <w:szCs w:val="28"/>
              </w:rPr>
              <w:t xml:space="preserve"> этажность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676E7A" w:rsidRPr="00BB134D" w:rsidRDefault="00A9291D" w:rsidP="00BB13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34D">
              <w:rPr>
                <w:sz w:val="28"/>
                <w:szCs w:val="28"/>
              </w:rPr>
              <w:t>П</w:t>
            </w:r>
            <w:r w:rsidR="00AE0803" w:rsidRPr="00BB134D">
              <w:rPr>
                <w:sz w:val="28"/>
                <w:szCs w:val="28"/>
              </w:rPr>
              <w:t>ланируемы</w:t>
            </w:r>
            <w:r w:rsidRPr="00BB134D">
              <w:rPr>
                <w:sz w:val="28"/>
                <w:szCs w:val="28"/>
              </w:rPr>
              <w:t>е</w:t>
            </w:r>
            <w:r w:rsidR="00AE0803" w:rsidRPr="00BB134D">
              <w:rPr>
                <w:sz w:val="28"/>
                <w:szCs w:val="28"/>
              </w:rPr>
              <w:t xml:space="preserve"> мощност</w:t>
            </w:r>
            <w:r w:rsidRPr="00BB134D">
              <w:rPr>
                <w:sz w:val="28"/>
                <w:szCs w:val="28"/>
              </w:rPr>
              <w:t>и</w:t>
            </w:r>
            <w:r w:rsidR="00AE0803" w:rsidRPr="00BB134D">
              <w:rPr>
                <w:sz w:val="28"/>
                <w:szCs w:val="28"/>
              </w:rPr>
              <w:t xml:space="preserve"> для подключения к электросетям (при наличии)</w:t>
            </w:r>
          </w:p>
        </w:tc>
      </w:tr>
      <w:tr w:rsidR="00AE0803" w:rsidRPr="00BB134D" w:rsidTr="00BB134D">
        <w:tc>
          <w:tcPr>
            <w:tcW w:w="2235" w:type="dxa"/>
            <w:shd w:val="clear" w:color="auto" w:fill="auto"/>
            <w:vAlign w:val="center"/>
          </w:tcPr>
          <w:p w:rsidR="00AE0803" w:rsidRPr="00BB134D" w:rsidRDefault="003373D2" w:rsidP="00BB1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34D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E0803" w:rsidRPr="00BB134D" w:rsidRDefault="003373D2" w:rsidP="00BB1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34D">
              <w:rPr>
                <w:sz w:val="24"/>
                <w:szCs w:val="24"/>
              </w:rPr>
              <w:t>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AE0803" w:rsidRPr="00BB134D" w:rsidRDefault="003373D2" w:rsidP="00BB1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34D">
              <w:rPr>
                <w:sz w:val="24"/>
                <w:szCs w:val="24"/>
              </w:rPr>
              <w:t>3</w:t>
            </w:r>
          </w:p>
        </w:tc>
      </w:tr>
    </w:tbl>
    <w:p w:rsidR="00E714B9" w:rsidRPr="00E714B9" w:rsidRDefault="00E714B9" w:rsidP="00E714B9">
      <w:pPr>
        <w:autoSpaceDE w:val="0"/>
        <w:autoSpaceDN w:val="0"/>
        <w:adjustRightInd w:val="0"/>
        <w:jc w:val="both"/>
      </w:pPr>
    </w:p>
    <w:p w:rsidR="00E714B9" w:rsidRPr="00E714B9" w:rsidRDefault="00E714B9" w:rsidP="00E71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Заявитель: _</w:t>
      </w:r>
      <w:r w:rsidR="00F86261">
        <w:rPr>
          <w:sz w:val="28"/>
          <w:szCs w:val="28"/>
        </w:rPr>
        <w:t>_______________________________________________</w:t>
      </w:r>
      <w:r w:rsidRPr="00E714B9">
        <w:rPr>
          <w:sz w:val="28"/>
          <w:szCs w:val="28"/>
        </w:rPr>
        <w:t xml:space="preserve"> </w:t>
      </w:r>
      <w:r w:rsidR="0011298B">
        <w:rPr>
          <w:sz w:val="28"/>
          <w:szCs w:val="28"/>
        </w:rPr>
        <w:t xml:space="preserve">       ___________</w:t>
      </w:r>
    </w:p>
    <w:p w:rsidR="00145846" w:rsidRPr="00E714B9" w:rsidRDefault="00E714B9" w:rsidP="00145846">
      <w:pPr>
        <w:autoSpaceDE w:val="0"/>
        <w:autoSpaceDN w:val="0"/>
        <w:adjustRightInd w:val="0"/>
        <w:jc w:val="both"/>
      </w:pPr>
      <w:r w:rsidRPr="00E714B9">
        <w:t xml:space="preserve">           </w:t>
      </w:r>
      <w:r w:rsidR="00145846" w:rsidRPr="00F86261">
        <w:t xml:space="preserve">      </w:t>
      </w:r>
      <w:r w:rsidRPr="00E714B9">
        <w:t xml:space="preserve">(Ф.И.О., должность представителя </w:t>
      </w:r>
      <w:r w:rsidR="00145846" w:rsidRPr="00E714B9">
        <w:t>юридического лица, Ф.И.О. физического лица)</w:t>
      </w:r>
      <w:r w:rsidR="00F86261" w:rsidRPr="00F86261">
        <w:t xml:space="preserve"> </w:t>
      </w:r>
      <w:r w:rsidR="00F86261">
        <w:t xml:space="preserve">         </w:t>
      </w:r>
      <w:r w:rsidR="0011298B">
        <w:t xml:space="preserve">         </w:t>
      </w:r>
      <w:r w:rsidR="00F86261">
        <w:t xml:space="preserve"> </w:t>
      </w:r>
      <w:r w:rsidR="00F86261" w:rsidRPr="00E714B9">
        <w:t>(подпись)</w:t>
      </w:r>
    </w:p>
    <w:p w:rsidR="00E714B9" w:rsidRPr="00E714B9" w:rsidRDefault="00E714B9" w:rsidP="00E71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4B9" w:rsidRPr="00E714B9" w:rsidRDefault="00E714B9" w:rsidP="00E71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"__" _________ 20__ г.                                            М. П.</w:t>
      </w:r>
      <w:r w:rsidR="006F159C">
        <w:rPr>
          <w:sz w:val="28"/>
          <w:szCs w:val="28"/>
        </w:rPr>
        <w:t xml:space="preserve"> (при наличии)</w:t>
      </w:r>
    </w:p>
    <w:p w:rsidR="00E86944" w:rsidRPr="00E86944" w:rsidRDefault="00E86944" w:rsidP="00E86944">
      <w:pPr>
        <w:pageBreakBefore/>
        <w:ind w:left="5387"/>
        <w:jc w:val="center"/>
        <w:rPr>
          <w:sz w:val="28"/>
          <w:szCs w:val="28"/>
        </w:rPr>
      </w:pPr>
      <w:r w:rsidRPr="00E86944">
        <w:rPr>
          <w:sz w:val="28"/>
          <w:szCs w:val="28"/>
        </w:rPr>
        <w:lastRenderedPageBreak/>
        <w:t xml:space="preserve">Приложение № </w:t>
      </w:r>
      <w:r w:rsidR="00B14537">
        <w:rPr>
          <w:sz w:val="28"/>
          <w:szCs w:val="28"/>
        </w:rPr>
        <w:t>3</w:t>
      </w:r>
    </w:p>
    <w:p w:rsidR="00E86944" w:rsidRPr="00E86944" w:rsidRDefault="00E86944" w:rsidP="00E86944">
      <w:pPr>
        <w:ind w:left="5387"/>
        <w:jc w:val="center"/>
        <w:rPr>
          <w:bCs/>
          <w:color w:val="000000"/>
          <w:sz w:val="28"/>
          <w:szCs w:val="28"/>
        </w:rPr>
      </w:pPr>
      <w:r w:rsidRPr="00E86944">
        <w:rPr>
          <w:sz w:val="28"/>
          <w:szCs w:val="28"/>
        </w:rPr>
        <w:t xml:space="preserve">к Положению о </w:t>
      </w:r>
      <w:r w:rsidRPr="00E86944">
        <w:rPr>
          <w:color w:val="000000"/>
          <w:sz w:val="28"/>
          <w:szCs w:val="28"/>
        </w:rPr>
        <w:t>размещении</w:t>
      </w:r>
      <w:r w:rsidRPr="00E86944">
        <w:rPr>
          <w:bCs/>
          <w:color w:val="000000"/>
          <w:sz w:val="28"/>
          <w:szCs w:val="28"/>
        </w:rPr>
        <w:t xml:space="preserve"> нестационарных торговых объектов </w:t>
      </w:r>
    </w:p>
    <w:p w:rsidR="00E86944" w:rsidRPr="003C0F50" w:rsidRDefault="00E86944" w:rsidP="00E86944">
      <w:pPr>
        <w:ind w:left="5387"/>
        <w:jc w:val="center"/>
        <w:rPr>
          <w:color w:val="000000"/>
          <w:sz w:val="28"/>
          <w:szCs w:val="28"/>
        </w:rPr>
      </w:pPr>
      <w:r w:rsidRPr="00E86944">
        <w:rPr>
          <w:color w:val="000000"/>
          <w:sz w:val="28"/>
          <w:szCs w:val="28"/>
        </w:rPr>
        <w:t xml:space="preserve">на территории </w:t>
      </w:r>
      <w:r w:rsidR="00591392">
        <w:rPr>
          <w:color w:val="000000"/>
          <w:sz w:val="28"/>
          <w:szCs w:val="28"/>
        </w:rPr>
        <w:t>поселения</w:t>
      </w:r>
    </w:p>
    <w:p w:rsidR="00AF714E" w:rsidRDefault="00AF714E" w:rsidP="0001164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714E" w:rsidRDefault="00340D5E" w:rsidP="00AF714E">
      <w:pPr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ТИПОВАЯ </w:t>
      </w:r>
      <w:r w:rsidR="00AF714E">
        <w:rPr>
          <w:sz w:val="28"/>
          <w:szCs w:val="28"/>
        </w:rPr>
        <w:t>ФОРМА</w:t>
      </w:r>
    </w:p>
    <w:p w:rsidR="00AF714E" w:rsidRDefault="00AF714E" w:rsidP="00AF714E">
      <w:pPr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договора на размещение нестационарных торговых объектов</w:t>
      </w:r>
    </w:p>
    <w:p w:rsidR="00340D5E" w:rsidRDefault="00340D5E" w:rsidP="00AF714E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40D5E" w:rsidRDefault="006C358A" w:rsidP="00AF714E">
      <w:pPr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№___________</w:t>
      </w:r>
    </w:p>
    <w:p w:rsidR="002E399C" w:rsidRDefault="002E399C" w:rsidP="00AF714E">
      <w:pPr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E399C">
        <w:rPr>
          <w:sz w:val="28"/>
          <w:szCs w:val="28"/>
        </w:rPr>
        <w:t xml:space="preserve">на размещение </w:t>
      </w:r>
      <w:r>
        <w:rPr>
          <w:sz w:val="28"/>
          <w:szCs w:val="28"/>
        </w:rPr>
        <w:t>нестационарных торговых объектов</w:t>
      </w:r>
    </w:p>
    <w:p w:rsidR="006C358A" w:rsidRPr="006C358A" w:rsidRDefault="006C358A" w:rsidP="00AF714E">
      <w:pPr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F1520" w:rsidRDefault="000F1520" w:rsidP="00340D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            «_</w:t>
      </w:r>
      <w:r w:rsidRPr="00715B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7C7180">
        <w:rPr>
          <w:rFonts w:ascii="Times New Roman" w:hAnsi="Times New Roman" w:cs="Times New Roman"/>
          <w:sz w:val="28"/>
          <w:szCs w:val="28"/>
        </w:rPr>
        <w:t>__________20__ г.</w:t>
      </w:r>
    </w:p>
    <w:p w:rsidR="00340D5E" w:rsidRPr="00752DC2" w:rsidRDefault="00752DC2" w:rsidP="00752DC2">
      <w:pPr>
        <w:pStyle w:val="ConsPlusNonformat"/>
        <w:rPr>
          <w:rFonts w:ascii="Times New Roman" w:hAnsi="Times New Roman" w:cs="Times New Roman"/>
        </w:rPr>
      </w:pPr>
      <w:r w:rsidRPr="00752DC2">
        <w:rPr>
          <w:rFonts w:ascii="Times New Roman" w:hAnsi="Times New Roman" w:cs="Times New Roman"/>
        </w:rPr>
        <w:t xml:space="preserve">             </w:t>
      </w:r>
      <w:r w:rsidR="000F1520" w:rsidRPr="00752DC2">
        <w:rPr>
          <w:rFonts w:ascii="Times New Roman" w:hAnsi="Times New Roman" w:cs="Times New Roman"/>
        </w:rPr>
        <w:t>(место заключения договора)</w:t>
      </w:r>
    </w:p>
    <w:p w:rsidR="006C358A" w:rsidRPr="007C7180" w:rsidRDefault="006C358A" w:rsidP="00340D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0D5E" w:rsidRDefault="00340D5E" w:rsidP="00340D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58A" w:rsidRDefault="006C358A" w:rsidP="00340D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</w:t>
      </w:r>
    </w:p>
    <w:p w:rsidR="006C358A" w:rsidRPr="00752DC2" w:rsidRDefault="006C358A" w:rsidP="006C358A">
      <w:pPr>
        <w:pStyle w:val="ConsPlusNonformat"/>
        <w:jc w:val="center"/>
        <w:rPr>
          <w:rFonts w:ascii="Times New Roman" w:hAnsi="Times New Roman" w:cs="Times New Roman"/>
        </w:rPr>
      </w:pPr>
      <w:r w:rsidRPr="00752DC2">
        <w:rPr>
          <w:rFonts w:ascii="Times New Roman" w:hAnsi="Times New Roman" w:cs="Times New Roman"/>
        </w:rPr>
        <w:t>(наименование уполномоченного органа муниципального образования)</w:t>
      </w:r>
    </w:p>
    <w:p w:rsidR="006C358A" w:rsidRDefault="006C358A" w:rsidP="00340D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62CD2">
        <w:rPr>
          <w:rFonts w:ascii="Times New Roman" w:hAnsi="Times New Roman" w:cs="Times New Roman"/>
          <w:sz w:val="28"/>
          <w:szCs w:val="28"/>
        </w:rPr>
        <w:t>Распорядитель</w:t>
      </w:r>
      <w:r>
        <w:rPr>
          <w:rFonts w:ascii="Times New Roman" w:hAnsi="Times New Roman" w:cs="Times New Roman"/>
          <w:sz w:val="28"/>
          <w:szCs w:val="28"/>
        </w:rPr>
        <w:t>), в лице _________________________________________________________,</w:t>
      </w:r>
    </w:p>
    <w:p w:rsidR="00340D5E" w:rsidRPr="007C7180" w:rsidRDefault="00340D5E" w:rsidP="00340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180">
        <w:rPr>
          <w:rFonts w:ascii="Times New Roman" w:hAnsi="Times New Roman" w:cs="Times New Roman"/>
          <w:sz w:val="28"/>
          <w:szCs w:val="28"/>
        </w:rPr>
        <w:t>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 </w:t>
      </w:r>
      <w:r w:rsidR="006C358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7C7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58A">
        <w:rPr>
          <w:rFonts w:ascii="Times New Roman" w:hAnsi="Times New Roman" w:cs="Times New Roman"/>
          <w:sz w:val="28"/>
          <w:szCs w:val="28"/>
        </w:rPr>
        <w:t xml:space="preserve">     </w:t>
      </w:r>
      <w:r w:rsidRPr="007C7180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6C358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Pr="007C71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3201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0D5E" w:rsidRPr="007C7180" w:rsidRDefault="00752DC2" w:rsidP="00340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</w:t>
      </w:r>
      <w:r w:rsidR="00340D5E" w:rsidRPr="00752DC2">
        <w:rPr>
          <w:rFonts w:ascii="Times New Roman" w:hAnsi="Times New Roman" w:cs="Times New Roman"/>
        </w:rPr>
        <w:t>(наименование организации, Ф.И.О. индивидуального предпринимателя)</w:t>
      </w:r>
      <w:r w:rsidR="00320167" w:rsidRPr="00752DC2">
        <w:rPr>
          <w:rFonts w:ascii="Times New Roman" w:hAnsi="Times New Roman" w:cs="Times New Roman"/>
        </w:rPr>
        <w:t xml:space="preserve"> </w:t>
      </w:r>
      <w:r w:rsidR="0032016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0167">
        <w:rPr>
          <w:rFonts w:ascii="Times New Roman" w:hAnsi="Times New Roman" w:cs="Times New Roman"/>
          <w:sz w:val="28"/>
          <w:szCs w:val="28"/>
        </w:rPr>
        <w:t xml:space="preserve">   (далее – Участник) </w:t>
      </w:r>
      <w:r w:rsidR="00340D5E" w:rsidRPr="007C7180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32016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40D5E">
        <w:rPr>
          <w:rFonts w:ascii="Times New Roman" w:hAnsi="Times New Roman" w:cs="Times New Roman"/>
          <w:sz w:val="28"/>
          <w:szCs w:val="28"/>
        </w:rPr>
        <w:t>_________</w:t>
      </w:r>
      <w:r w:rsidR="00340D5E" w:rsidRPr="007C7180">
        <w:rPr>
          <w:rFonts w:ascii="Times New Roman" w:hAnsi="Times New Roman" w:cs="Times New Roman"/>
          <w:sz w:val="28"/>
          <w:szCs w:val="28"/>
        </w:rPr>
        <w:t>,</w:t>
      </w:r>
    </w:p>
    <w:p w:rsidR="00340D5E" w:rsidRPr="00752DC2" w:rsidRDefault="00340D5E" w:rsidP="00340D5E">
      <w:pPr>
        <w:pStyle w:val="ConsPlusNonformat"/>
        <w:jc w:val="center"/>
        <w:rPr>
          <w:rFonts w:ascii="Times New Roman" w:hAnsi="Times New Roman" w:cs="Times New Roman"/>
        </w:rPr>
      </w:pPr>
      <w:r w:rsidRPr="00752DC2">
        <w:rPr>
          <w:rFonts w:ascii="Times New Roman" w:hAnsi="Times New Roman" w:cs="Times New Roman"/>
        </w:rPr>
        <w:t>(должность, Ф.И.О.)</w:t>
      </w:r>
    </w:p>
    <w:p w:rsidR="00340D5E" w:rsidRPr="007C7180" w:rsidRDefault="00340D5E" w:rsidP="00340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18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C7180">
        <w:rPr>
          <w:rFonts w:ascii="Times New Roman" w:hAnsi="Times New Roman" w:cs="Times New Roman"/>
          <w:sz w:val="28"/>
          <w:szCs w:val="28"/>
        </w:rPr>
        <w:t xml:space="preserve"> на основании 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C7180">
        <w:rPr>
          <w:rFonts w:ascii="Times New Roman" w:hAnsi="Times New Roman" w:cs="Times New Roman"/>
          <w:sz w:val="28"/>
          <w:szCs w:val="28"/>
        </w:rPr>
        <w:t>,</w:t>
      </w:r>
    </w:p>
    <w:p w:rsidR="00340D5E" w:rsidRDefault="00340D5E" w:rsidP="00340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с другой сторон</w:t>
      </w:r>
      <w:r w:rsidR="00320167">
        <w:rPr>
          <w:rFonts w:ascii="Times New Roman" w:hAnsi="Times New Roman" w:cs="Times New Roman"/>
          <w:sz w:val="28"/>
          <w:szCs w:val="28"/>
        </w:rPr>
        <w:t xml:space="preserve">ы, далее совместно </w:t>
      </w:r>
      <w:r>
        <w:rPr>
          <w:rFonts w:ascii="Times New Roman" w:hAnsi="Times New Roman" w:cs="Times New Roman"/>
          <w:sz w:val="28"/>
          <w:szCs w:val="28"/>
        </w:rPr>
        <w:t>именуемые «Стороны»</w:t>
      </w:r>
      <w:r w:rsidRPr="007C7180">
        <w:rPr>
          <w:rFonts w:ascii="Times New Roman" w:hAnsi="Times New Roman" w:cs="Times New Roman"/>
          <w:sz w:val="28"/>
          <w:szCs w:val="28"/>
        </w:rPr>
        <w:t>, заключили</w:t>
      </w:r>
      <w:r>
        <w:rPr>
          <w:rFonts w:ascii="Times New Roman" w:hAnsi="Times New Roman" w:cs="Times New Roman"/>
          <w:sz w:val="28"/>
          <w:szCs w:val="28"/>
        </w:rPr>
        <w:t xml:space="preserve"> настоящий Договор</w:t>
      </w:r>
      <w:r w:rsidR="00752DC2">
        <w:rPr>
          <w:rFonts w:ascii="Times New Roman" w:hAnsi="Times New Roman" w:cs="Times New Roman"/>
          <w:sz w:val="28"/>
          <w:szCs w:val="28"/>
        </w:rPr>
        <w:t xml:space="preserve"> на размещение нестационарных торговых объектов (далее – Договор)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7C7180">
        <w:rPr>
          <w:rFonts w:ascii="Times New Roman" w:hAnsi="Times New Roman" w:cs="Times New Roman"/>
          <w:sz w:val="28"/>
          <w:szCs w:val="28"/>
        </w:rPr>
        <w:t>следующем.</w:t>
      </w:r>
    </w:p>
    <w:p w:rsidR="00340D5E" w:rsidRPr="00E40D9C" w:rsidRDefault="00340D5E" w:rsidP="00340D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40D5E" w:rsidRPr="00320167" w:rsidRDefault="00340D5E" w:rsidP="00340D5E">
      <w:pPr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442"/>
      <w:bookmarkEnd w:id="4"/>
      <w:r w:rsidRPr="00320167">
        <w:rPr>
          <w:sz w:val="28"/>
          <w:szCs w:val="28"/>
        </w:rPr>
        <w:t>1. Предмет Договора</w:t>
      </w:r>
    </w:p>
    <w:p w:rsidR="00340D5E" w:rsidRPr="002B0AE6" w:rsidRDefault="00340D5E" w:rsidP="00340D5E">
      <w:pPr>
        <w:autoSpaceDN w:val="0"/>
        <w:adjustRightInd w:val="0"/>
        <w:jc w:val="both"/>
      </w:pPr>
    </w:p>
    <w:p w:rsidR="00340D5E" w:rsidRDefault="00E62CD2" w:rsidP="000C6774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44"/>
      <w:bookmarkEnd w:id="5"/>
      <w:r>
        <w:rPr>
          <w:rFonts w:ascii="Times New Roman" w:hAnsi="Times New Roman" w:cs="Times New Roman"/>
          <w:sz w:val="28"/>
          <w:szCs w:val="28"/>
        </w:rPr>
        <w:t>Распорядитель</w:t>
      </w:r>
      <w:r w:rsidR="00340D5E" w:rsidRPr="007C7180">
        <w:rPr>
          <w:rFonts w:ascii="Times New Roman" w:hAnsi="Times New Roman" w:cs="Times New Roman"/>
          <w:sz w:val="28"/>
          <w:szCs w:val="28"/>
        </w:rPr>
        <w:t xml:space="preserve"> </w:t>
      </w:r>
      <w:r w:rsidR="00340D5E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320167">
        <w:rPr>
          <w:rFonts w:ascii="Times New Roman" w:hAnsi="Times New Roman" w:cs="Times New Roman"/>
          <w:sz w:val="28"/>
          <w:szCs w:val="28"/>
        </w:rPr>
        <w:t xml:space="preserve">Участнику право на </w:t>
      </w:r>
      <w:r w:rsidR="00340D5E" w:rsidRPr="007C7180">
        <w:rPr>
          <w:rFonts w:ascii="Times New Roman" w:hAnsi="Times New Roman" w:cs="Times New Roman"/>
          <w:sz w:val="28"/>
          <w:szCs w:val="28"/>
        </w:rPr>
        <w:t>размещение</w:t>
      </w:r>
      <w:r w:rsidR="00340D5E">
        <w:rPr>
          <w:rFonts w:ascii="Times New Roman" w:hAnsi="Times New Roman" w:cs="Times New Roman"/>
          <w:sz w:val="28"/>
          <w:szCs w:val="28"/>
        </w:rPr>
        <w:t xml:space="preserve"> </w:t>
      </w:r>
      <w:r w:rsidR="00340D5E" w:rsidRPr="007C7180">
        <w:rPr>
          <w:rFonts w:ascii="Times New Roman" w:hAnsi="Times New Roman" w:cs="Times New Roman"/>
          <w:sz w:val="28"/>
          <w:szCs w:val="28"/>
        </w:rPr>
        <w:t>нестационарного торгового объекта (тип) ___</w:t>
      </w:r>
      <w:r w:rsidR="00340D5E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546146">
        <w:rPr>
          <w:rFonts w:ascii="Times New Roman" w:hAnsi="Times New Roman" w:cs="Times New Roman"/>
          <w:sz w:val="28"/>
          <w:szCs w:val="28"/>
        </w:rPr>
        <w:t>(</w:t>
      </w:r>
      <w:r w:rsidR="00340D5E" w:rsidRPr="007C718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46146">
        <w:rPr>
          <w:rFonts w:ascii="Times New Roman" w:hAnsi="Times New Roman" w:cs="Times New Roman"/>
          <w:sz w:val="28"/>
          <w:szCs w:val="28"/>
        </w:rPr>
        <w:t>–</w:t>
      </w:r>
      <w:r w:rsidR="00340D5E" w:rsidRPr="007C71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46146">
        <w:rPr>
          <w:rFonts w:ascii="Times New Roman" w:hAnsi="Times New Roman" w:cs="Times New Roman"/>
          <w:sz w:val="28"/>
          <w:szCs w:val="28"/>
        </w:rPr>
        <w:t>)</w:t>
      </w:r>
      <w:r w:rsidR="00340D5E" w:rsidRPr="007C7180">
        <w:rPr>
          <w:rFonts w:ascii="Times New Roman" w:hAnsi="Times New Roman" w:cs="Times New Roman"/>
          <w:sz w:val="28"/>
          <w:szCs w:val="28"/>
        </w:rPr>
        <w:t>, для осуществления _</w:t>
      </w:r>
      <w:r w:rsidR="00340D5E">
        <w:rPr>
          <w:rFonts w:ascii="Times New Roman" w:hAnsi="Times New Roman" w:cs="Times New Roman"/>
          <w:sz w:val="28"/>
          <w:szCs w:val="28"/>
        </w:rPr>
        <w:t>___________</w:t>
      </w:r>
      <w:r w:rsidR="00340D5E" w:rsidRPr="007C7180">
        <w:rPr>
          <w:rFonts w:ascii="Times New Roman" w:hAnsi="Times New Roman" w:cs="Times New Roman"/>
          <w:sz w:val="28"/>
          <w:szCs w:val="28"/>
        </w:rPr>
        <w:t>_____________________</w:t>
      </w:r>
      <w:r w:rsidR="00340D5E">
        <w:rPr>
          <w:rFonts w:ascii="Times New Roman" w:hAnsi="Times New Roman" w:cs="Times New Roman"/>
          <w:sz w:val="28"/>
          <w:szCs w:val="28"/>
        </w:rPr>
        <w:t>_______</w:t>
      </w:r>
      <w:r w:rsidR="00320167">
        <w:rPr>
          <w:rFonts w:ascii="Times New Roman" w:hAnsi="Times New Roman" w:cs="Times New Roman"/>
          <w:sz w:val="28"/>
          <w:szCs w:val="28"/>
        </w:rPr>
        <w:t>_____</w:t>
      </w:r>
      <w:r w:rsidR="005C671D">
        <w:rPr>
          <w:rFonts w:ascii="Times New Roman" w:hAnsi="Times New Roman" w:cs="Times New Roman"/>
          <w:sz w:val="28"/>
          <w:szCs w:val="28"/>
        </w:rPr>
        <w:t>___</w:t>
      </w:r>
    </w:p>
    <w:p w:rsidR="000C6774" w:rsidRPr="000C6774" w:rsidRDefault="000C6774" w:rsidP="000C6774">
      <w:pPr>
        <w:pStyle w:val="ConsPlusNonformat"/>
        <w:ind w:left="19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0C6774">
        <w:rPr>
          <w:rFonts w:ascii="Times New Roman" w:hAnsi="Times New Roman" w:cs="Times New Roman"/>
        </w:rPr>
        <w:t>(вид деятельности)</w:t>
      </w:r>
    </w:p>
    <w:p w:rsidR="00320167" w:rsidRPr="007C7180" w:rsidRDefault="005C671D" w:rsidP="00320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</w:t>
      </w:r>
      <w:r w:rsidR="00925A4C">
        <w:rPr>
          <w:rFonts w:ascii="Times New Roman" w:hAnsi="Times New Roman" w:cs="Times New Roman"/>
          <w:sz w:val="28"/>
          <w:szCs w:val="28"/>
        </w:rPr>
        <w:t>, расположенном</w:t>
      </w:r>
      <w:r w:rsidRPr="007C7180">
        <w:rPr>
          <w:rFonts w:ascii="Times New Roman" w:hAnsi="Times New Roman" w:cs="Times New Roman"/>
          <w:sz w:val="28"/>
          <w:szCs w:val="28"/>
        </w:rPr>
        <w:t xml:space="preserve"> </w:t>
      </w:r>
      <w:r w:rsidR="00340D5E" w:rsidRPr="007C7180">
        <w:rPr>
          <w:rFonts w:ascii="Times New Roman" w:hAnsi="Times New Roman" w:cs="Times New Roman"/>
          <w:sz w:val="28"/>
          <w:szCs w:val="28"/>
        </w:rPr>
        <w:t>по адресному ори</w:t>
      </w:r>
      <w:r w:rsidR="00320167">
        <w:rPr>
          <w:rFonts w:ascii="Times New Roman" w:hAnsi="Times New Roman" w:cs="Times New Roman"/>
          <w:sz w:val="28"/>
          <w:szCs w:val="28"/>
        </w:rPr>
        <w:t xml:space="preserve">ентиру в соответствии со схемой размещения </w:t>
      </w:r>
      <w:r w:rsidR="00340D5E" w:rsidRPr="007C7180">
        <w:rPr>
          <w:rFonts w:ascii="Times New Roman" w:hAnsi="Times New Roman" w:cs="Times New Roman"/>
          <w:sz w:val="28"/>
          <w:szCs w:val="28"/>
        </w:rPr>
        <w:t>нестационарных</w:t>
      </w:r>
      <w:r w:rsidR="00925A4C">
        <w:rPr>
          <w:rFonts w:ascii="Times New Roman" w:hAnsi="Times New Roman" w:cs="Times New Roman"/>
          <w:sz w:val="28"/>
          <w:szCs w:val="28"/>
        </w:rPr>
        <w:t xml:space="preserve"> </w:t>
      </w:r>
      <w:r w:rsidR="00340D5E" w:rsidRPr="007C7180">
        <w:rPr>
          <w:rFonts w:ascii="Times New Roman" w:hAnsi="Times New Roman" w:cs="Times New Roman"/>
          <w:sz w:val="28"/>
          <w:szCs w:val="28"/>
        </w:rPr>
        <w:t xml:space="preserve">торговых объектов </w:t>
      </w:r>
      <w:r w:rsidR="00456073">
        <w:rPr>
          <w:rFonts w:ascii="Times New Roman" w:hAnsi="Times New Roman" w:cs="Times New Roman"/>
          <w:sz w:val="28"/>
          <w:szCs w:val="28"/>
        </w:rPr>
        <w:t>(</w:t>
      </w:r>
      <w:r w:rsidR="008D6C03">
        <w:rPr>
          <w:rFonts w:ascii="Times New Roman" w:hAnsi="Times New Roman" w:cs="Times New Roman"/>
          <w:sz w:val="28"/>
          <w:szCs w:val="28"/>
        </w:rPr>
        <w:t>далее – Схема)</w:t>
      </w:r>
      <w:r w:rsidR="00340D5E" w:rsidRPr="007C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D5E" w:rsidRPr="007C7180" w:rsidRDefault="00340D5E" w:rsidP="00320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320167">
        <w:rPr>
          <w:rFonts w:ascii="Times New Roman" w:hAnsi="Times New Roman" w:cs="Times New Roman"/>
          <w:sz w:val="28"/>
          <w:szCs w:val="28"/>
        </w:rPr>
        <w:t>_____________</w:t>
      </w:r>
    </w:p>
    <w:p w:rsidR="00340D5E" w:rsidRPr="000C6774" w:rsidRDefault="00340D5E" w:rsidP="00340D5E">
      <w:pPr>
        <w:pStyle w:val="ConsPlusNonformat"/>
        <w:jc w:val="center"/>
        <w:rPr>
          <w:rFonts w:ascii="Times New Roman" w:hAnsi="Times New Roman" w:cs="Times New Roman"/>
        </w:rPr>
      </w:pPr>
      <w:r w:rsidRPr="000C6774">
        <w:rPr>
          <w:rFonts w:ascii="Times New Roman" w:hAnsi="Times New Roman" w:cs="Times New Roman"/>
        </w:rPr>
        <w:t>(место расположения объекта)</w:t>
      </w:r>
    </w:p>
    <w:p w:rsidR="00340D5E" w:rsidRPr="007C7180" w:rsidRDefault="00340D5E" w:rsidP="00340D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D7443C" w:rsidRPr="006660B5" w:rsidRDefault="00D7443C" w:rsidP="00D7443C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6C358A">
        <w:rPr>
          <w:sz w:val="28"/>
          <w:szCs w:val="28"/>
        </w:rPr>
        <w:t>Настоящий Договор заключен</w:t>
      </w:r>
      <w:r>
        <w:rPr>
          <w:sz w:val="28"/>
          <w:szCs w:val="28"/>
        </w:rPr>
        <w:t xml:space="preserve"> по результатам торгов </w:t>
      </w:r>
      <w:r w:rsidRPr="006C358A">
        <w:rPr>
          <w:sz w:val="28"/>
          <w:szCs w:val="28"/>
        </w:rPr>
        <w:t xml:space="preserve">на право заключения договора на размещение </w:t>
      </w:r>
      <w:r>
        <w:rPr>
          <w:sz w:val="28"/>
          <w:szCs w:val="28"/>
        </w:rPr>
        <w:t>О</w:t>
      </w:r>
      <w:r w:rsidRPr="006C358A">
        <w:rPr>
          <w:sz w:val="28"/>
          <w:szCs w:val="28"/>
        </w:rPr>
        <w:t xml:space="preserve">бъекта </w:t>
      </w:r>
      <w:r>
        <w:rPr>
          <w:sz w:val="28"/>
          <w:szCs w:val="28"/>
        </w:rPr>
        <w:t>торов, проведенных в форме _______</w:t>
      </w:r>
      <w:r w:rsidRPr="006C358A">
        <w:rPr>
          <w:sz w:val="28"/>
          <w:szCs w:val="28"/>
        </w:rPr>
        <w:t xml:space="preserve"> (протокол аукциона</w:t>
      </w:r>
      <w:r>
        <w:rPr>
          <w:sz w:val="28"/>
          <w:szCs w:val="28"/>
        </w:rPr>
        <w:t>/конкурса</w:t>
      </w:r>
      <w:r w:rsidRPr="006C358A">
        <w:rPr>
          <w:sz w:val="28"/>
          <w:szCs w:val="28"/>
        </w:rPr>
        <w:t xml:space="preserve"> от ______________№____________</w:t>
      </w:r>
      <w:r>
        <w:rPr>
          <w:sz w:val="28"/>
          <w:szCs w:val="28"/>
        </w:rPr>
        <w:t xml:space="preserve">)/ </w:t>
      </w:r>
      <w:r w:rsidRPr="000C6774">
        <w:rPr>
          <w:i/>
          <w:sz w:val="28"/>
          <w:szCs w:val="28"/>
        </w:rPr>
        <w:t>или</w:t>
      </w:r>
      <w:r>
        <w:rPr>
          <w:sz w:val="28"/>
          <w:szCs w:val="28"/>
        </w:rPr>
        <w:t>: в соответствии с пунктом 2.4 положения</w:t>
      </w:r>
      <w:r w:rsidRPr="000124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Pr="003863D8">
        <w:rPr>
          <w:color w:val="000000"/>
          <w:sz w:val="28"/>
          <w:szCs w:val="28"/>
        </w:rPr>
        <w:t>размещени</w:t>
      </w:r>
      <w:r>
        <w:rPr>
          <w:color w:val="000000"/>
          <w:sz w:val="28"/>
          <w:szCs w:val="28"/>
        </w:rPr>
        <w:t>и</w:t>
      </w:r>
      <w:r w:rsidRPr="003863D8">
        <w:rPr>
          <w:bCs/>
          <w:color w:val="000000"/>
          <w:sz w:val="28"/>
          <w:szCs w:val="28"/>
        </w:rPr>
        <w:t xml:space="preserve"> нестационарных торговых объектов</w:t>
      </w:r>
      <w:r>
        <w:rPr>
          <w:bCs/>
          <w:color w:val="000000"/>
          <w:sz w:val="28"/>
          <w:szCs w:val="28"/>
        </w:rPr>
        <w:t xml:space="preserve">, утвержденного постановлением </w:t>
      </w:r>
      <w:r w:rsidR="00591392">
        <w:rPr>
          <w:bCs/>
          <w:color w:val="000000"/>
          <w:sz w:val="28"/>
          <w:szCs w:val="28"/>
        </w:rPr>
        <w:t>Администрации __________ поселения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от</w:t>
      </w:r>
      <w:proofErr w:type="gramEnd"/>
      <w:r w:rsidRPr="003863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______№______.</w:t>
      </w:r>
    </w:p>
    <w:p w:rsidR="00340D5E" w:rsidRPr="006C358A" w:rsidRDefault="00340D5E" w:rsidP="00340D5E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6C358A">
        <w:rPr>
          <w:sz w:val="28"/>
          <w:szCs w:val="28"/>
        </w:rPr>
        <w:t>2. Права и обязанности Сторон</w:t>
      </w:r>
    </w:p>
    <w:p w:rsidR="00340D5E" w:rsidRPr="006C358A" w:rsidRDefault="00340D5E" w:rsidP="00340D5E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6" w:name="Par464"/>
      <w:bookmarkEnd w:id="6"/>
    </w:p>
    <w:p w:rsidR="00340D5E" w:rsidRPr="006C358A" w:rsidRDefault="00340D5E" w:rsidP="00340D5E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C358A">
        <w:rPr>
          <w:sz w:val="28"/>
          <w:szCs w:val="28"/>
        </w:rPr>
        <w:lastRenderedPageBreak/>
        <w:t xml:space="preserve">2.1. </w:t>
      </w:r>
      <w:r w:rsidR="00E62CD2">
        <w:rPr>
          <w:sz w:val="28"/>
          <w:szCs w:val="28"/>
        </w:rPr>
        <w:t>Распорядитель</w:t>
      </w:r>
      <w:r w:rsidRPr="006C358A">
        <w:rPr>
          <w:sz w:val="28"/>
          <w:szCs w:val="28"/>
        </w:rPr>
        <w:t xml:space="preserve"> вправе:</w:t>
      </w:r>
    </w:p>
    <w:p w:rsidR="00340D5E" w:rsidRPr="006C358A" w:rsidRDefault="00340D5E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 xml:space="preserve">2.1.1. Осуществлять </w:t>
      </w:r>
      <w:proofErr w:type="gramStart"/>
      <w:r w:rsidRPr="006C358A">
        <w:rPr>
          <w:sz w:val="28"/>
          <w:szCs w:val="28"/>
        </w:rPr>
        <w:t>контроль за</w:t>
      </w:r>
      <w:proofErr w:type="gramEnd"/>
      <w:r w:rsidRPr="006C358A">
        <w:rPr>
          <w:sz w:val="28"/>
          <w:szCs w:val="28"/>
        </w:rPr>
        <w:t xml:space="preserve"> выполнением </w:t>
      </w:r>
      <w:r w:rsidR="0001241B">
        <w:rPr>
          <w:sz w:val="28"/>
          <w:szCs w:val="28"/>
        </w:rPr>
        <w:t>Участником</w:t>
      </w:r>
      <w:r w:rsidRPr="006C358A">
        <w:rPr>
          <w:sz w:val="28"/>
          <w:szCs w:val="28"/>
        </w:rPr>
        <w:t xml:space="preserve"> условий настоящего Договора и требований </w:t>
      </w:r>
      <w:r w:rsidR="0001241B">
        <w:rPr>
          <w:sz w:val="28"/>
          <w:szCs w:val="28"/>
        </w:rPr>
        <w:t>действующего законодательства</w:t>
      </w:r>
      <w:r w:rsidRPr="006C358A">
        <w:rPr>
          <w:sz w:val="28"/>
          <w:szCs w:val="28"/>
        </w:rPr>
        <w:t>.</w:t>
      </w:r>
    </w:p>
    <w:p w:rsidR="00340D5E" w:rsidRPr="006C358A" w:rsidRDefault="00340D5E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 xml:space="preserve">2.1.2. В случаях и порядке, установленных настоящим Договором и действующим законодательством Российской Федерации, </w:t>
      </w:r>
      <w:r w:rsidR="00897E47">
        <w:rPr>
          <w:sz w:val="28"/>
          <w:szCs w:val="28"/>
        </w:rPr>
        <w:t xml:space="preserve">нормативными </w:t>
      </w:r>
      <w:r w:rsidR="00E86E6F">
        <w:rPr>
          <w:sz w:val="28"/>
          <w:szCs w:val="28"/>
        </w:rPr>
        <w:t xml:space="preserve">правовыми актами </w:t>
      </w:r>
      <w:r w:rsidR="0001241B">
        <w:rPr>
          <w:sz w:val="28"/>
          <w:szCs w:val="28"/>
        </w:rPr>
        <w:t xml:space="preserve">Ростовской области </w:t>
      </w:r>
      <w:r w:rsidRPr="006C358A">
        <w:rPr>
          <w:sz w:val="28"/>
          <w:szCs w:val="28"/>
        </w:rPr>
        <w:t>в одностороннем порядке отказаться от</w:t>
      </w:r>
      <w:r w:rsidR="0001241B">
        <w:rPr>
          <w:sz w:val="28"/>
          <w:szCs w:val="28"/>
        </w:rPr>
        <w:t xml:space="preserve"> исполнения настоящего Договора.</w:t>
      </w:r>
    </w:p>
    <w:p w:rsidR="00340D5E" w:rsidRPr="006C358A" w:rsidRDefault="00340D5E" w:rsidP="00340D5E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7" w:name="Par468"/>
      <w:bookmarkEnd w:id="7"/>
      <w:r w:rsidRPr="006C358A">
        <w:rPr>
          <w:sz w:val="28"/>
          <w:szCs w:val="28"/>
        </w:rPr>
        <w:t xml:space="preserve">2.2. </w:t>
      </w:r>
      <w:r w:rsidR="00E62CD2">
        <w:rPr>
          <w:sz w:val="28"/>
          <w:szCs w:val="28"/>
        </w:rPr>
        <w:t>Распорядитель</w:t>
      </w:r>
      <w:r w:rsidRPr="006C358A">
        <w:rPr>
          <w:sz w:val="28"/>
          <w:szCs w:val="28"/>
        </w:rPr>
        <w:t xml:space="preserve"> обязан:</w:t>
      </w:r>
    </w:p>
    <w:p w:rsidR="0001241B" w:rsidRDefault="00340D5E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 xml:space="preserve">2.2.1. Предоставить </w:t>
      </w:r>
      <w:r w:rsidR="0001241B">
        <w:rPr>
          <w:sz w:val="28"/>
          <w:szCs w:val="28"/>
        </w:rPr>
        <w:t>Участнику</w:t>
      </w:r>
      <w:r w:rsidRPr="006C358A">
        <w:rPr>
          <w:sz w:val="28"/>
          <w:szCs w:val="28"/>
        </w:rPr>
        <w:t xml:space="preserve"> право на размещение </w:t>
      </w:r>
      <w:r w:rsidR="0001241B">
        <w:rPr>
          <w:sz w:val="28"/>
          <w:szCs w:val="28"/>
        </w:rPr>
        <w:t>О</w:t>
      </w:r>
      <w:r w:rsidRPr="006C358A">
        <w:rPr>
          <w:sz w:val="28"/>
          <w:szCs w:val="28"/>
        </w:rPr>
        <w:t xml:space="preserve">бъекта по адресному ориентиру, указанному в </w:t>
      </w:r>
      <w:hyperlink w:anchor="Par444" w:history="1">
        <w:r w:rsidRPr="006C358A">
          <w:rPr>
            <w:sz w:val="28"/>
            <w:szCs w:val="28"/>
          </w:rPr>
          <w:t>пункте 1.1</w:t>
        </w:r>
      </w:hyperlink>
      <w:r w:rsidRPr="006C358A">
        <w:rPr>
          <w:sz w:val="28"/>
          <w:szCs w:val="28"/>
        </w:rPr>
        <w:t xml:space="preserve"> настоящего Договора. </w:t>
      </w:r>
    </w:p>
    <w:p w:rsidR="00340D5E" w:rsidRPr="006C358A" w:rsidRDefault="00340D5E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 xml:space="preserve">2.2.2. Не позднее, чем за </w:t>
      </w:r>
      <w:r w:rsidR="00E62CD2">
        <w:rPr>
          <w:sz w:val="28"/>
          <w:szCs w:val="28"/>
        </w:rPr>
        <w:t>месяц</w:t>
      </w:r>
      <w:r w:rsidRPr="006C358A">
        <w:rPr>
          <w:sz w:val="28"/>
          <w:szCs w:val="28"/>
        </w:rPr>
        <w:t xml:space="preserve"> известить </w:t>
      </w:r>
      <w:r w:rsidR="0001241B">
        <w:rPr>
          <w:sz w:val="28"/>
          <w:szCs w:val="28"/>
        </w:rPr>
        <w:t>Участника</w:t>
      </w:r>
      <w:r w:rsidRPr="006C358A">
        <w:rPr>
          <w:sz w:val="28"/>
          <w:szCs w:val="28"/>
        </w:rPr>
        <w:t xml:space="preserve"> об изменении </w:t>
      </w:r>
      <w:r w:rsidR="00AC65A0">
        <w:rPr>
          <w:sz w:val="28"/>
          <w:szCs w:val="28"/>
        </w:rPr>
        <w:t>Схемы</w:t>
      </w:r>
      <w:r w:rsidRPr="006C358A">
        <w:rPr>
          <w:sz w:val="28"/>
          <w:szCs w:val="28"/>
        </w:rPr>
        <w:t xml:space="preserve">, в случае исключения из </w:t>
      </w:r>
      <w:r w:rsidR="0030363C">
        <w:rPr>
          <w:sz w:val="28"/>
          <w:szCs w:val="28"/>
        </w:rPr>
        <w:t>нее</w:t>
      </w:r>
      <w:r w:rsidRPr="006C358A">
        <w:rPr>
          <w:sz w:val="28"/>
          <w:szCs w:val="28"/>
        </w:rPr>
        <w:t xml:space="preserve"> места разм</w:t>
      </w:r>
      <w:r w:rsidR="00A81293">
        <w:rPr>
          <w:sz w:val="28"/>
          <w:szCs w:val="28"/>
        </w:rPr>
        <w:t>ещения, указанного в пункте 1.1</w:t>
      </w:r>
      <w:r w:rsidRPr="006C358A">
        <w:rPr>
          <w:sz w:val="28"/>
          <w:szCs w:val="28"/>
        </w:rPr>
        <w:t xml:space="preserve"> настоящего Договора. </w:t>
      </w:r>
    </w:p>
    <w:p w:rsidR="00340D5E" w:rsidRPr="006C358A" w:rsidRDefault="00340D5E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 xml:space="preserve">2.2.3. </w:t>
      </w:r>
      <w:proofErr w:type="gramStart"/>
      <w:r w:rsidRPr="006C358A">
        <w:rPr>
          <w:bCs/>
          <w:sz w:val="28"/>
          <w:szCs w:val="28"/>
        </w:rPr>
        <w:t xml:space="preserve">В случае исключения места размещения </w:t>
      </w:r>
      <w:r w:rsidR="0001241B">
        <w:rPr>
          <w:bCs/>
          <w:sz w:val="28"/>
          <w:szCs w:val="28"/>
        </w:rPr>
        <w:t>Объекта</w:t>
      </w:r>
      <w:r w:rsidRPr="006C358A">
        <w:rPr>
          <w:bCs/>
          <w:sz w:val="28"/>
          <w:szCs w:val="28"/>
        </w:rPr>
        <w:t xml:space="preserve"> из </w:t>
      </w:r>
      <w:r w:rsidR="0030363C">
        <w:rPr>
          <w:bCs/>
          <w:sz w:val="28"/>
          <w:szCs w:val="28"/>
        </w:rPr>
        <w:t>Схемы</w:t>
      </w:r>
      <w:r w:rsidRPr="006C358A">
        <w:rPr>
          <w:bCs/>
          <w:sz w:val="28"/>
          <w:szCs w:val="28"/>
        </w:rPr>
        <w:t xml:space="preserve"> вследствие ее изменения </w:t>
      </w:r>
      <w:r w:rsidRPr="006C358A">
        <w:rPr>
          <w:sz w:val="28"/>
          <w:szCs w:val="28"/>
        </w:rPr>
        <w:t xml:space="preserve">по основаниям и в порядке, предусмотренном действующим законодательством Российской Федерации, нормативными правовыми актами </w:t>
      </w:r>
      <w:r w:rsidR="0001241B">
        <w:rPr>
          <w:sz w:val="28"/>
          <w:szCs w:val="28"/>
        </w:rPr>
        <w:t>Ростовской области</w:t>
      </w:r>
      <w:r w:rsidRPr="006C358A">
        <w:rPr>
          <w:sz w:val="28"/>
          <w:szCs w:val="28"/>
        </w:rPr>
        <w:t xml:space="preserve">, муниципальными правовыми актами, предложить </w:t>
      </w:r>
      <w:r w:rsidR="0001241B">
        <w:rPr>
          <w:sz w:val="28"/>
          <w:szCs w:val="28"/>
        </w:rPr>
        <w:t>Участнику</w:t>
      </w:r>
      <w:r w:rsidRPr="006C358A">
        <w:rPr>
          <w:sz w:val="28"/>
          <w:szCs w:val="28"/>
        </w:rPr>
        <w:t xml:space="preserve">, а в случае согласия </w:t>
      </w:r>
      <w:r w:rsidR="00770572">
        <w:rPr>
          <w:sz w:val="28"/>
          <w:szCs w:val="28"/>
        </w:rPr>
        <w:t>последнего</w:t>
      </w:r>
      <w:r w:rsidR="00897E47">
        <w:rPr>
          <w:sz w:val="28"/>
          <w:szCs w:val="28"/>
        </w:rPr>
        <w:t>,</w:t>
      </w:r>
      <w:r w:rsidR="00770572">
        <w:rPr>
          <w:sz w:val="28"/>
          <w:szCs w:val="28"/>
        </w:rPr>
        <w:t xml:space="preserve"> </w:t>
      </w:r>
      <w:r w:rsidRPr="006C358A">
        <w:rPr>
          <w:sz w:val="28"/>
          <w:szCs w:val="28"/>
        </w:rPr>
        <w:t xml:space="preserve">предоставить право на размещение </w:t>
      </w:r>
      <w:r w:rsidR="0030363C">
        <w:rPr>
          <w:sz w:val="28"/>
          <w:szCs w:val="28"/>
        </w:rPr>
        <w:t xml:space="preserve">Объекта </w:t>
      </w:r>
      <w:r w:rsidRPr="006C358A">
        <w:rPr>
          <w:sz w:val="28"/>
          <w:szCs w:val="28"/>
        </w:rPr>
        <w:t xml:space="preserve">на </w:t>
      </w:r>
      <w:r w:rsidR="00897E47">
        <w:rPr>
          <w:sz w:val="28"/>
          <w:szCs w:val="28"/>
        </w:rPr>
        <w:t>компенсационном (</w:t>
      </w:r>
      <w:r w:rsidRPr="006C358A">
        <w:rPr>
          <w:sz w:val="28"/>
          <w:szCs w:val="28"/>
        </w:rPr>
        <w:t>свободном</w:t>
      </w:r>
      <w:r w:rsidR="00897E47">
        <w:rPr>
          <w:sz w:val="28"/>
          <w:szCs w:val="28"/>
        </w:rPr>
        <w:t>) месте</w:t>
      </w:r>
      <w:r w:rsidRPr="006C358A">
        <w:rPr>
          <w:sz w:val="28"/>
          <w:szCs w:val="28"/>
        </w:rPr>
        <w:t xml:space="preserve">, предусмотренном </w:t>
      </w:r>
      <w:r w:rsidR="00C05738">
        <w:rPr>
          <w:sz w:val="28"/>
          <w:szCs w:val="28"/>
        </w:rPr>
        <w:t>С</w:t>
      </w:r>
      <w:r w:rsidRPr="006C358A">
        <w:rPr>
          <w:sz w:val="28"/>
          <w:szCs w:val="28"/>
        </w:rPr>
        <w:t>хемой, без проведения торгов до окончания срока действия Договора.</w:t>
      </w:r>
      <w:proofErr w:type="gramEnd"/>
      <w:r w:rsidRPr="006C358A">
        <w:rPr>
          <w:sz w:val="28"/>
          <w:szCs w:val="28"/>
        </w:rPr>
        <w:t xml:space="preserve"> В этом случае</w:t>
      </w:r>
      <w:r w:rsidRPr="006C358A">
        <w:rPr>
          <w:bCs/>
          <w:sz w:val="28"/>
          <w:szCs w:val="28"/>
        </w:rPr>
        <w:t xml:space="preserve"> с</w:t>
      </w:r>
      <w:r w:rsidRPr="006C358A">
        <w:rPr>
          <w:sz w:val="28"/>
          <w:szCs w:val="28"/>
        </w:rPr>
        <w:t xml:space="preserve">торонами </w:t>
      </w:r>
      <w:r w:rsidR="00E75839">
        <w:rPr>
          <w:sz w:val="28"/>
          <w:szCs w:val="28"/>
        </w:rPr>
        <w:t>заключается</w:t>
      </w:r>
      <w:r w:rsidRPr="006C358A">
        <w:rPr>
          <w:sz w:val="28"/>
          <w:szCs w:val="28"/>
        </w:rPr>
        <w:t xml:space="preserve"> </w:t>
      </w:r>
      <w:r w:rsidR="00E75839" w:rsidRPr="00E75839">
        <w:rPr>
          <w:sz w:val="28"/>
          <w:szCs w:val="28"/>
          <w:lang w:eastAsia="en-US"/>
        </w:rPr>
        <w:t>соответствующий договор</w:t>
      </w:r>
      <w:r w:rsidR="00E75839" w:rsidRPr="00FF3155">
        <w:rPr>
          <w:sz w:val="28"/>
          <w:szCs w:val="28"/>
          <w:lang w:eastAsia="en-US"/>
        </w:rPr>
        <w:t xml:space="preserve"> </w:t>
      </w:r>
      <w:r w:rsidR="00E75839">
        <w:rPr>
          <w:sz w:val="28"/>
          <w:szCs w:val="28"/>
          <w:lang w:eastAsia="en-US"/>
        </w:rPr>
        <w:t>о предоставлении</w:t>
      </w:r>
      <w:r w:rsidR="00E75839" w:rsidRPr="00FF3155">
        <w:rPr>
          <w:sz w:val="28"/>
          <w:szCs w:val="28"/>
          <w:lang w:eastAsia="en-US"/>
        </w:rPr>
        <w:t xml:space="preserve"> компенсационного места</w:t>
      </w:r>
      <w:r w:rsidRPr="006C358A">
        <w:rPr>
          <w:sz w:val="28"/>
          <w:szCs w:val="28"/>
        </w:rPr>
        <w:t xml:space="preserve">. </w:t>
      </w:r>
    </w:p>
    <w:p w:rsidR="00340D5E" w:rsidRPr="006C358A" w:rsidRDefault="00340D5E" w:rsidP="00340D5E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8" w:name="Par470"/>
      <w:bookmarkEnd w:id="8"/>
      <w:r w:rsidRPr="006C358A">
        <w:rPr>
          <w:sz w:val="28"/>
          <w:szCs w:val="28"/>
        </w:rPr>
        <w:t xml:space="preserve">2.3. </w:t>
      </w:r>
      <w:r w:rsidR="00E86E6F">
        <w:rPr>
          <w:sz w:val="28"/>
          <w:szCs w:val="28"/>
        </w:rPr>
        <w:t>Участник</w:t>
      </w:r>
      <w:r w:rsidRPr="006C358A">
        <w:rPr>
          <w:sz w:val="28"/>
          <w:szCs w:val="28"/>
        </w:rPr>
        <w:t xml:space="preserve"> вправе:</w:t>
      </w:r>
    </w:p>
    <w:p w:rsidR="00340D5E" w:rsidRPr="006C358A" w:rsidRDefault="00340D5E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2.3.1. Досрочно отказаться от исполнения настоящего Договора по основаниям и в порядке, предусмотренном настоящим Договором</w:t>
      </w:r>
      <w:r w:rsidR="00E86E6F">
        <w:rPr>
          <w:sz w:val="28"/>
          <w:szCs w:val="28"/>
        </w:rPr>
        <w:t>,</w:t>
      </w:r>
      <w:r w:rsidRPr="006C358A">
        <w:rPr>
          <w:sz w:val="28"/>
          <w:szCs w:val="28"/>
        </w:rPr>
        <w:t xml:space="preserve"> действующим законодательством Российской Федерации</w:t>
      </w:r>
      <w:r w:rsidR="00E86E6F">
        <w:rPr>
          <w:sz w:val="28"/>
          <w:szCs w:val="28"/>
        </w:rPr>
        <w:t>,</w:t>
      </w:r>
      <w:r w:rsidR="00E86E6F" w:rsidRPr="00E86E6F">
        <w:rPr>
          <w:sz w:val="28"/>
          <w:szCs w:val="28"/>
        </w:rPr>
        <w:t xml:space="preserve"> </w:t>
      </w:r>
      <w:r w:rsidR="00E86E6F">
        <w:rPr>
          <w:sz w:val="28"/>
          <w:szCs w:val="28"/>
        </w:rPr>
        <w:t>нормативно-правовыми актами Ростовской области</w:t>
      </w:r>
      <w:r w:rsidRPr="006C358A">
        <w:rPr>
          <w:sz w:val="28"/>
          <w:szCs w:val="28"/>
        </w:rPr>
        <w:t>.</w:t>
      </w:r>
    </w:p>
    <w:p w:rsidR="00340D5E" w:rsidRPr="006C358A" w:rsidRDefault="00340D5E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2.3.2. В случае, предусмотрен</w:t>
      </w:r>
      <w:r w:rsidR="00CB3854">
        <w:rPr>
          <w:sz w:val="28"/>
          <w:szCs w:val="28"/>
        </w:rPr>
        <w:t>ном пунктом 2.2.3</w:t>
      </w:r>
      <w:r w:rsidRPr="006C358A">
        <w:rPr>
          <w:sz w:val="28"/>
          <w:szCs w:val="28"/>
        </w:rPr>
        <w:t xml:space="preserve"> настоящего Договора, переместить Объект с места его размещения на предложенное свободное место, предусмотренное </w:t>
      </w:r>
      <w:r w:rsidR="00C05738">
        <w:rPr>
          <w:sz w:val="28"/>
          <w:szCs w:val="28"/>
        </w:rPr>
        <w:t>С</w:t>
      </w:r>
      <w:r w:rsidRPr="006C358A">
        <w:rPr>
          <w:sz w:val="28"/>
          <w:szCs w:val="28"/>
        </w:rPr>
        <w:t xml:space="preserve">хемой, без проведения </w:t>
      </w:r>
      <w:r w:rsidR="0037759D">
        <w:rPr>
          <w:sz w:val="28"/>
          <w:szCs w:val="28"/>
        </w:rPr>
        <w:t xml:space="preserve">торгов </w:t>
      </w:r>
      <w:r w:rsidRPr="006C358A">
        <w:rPr>
          <w:sz w:val="28"/>
          <w:szCs w:val="28"/>
        </w:rPr>
        <w:t xml:space="preserve">на право заключения договора на размещение </w:t>
      </w:r>
      <w:r w:rsidR="00E86E6F">
        <w:rPr>
          <w:sz w:val="28"/>
          <w:szCs w:val="28"/>
        </w:rPr>
        <w:t>Объекта</w:t>
      </w:r>
      <w:r w:rsidRPr="006C358A">
        <w:rPr>
          <w:sz w:val="28"/>
          <w:szCs w:val="28"/>
        </w:rPr>
        <w:t xml:space="preserve"> до окончания срока действия настоящего Договора.  </w:t>
      </w:r>
    </w:p>
    <w:p w:rsidR="00340D5E" w:rsidRPr="006C358A" w:rsidRDefault="00340D5E" w:rsidP="00340D5E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9" w:name="Par473"/>
      <w:bookmarkEnd w:id="9"/>
      <w:r w:rsidRPr="006C358A">
        <w:rPr>
          <w:sz w:val="28"/>
          <w:szCs w:val="28"/>
        </w:rPr>
        <w:t xml:space="preserve">2.4. </w:t>
      </w:r>
      <w:r w:rsidR="00E62CD2">
        <w:rPr>
          <w:sz w:val="28"/>
          <w:szCs w:val="28"/>
        </w:rPr>
        <w:t>Участник</w:t>
      </w:r>
      <w:r w:rsidRPr="006C358A">
        <w:rPr>
          <w:sz w:val="28"/>
          <w:szCs w:val="28"/>
        </w:rPr>
        <w:t xml:space="preserve"> обязан:</w:t>
      </w:r>
    </w:p>
    <w:p w:rsidR="00340D5E" w:rsidRDefault="00340D5E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 xml:space="preserve">2.4.1. Использовать Объект по назначению, указанному в </w:t>
      </w:r>
      <w:hyperlink w:anchor="Par444" w:history="1">
        <w:r w:rsidRPr="006C358A">
          <w:rPr>
            <w:sz w:val="28"/>
            <w:szCs w:val="28"/>
          </w:rPr>
          <w:t>пункте 1.1</w:t>
        </w:r>
      </w:hyperlink>
      <w:r w:rsidRPr="006C358A">
        <w:rPr>
          <w:sz w:val="28"/>
          <w:szCs w:val="28"/>
        </w:rPr>
        <w:t xml:space="preserve"> настоящего Договора.</w:t>
      </w:r>
    </w:p>
    <w:p w:rsidR="002E573C" w:rsidRPr="006C358A" w:rsidRDefault="00E75839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Своевременно </w:t>
      </w:r>
      <w:r w:rsidR="002E573C">
        <w:rPr>
          <w:sz w:val="28"/>
          <w:szCs w:val="28"/>
        </w:rPr>
        <w:t>до 10 числа первого месяца текущего квартала, и до 10 числа каждого месяца – дл</w:t>
      </w:r>
      <w:r>
        <w:rPr>
          <w:sz w:val="28"/>
          <w:szCs w:val="28"/>
        </w:rPr>
        <w:t>я и временных Объектов</w:t>
      </w:r>
      <w:r w:rsidR="002E573C">
        <w:rPr>
          <w:sz w:val="28"/>
          <w:szCs w:val="28"/>
        </w:rPr>
        <w:t xml:space="preserve"> осуществлять внесение платы за размещение Объекта в бюджет муниципального образования путем перечисления по реквизитам, указанным в части 7 настоящего Договора.</w:t>
      </w:r>
    </w:p>
    <w:p w:rsidR="00340D5E" w:rsidRPr="006C358A" w:rsidRDefault="002E573C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="00340D5E" w:rsidRPr="006C358A">
        <w:rPr>
          <w:sz w:val="28"/>
          <w:szCs w:val="28"/>
        </w:rPr>
        <w:t xml:space="preserve">. Обеспечить сохранение типа, местоположения и размеров Объекта в течение установленного периода размещения. </w:t>
      </w:r>
    </w:p>
    <w:p w:rsidR="00340D5E" w:rsidRPr="006C358A" w:rsidRDefault="00340D5E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2.4.</w:t>
      </w:r>
      <w:r w:rsidR="002E573C">
        <w:rPr>
          <w:sz w:val="28"/>
          <w:szCs w:val="28"/>
        </w:rPr>
        <w:t>4</w:t>
      </w:r>
      <w:r w:rsidRPr="006C358A">
        <w:rPr>
          <w:sz w:val="28"/>
          <w:szCs w:val="28"/>
        </w:rPr>
        <w:t>. Обеспечить соблюдение действующего законодательства Российской Федерации при осуществлении торгового процесса, санитарных норм и правил, вывоз мусора и иных отходов от использования Объекта.</w:t>
      </w:r>
    </w:p>
    <w:p w:rsidR="00340D5E" w:rsidRPr="006C358A" w:rsidRDefault="00340D5E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2.4.</w:t>
      </w:r>
      <w:r w:rsidR="002E573C">
        <w:rPr>
          <w:sz w:val="28"/>
          <w:szCs w:val="28"/>
        </w:rPr>
        <w:t>5</w:t>
      </w:r>
      <w:r w:rsidRPr="006C358A">
        <w:rPr>
          <w:sz w:val="28"/>
          <w:szCs w:val="28"/>
        </w:rPr>
        <w:t>. Не допускать загрязнение, захламление места размещения Объекта.</w:t>
      </w:r>
    </w:p>
    <w:p w:rsidR="00340D5E" w:rsidRPr="006C358A" w:rsidRDefault="00340D5E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2.4.</w:t>
      </w:r>
      <w:r w:rsidR="002E573C">
        <w:rPr>
          <w:sz w:val="28"/>
          <w:szCs w:val="28"/>
        </w:rPr>
        <w:t>6</w:t>
      </w:r>
      <w:r w:rsidRPr="006C358A">
        <w:rPr>
          <w:sz w:val="28"/>
          <w:szCs w:val="28"/>
        </w:rPr>
        <w:t xml:space="preserve">. </w:t>
      </w:r>
      <w:proofErr w:type="gramStart"/>
      <w:r w:rsidRPr="006C358A">
        <w:rPr>
          <w:sz w:val="28"/>
          <w:szCs w:val="28"/>
        </w:rPr>
        <w:t xml:space="preserve">Своевременно </w:t>
      </w:r>
      <w:r w:rsidR="003404AF">
        <w:rPr>
          <w:sz w:val="28"/>
          <w:szCs w:val="28"/>
        </w:rPr>
        <w:t>освободить земельный участок от</w:t>
      </w:r>
      <w:r w:rsidRPr="006C358A">
        <w:rPr>
          <w:sz w:val="28"/>
          <w:szCs w:val="28"/>
        </w:rPr>
        <w:t xml:space="preserve"> Объект</w:t>
      </w:r>
      <w:r w:rsidR="003404AF">
        <w:rPr>
          <w:sz w:val="28"/>
          <w:szCs w:val="28"/>
        </w:rPr>
        <w:t>а</w:t>
      </w:r>
      <w:r w:rsidRPr="006C358A">
        <w:rPr>
          <w:sz w:val="28"/>
          <w:szCs w:val="28"/>
        </w:rPr>
        <w:t xml:space="preserve"> с и привести прилегающую к Объекту территорию в первоначальное состояние в течение</w:t>
      </w:r>
      <w:r w:rsidR="003404AF">
        <w:rPr>
          <w:sz w:val="28"/>
          <w:szCs w:val="28"/>
        </w:rPr>
        <w:t xml:space="preserve">                     </w:t>
      </w:r>
      <w:r w:rsidRPr="006C358A">
        <w:rPr>
          <w:sz w:val="28"/>
          <w:szCs w:val="28"/>
        </w:rPr>
        <w:t xml:space="preserve"> </w:t>
      </w:r>
      <w:r w:rsidR="002E573C">
        <w:rPr>
          <w:sz w:val="28"/>
          <w:szCs w:val="28"/>
        </w:rPr>
        <w:t>10 календарных</w:t>
      </w:r>
      <w:r w:rsidRPr="006C358A">
        <w:rPr>
          <w:sz w:val="28"/>
          <w:szCs w:val="28"/>
        </w:rPr>
        <w:t xml:space="preserve"> дней </w:t>
      </w:r>
      <w:r w:rsidR="00E86E6F">
        <w:rPr>
          <w:sz w:val="28"/>
          <w:szCs w:val="28"/>
        </w:rPr>
        <w:t xml:space="preserve">и в течение </w:t>
      </w:r>
      <w:r w:rsidR="002E573C">
        <w:rPr>
          <w:sz w:val="28"/>
          <w:szCs w:val="28"/>
        </w:rPr>
        <w:t>5 календарных</w:t>
      </w:r>
      <w:r w:rsidR="00E86E6F">
        <w:rPr>
          <w:sz w:val="28"/>
          <w:szCs w:val="28"/>
        </w:rPr>
        <w:t xml:space="preserve"> дней (для </w:t>
      </w:r>
      <w:r w:rsidR="005951A6">
        <w:rPr>
          <w:sz w:val="28"/>
          <w:szCs w:val="28"/>
        </w:rPr>
        <w:t>временных</w:t>
      </w:r>
      <w:r w:rsidR="00E86E6F">
        <w:rPr>
          <w:sz w:val="28"/>
          <w:szCs w:val="28"/>
        </w:rPr>
        <w:t xml:space="preserve"> Объектов)</w:t>
      </w:r>
      <w:r w:rsidR="00E75839" w:rsidRPr="00E75839">
        <w:rPr>
          <w:sz w:val="28"/>
          <w:szCs w:val="28"/>
        </w:rPr>
        <w:t xml:space="preserve"> </w:t>
      </w:r>
      <w:r w:rsidR="00E75839" w:rsidRPr="006C358A">
        <w:rPr>
          <w:sz w:val="28"/>
          <w:szCs w:val="28"/>
        </w:rPr>
        <w:t>с момента окончания срока действия Договора</w:t>
      </w:r>
      <w:r w:rsidRPr="006C358A">
        <w:rPr>
          <w:sz w:val="28"/>
          <w:szCs w:val="28"/>
        </w:rPr>
        <w:t xml:space="preserve">, а также в случае досрочного отказа в </w:t>
      </w:r>
      <w:r w:rsidRPr="006C358A">
        <w:rPr>
          <w:sz w:val="28"/>
          <w:szCs w:val="28"/>
        </w:rPr>
        <w:lastRenderedPageBreak/>
        <w:t xml:space="preserve">одностороннем порядке от исполнения настоящего Договора по инициативе </w:t>
      </w:r>
      <w:r w:rsidR="00E62CD2">
        <w:rPr>
          <w:sz w:val="28"/>
          <w:szCs w:val="28"/>
        </w:rPr>
        <w:t>Распорядителя</w:t>
      </w:r>
      <w:r w:rsidRPr="006C358A">
        <w:rPr>
          <w:sz w:val="28"/>
          <w:szCs w:val="28"/>
        </w:rPr>
        <w:t xml:space="preserve"> в соответствии с разделом 5 настоящего Договора.</w:t>
      </w:r>
      <w:proofErr w:type="gramEnd"/>
    </w:p>
    <w:p w:rsidR="00340D5E" w:rsidRPr="006C358A" w:rsidRDefault="00340D5E" w:rsidP="00340D5E">
      <w:pPr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482"/>
      <w:bookmarkEnd w:id="10"/>
    </w:p>
    <w:p w:rsidR="00340D5E" w:rsidRPr="006C358A" w:rsidRDefault="00340D5E" w:rsidP="00340D5E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6C358A">
        <w:rPr>
          <w:sz w:val="28"/>
          <w:szCs w:val="28"/>
        </w:rPr>
        <w:t xml:space="preserve">3. Платежи и расчеты </w:t>
      </w:r>
    </w:p>
    <w:p w:rsidR="00340D5E" w:rsidRPr="006C358A" w:rsidRDefault="00340D5E" w:rsidP="00340D5E">
      <w:pPr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86E6F" w:rsidRDefault="00340D5E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 xml:space="preserve">3.1. Размер платы за заключение настоящего Договора на размещение нестационарного торгового Объекта определен </w:t>
      </w:r>
      <w:r w:rsidR="000C6774">
        <w:rPr>
          <w:sz w:val="28"/>
          <w:szCs w:val="28"/>
        </w:rPr>
        <w:t>в размере ____________________</w:t>
      </w:r>
    </w:p>
    <w:p w:rsidR="003E42EB" w:rsidRDefault="003E42EB" w:rsidP="001F3E86">
      <w:pPr>
        <w:autoSpaceDE w:val="0"/>
        <w:autoSpaceDN w:val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C7623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F3155">
        <w:rPr>
          <w:sz w:val="28"/>
          <w:szCs w:val="28"/>
        </w:rPr>
        <w:t xml:space="preserve">Плата по </w:t>
      </w:r>
      <w:r>
        <w:rPr>
          <w:sz w:val="28"/>
          <w:szCs w:val="28"/>
        </w:rPr>
        <w:t>Д</w:t>
      </w:r>
      <w:r w:rsidRPr="00FF3155">
        <w:rPr>
          <w:sz w:val="28"/>
          <w:szCs w:val="28"/>
        </w:rPr>
        <w:t xml:space="preserve">оговору </w:t>
      </w:r>
      <w:r w:rsidR="001F3E86">
        <w:rPr>
          <w:sz w:val="28"/>
          <w:szCs w:val="28"/>
        </w:rPr>
        <w:t xml:space="preserve">устанавливается в виде </w:t>
      </w:r>
      <w:r w:rsidRPr="00FF3155">
        <w:rPr>
          <w:sz w:val="28"/>
          <w:szCs w:val="28"/>
        </w:rPr>
        <w:t>ежеквартальных платежей</w:t>
      </w:r>
      <w:r w:rsidR="001F3E86">
        <w:rPr>
          <w:sz w:val="28"/>
          <w:szCs w:val="28"/>
        </w:rPr>
        <w:t xml:space="preserve">/ </w:t>
      </w:r>
      <w:r w:rsidR="001F3E86" w:rsidRPr="001F3E86">
        <w:rPr>
          <w:i/>
          <w:sz w:val="28"/>
          <w:szCs w:val="28"/>
        </w:rPr>
        <w:t>или</w:t>
      </w:r>
      <w:r w:rsidRPr="00FF3155">
        <w:rPr>
          <w:sz w:val="28"/>
          <w:szCs w:val="28"/>
        </w:rPr>
        <w:t xml:space="preserve"> </w:t>
      </w:r>
    </w:p>
    <w:p w:rsidR="003E42EB" w:rsidRDefault="003E42EB" w:rsidP="001F3E86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ежемесячных платежей (д</w:t>
      </w:r>
      <w:r w:rsidRPr="00FF3155">
        <w:rPr>
          <w:sz w:val="28"/>
          <w:szCs w:val="28"/>
        </w:rPr>
        <w:t xml:space="preserve">ля </w:t>
      </w:r>
      <w:r>
        <w:rPr>
          <w:sz w:val="28"/>
          <w:szCs w:val="28"/>
        </w:rPr>
        <w:t>О</w:t>
      </w:r>
      <w:r w:rsidRPr="00FF3155">
        <w:rPr>
          <w:sz w:val="28"/>
          <w:szCs w:val="28"/>
        </w:rPr>
        <w:t>бъектов сезонного или временного размещения</w:t>
      </w:r>
      <w:r>
        <w:rPr>
          <w:sz w:val="28"/>
          <w:szCs w:val="28"/>
        </w:rPr>
        <w:t>).</w:t>
      </w:r>
    </w:p>
    <w:p w:rsidR="00340D5E" w:rsidRDefault="00340D5E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3.</w:t>
      </w:r>
      <w:r w:rsidR="00C76234">
        <w:rPr>
          <w:sz w:val="28"/>
          <w:szCs w:val="28"/>
        </w:rPr>
        <w:t>3</w:t>
      </w:r>
      <w:r w:rsidRPr="006C358A">
        <w:rPr>
          <w:sz w:val="28"/>
          <w:szCs w:val="28"/>
        </w:rPr>
        <w:t xml:space="preserve">. </w:t>
      </w:r>
      <w:r w:rsidR="00E86E6F" w:rsidRPr="00FF3155">
        <w:rPr>
          <w:sz w:val="28"/>
          <w:szCs w:val="28"/>
        </w:rPr>
        <w:t xml:space="preserve">Размер платы за размещение подлежит пересмотру не чаще одного раза в год с предварительной, не менее чем за 3 месяца, публикацией изменений на официальном сайте </w:t>
      </w:r>
      <w:r w:rsidR="00E86E6F">
        <w:rPr>
          <w:sz w:val="28"/>
          <w:szCs w:val="28"/>
        </w:rPr>
        <w:t>органа местного самоуправления</w:t>
      </w:r>
      <w:r w:rsidR="00E86E6F" w:rsidRPr="00FF315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86E6F" w:rsidRPr="006C358A" w:rsidRDefault="00E86E6F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0D5E" w:rsidRPr="006C358A" w:rsidRDefault="00340D5E" w:rsidP="00340D5E">
      <w:pPr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501"/>
      <w:bookmarkEnd w:id="11"/>
      <w:r w:rsidRPr="006C358A">
        <w:rPr>
          <w:sz w:val="28"/>
          <w:szCs w:val="28"/>
        </w:rPr>
        <w:t>4. Ответственность Сторон</w:t>
      </w:r>
    </w:p>
    <w:p w:rsidR="00340D5E" w:rsidRPr="006C358A" w:rsidRDefault="00340D5E" w:rsidP="00340D5E">
      <w:pPr>
        <w:autoSpaceDN w:val="0"/>
        <w:adjustRightInd w:val="0"/>
        <w:jc w:val="both"/>
        <w:rPr>
          <w:sz w:val="28"/>
          <w:szCs w:val="28"/>
        </w:rPr>
      </w:pPr>
    </w:p>
    <w:p w:rsidR="00340D5E" w:rsidRPr="006C358A" w:rsidRDefault="00340D5E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40D5E" w:rsidRDefault="00340D5E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F23576" w:rsidRPr="00FF3155" w:rsidRDefault="00F23576" w:rsidP="00F23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нарушения сроков внесения платы за размещение Объекта, установленных настоящим Договором, Участник уплачивает Распорядителю пеню</w:t>
      </w:r>
      <w:r w:rsidRPr="00F23576">
        <w:rPr>
          <w:sz w:val="28"/>
          <w:szCs w:val="28"/>
        </w:rPr>
        <w:t xml:space="preserve"> </w:t>
      </w:r>
      <w:r w:rsidRPr="00FF3155">
        <w:rPr>
          <w:sz w:val="28"/>
          <w:szCs w:val="28"/>
        </w:rPr>
        <w:t xml:space="preserve">в размере одной трехсотой </w:t>
      </w:r>
      <w:r w:rsidR="00861F24">
        <w:rPr>
          <w:sz w:val="28"/>
          <w:szCs w:val="28"/>
        </w:rPr>
        <w:t>размера платы по Договору</w:t>
      </w:r>
      <w:r w:rsidRPr="00FF3155">
        <w:rPr>
          <w:sz w:val="28"/>
          <w:szCs w:val="28"/>
        </w:rPr>
        <w:t xml:space="preserve"> от не уплаченной в срок суммы долга за каждый день просрочки.</w:t>
      </w:r>
    </w:p>
    <w:p w:rsidR="00F23576" w:rsidRPr="006C358A" w:rsidRDefault="00F23576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0D5E" w:rsidRPr="006C358A" w:rsidRDefault="00340D5E" w:rsidP="00340D5E">
      <w:pPr>
        <w:autoSpaceDN w:val="0"/>
        <w:adjustRightInd w:val="0"/>
        <w:jc w:val="both"/>
        <w:rPr>
          <w:sz w:val="28"/>
          <w:szCs w:val="28"/>
        </w:rPr>
      </w:pPr>
    </w:p>
    <w:p w:rsidR="00340D5E" w:rsidRPr="006C358A" w:rsidRDefault="00340D5E" w:rsidP="00340D5E">
      <w:pPr>
        <w:autoSpaceDN w:val="0"/>
        <w:adjustRightInd w:val="0"/>
        <w:jc w:val="center"/>
        <w:outlineLvl w:val="1"/>
        <w:rPr>
          <w:sz w:val="28"/>
          <w:szCs w:val="28"/>
        </w:rPr>
      </w:pPr>
      <w:bookmarkStart w:id="12" w:name="Par507"/>
      <w:bookmarkEnd w:id="12"/>
      <w:r w:rsidRPr="006C358A">
        <w:rPr>
          <w:sz w:val="28"/>
          <w:szCs w:val="28"/>
        </w:rPr>
        <w:t>5. Расторжение Договора</w:t>
      </w:r>
    </w:p>
    <w:p w:rsidR="00340D5E" w:rsidRPr="006C358A" w:rsidRDefault="00340D5E" w:rsidP="00340D5E">
      <w:pPr>
        <w:autoSpaceDN w:val="0"/>
        <w:adjustRightInd w:val="0"/>
        <w:jc w:val="both"/>
        <w:rPr>
          <w:sz w:val="28"/>
          <w:szCs w:val="28"/>
        </w:rPr>
      </w:pPr>
    </w:p>
    <w:p w:rsidR="00072CF3" w:rsidRDefault="00507737" w:rsidP="00072C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CF3">
        <w:rPr>
          <w:sz w:val="28"/>
          <w:szCs w:val="28"/>
        </w:rPr>
        <w:t>.1</w:t>
      </w:r>
      <w:r w:rsidR="00072CF3" w:rsidRPr="00FF3155">
        <w:rPr>
          <w:sz w:val="28"/>
          <w:szCs w:val="28"/>
        </w:rPr>
        <w:t>.</w:t>
      </w:r>
      <w:r w:rsidR="00072CF3">
        <w:rPr>
          <w:sz w:val="28"/>
          <w:szCs w:val="28"/>
        </w:rPr>
        <w:t> </w:t>
      </w:r>
      <w:r w:rsidR="00072CF3" w:rsidRPr="00692046">
        <w:rPr>
          <w:sz w:val="28"/>
          <w:szCs w:val="28"/>
        </w:rPr>
        <w:t xml:space="preserve">Прекращение действия </w:t>
      </w:r>
      <w:r w:rsidR="00072CF3">
        <w:rPr>
          <w:sz w:val="28"/>
          <w:szCs w:val="28"/>
        </w:rPr>
        <w:t>д</w:t>
      </w:r>
      <w:r w:rsidR="00072CF3" w:rsidRPr="00692046">
        <w:rPr>
          <w:sz w:val="28"/>
          <w:szCs w:val="28"/>
        </w:rPr>
        <w:t xml:space="preserve">оговора </w:t>
      </w:r>
      <w:r w:rsidR="00072CF3">
        <w:rPr>
          <w:sz w:val="28"/>
          <w:szCs w:val="28"/>
        </w:rPr>
        <w:t>на размещение</w:t>
      </w:r>
      <w:r w:rsidR="00072CF3" w:rsidRPr="00692046">
        <w:rPr>
          <w:sz w:val="28"/>
          <w:szCs w:val="28"/>
        </w:rPr>
        <w:t xml:space="preserve"> </w:t>
      </w:r>
      <w:r w:rsidR="00072CF3">
        <w:rPr>
          <w:sz w:val="28"/>
          <w:szCs w:val="28"/>
        </w:rPr>
        <w:t>происходит</w:t>
      </w:r>
      <w:r w:rsidR="00072CF3" w:rsidRPr="00692046">
        <w:rPr>
          <w:sz w:val="28"/>
          <w:szCs w:val="28"/>
        </w:rPr>
        <w:t xml:space="preserve"> по инициативе </w:t>
      </w:r>
      <w:r w:rsidR="00072CF3">
        <w:rPr>
          <w:sz w:val="28"/>
          <w:szCs w:val="28"/>
        </w:rPr>
        <w:t>хозяйствующего субъекта в случаях:</w:t>
      </w:r>
    </w:p>
    <w:p w:rsidR="00072CF3" w:rsidRDefault="00507737" w:rsidP="00072C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CF3">
        <w:rPr>
          <w:sz w:val="28"/>
          <w:szCs w:val="28"/>
        </w:rPr>
        <w:t>.1.1. П</w:t>
      </w:r>
      <w:r w:rsidR="00072CF3" w:rsidRPr="00FF3155">
        <w:rPr>
          <w:sz w:val="28"/>
          <w:szCs w:val="28"/>
        </w:rPr>
        <w:t>рекращения осуществления деятельности юридически</w:t>
      </w:r>
      <w:r w:rsidR="00072CF3">
        <w:rPr>
          <w:sz w:val="28"/>
          <w:szCs w:val="28"/>
        </w:rPr>
        <w:t>м лицом, являющимся стороной д</w:t>
      </w:r>
      <w:r w:rsidR="00072CF3" w:rsidRPr="00FF3155">
        <w:rPr>
          <w:sz w:val="28"/>
          <w:szCs w:val="28"/>
        </w:rPr>
        <w:t>оговора</w:t>
      </w:r>
      <w:r w:rsidR="00072CF3" w:rsidRPr="00C00FFF">
        <w:rPr>
          <w:sz w:val="28"/>
          <w:szCs w:val="28"/>
        </w:rPr>
        <w:t xml:space="preserve"> </w:t>
      </w:r>
      <w:r w:rsidR="00072CF3">
        <w:rPr>
          <w:sz w:val="28"/>
          <w:szCs w:val="28"/>
        </w:rPr>
        <w:t>на размещение;</w:t>
      </w:r>
    </w:p>
    <w:p w:rsidR="00072CF3" w:rsidRDefault="00507737" w:rsidP="00072C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CF3">
        <w:rPr>
          <w:sz w:val="28"/>
          <w:szCs w:val="28"/>
        </w:rPr>
        <w:t>.1.2. Л</w:t>
      </w:r>
      <w:r w:rsidR="00072CF3" w:rsidRPr="00FF3155">
        <w:rPr>
          <w:sz w:val="28"/>
          <w:szCs w:val="28"/>
        </w:rPr>
        <w:t>иквидации юридическ</w:t>
      </w:r>
      <w:r w:rsidR="00072CF3">
        <w:rPr>
          <w:sz w:val="28"/>
          <w:szCs w:val="28"/>
        </w:rPr>
        <w:t>ого лица, являющегося стороной д</w:t>
      </w:r>
      <w:r w:rsidR="00072CF3" w:rsidRPr="00FF3155">
        <w:rPr>
          <w:sz w:val="28"/>
          <w:szCs w:val="28"/>
        </w:rPr>
        <w:t>оговора</w:t>
      </w:r>
      <w:r w:rsidR="00072CF3" w:rsidRPr="00C00FFF">
        <w:rPr>
          <w:sz w:val="28"/>
          <w:szCs w:val="28"/>
        </w:rPr>
        <w:t xml:space="preserve"> </w:t>
      </w:r>
      <w:r w:rsidR="00072CF3">
        <w:rPr>
          <w:sz w:val="28"/>
          <w:szCs w:val="28"/>
        </w:rPr>
        <w:t>на размещение</w:t>
      </w:r>
      <w:r w:rsidR="00072CF3" w:rsidRPr="00FF3155">
        <w:rPr>
          <w:sz w:val="28"/>
          <w:szCs w:val="28"/>
        </w:rPr>
        <w:t>, в соответствии с гражданским законодательством Российской Федерации;</w:t>
      </w:r>
    </w:p>
    <w:p w:rsidR="00072CF3" w:rsidRDefault="00507737" w:rsidP="00072C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CF3">
        <w:rPr>
          <w:sz w:val="28"/>
          <w:szCs w:val="28"/>
        </w:rPr>
        <w:t>.1.3. П</w:t>
      </w:r>
      <w:r w:rsidR="00072CF3" w:rsidRPr="00FF3155">
        <w:rPr>
          <w:sz w:val="28"/>
          <w:szCs w:val="28"/>
        </w:rPr>
        <w:t>рекращения деятельности индивидуального предпри</w:t>
      </w:r>
      <w:r w:rsidR="00072CF3">
        <w:rPr>
          <w:sz w:val="28"/>
          <w:szCs w:val="28"/>
        </w:rPr>
        <w:t>нимателя, являющегося стороной договора</w:t>
      </w:r>
      <w:r w:rsidR="00072CF3" w:rsidRPr="00C00FFF">
        <w:rPr>
          <w:sz w:val="28"/>
          <w:szCs w:val="28"/>
        </w:rPr>
        <w:t xml:space="preserve"> </w:t>
      </w:r>
      <w:r w:rsidR="00072CF3">
        <w:rPr>
          <w:sz w:val="28"/>
          <w:szCs w:val="28"/>
        </w:rPr>
        <w:t>на размещение.</w:t>
      </w:r>
    </w:p>
    <w:p w:rsidR="00072CF3" w:rsidRPr="00FF3155" w:rsidRDefault="00507737" w:rsidP="00072C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CF3">
        <w:rPr>
          <w:sz w:val="28"/>
          <w:szCs w:val="28"/>
        </w:rPr>
        <w:t>.2. </w:t>
      </w:r>
      <w:r w:rsidR="00072CF3" w:rsidRPr="00692046">
        <w:rPr>
          <w:sz w:val="28"/>
          <w:szCs w:val="28"/>
        </w:rPr>
        <w:t xml:space="preserve">Прекращение действия </w:t>
      </w:r>
      <w:r w:rsidR="00072CF3">
        <w:rPr>
          <w:sz w:val="28"/>
          <w:szCs w:val="28"/>
        </w:rPr>
        <w:t>д</w:t>
      </w:r>
      <w:r w:rsidR="00072CF3" w:rsidRPr="00692046">
        <w:rPr>
          <w:sz w:val="28"/>
          <w:szCs w:val="28"/>
        </w:rPr>
        <w:t xml:space="preserve">оговора </w:t>
      </w:r>
      <w:r w:rsidR="00072CF3">
        <w:rPr>
          <w:sz w:val="28"/>
          <w:szCs w:val="28"/>
        </w:rPr>
        <w:t>на размещение</w:t>
      </w:r>
      <w:r w:rsidR="00072CF3" w:rsidRPr="00692046">
        <w:rPr>
          <w:sz w:val="28"/>
          <w:szCs w:val="28"/>
        </w:rPr>
        <w:t xml:space="preserve"> </w:t>
      </w:r>
      <w:r w:rsidR="00072CF3">
        <w:rPr>
          <w:sz w:val="28"/>
          <w:szCs w:val="28"/>
        </w:rPr>
        <w:t>происходит</w:t>
      </w:r>
      <w:r w:rsidR="00072CF3" w:rsidRPr="00692046">
        <w:rPr>
          <w:sz w:val="28"/>
          <w:szCs w:val="28"/>
        </w:rPr>
        <w:t xml:space="preserve"> </w:t>
      </w:r>
      <w:r w:rsidR="00072CF3">
        <w:rPr>
          <w:sz w:val="28"/>
          <w:szCs w:val="28"/>
        </w:rPr>
        <w:t>п</w:t>
      </w:r>
      <w:r w:rsidR="00072CF3" w:rsidRPr="00692046">
        <w:rPr>
          <w:sz w:val="28"/>
          <w:szCs w:val="28"/>
        </w:rPr>
        <w:t xml:space="preserve">о инициативе </w:t>
      </w:r>
      <w:r w:rsidR="00072CF3">
        <w:rPr>
          <w:sz w:val="28"/>
          <w:szCs w:val="28"/>
        </w:rPr>
        <w:t>уполномоченного органа</w:t>
      </w:r>
      <w:r w:rsidR="00072CF3" w:rsidRPr="00692046">
        <w:rPr>
          <w:sz w:val="28"/>
          <w:szCs w:val="28"/>
        </w:rPr>
        <w:t xml:space="preserve">, являющегося стороной по </w:t>
      </w:r>
      <w:r w:rsidR="00072CF3">
        <w:rPr>
          <w:sz w:val="28"/>
          <w:szCs w:val="28"/>
        </w:rPr>
        <w:t>д</w:t>
      </w:r>
      <w:r w:rsidR="00072CF3" w:rsidRPr="00692046">
        <w:rPr>
          <w:sz w:val="28"/>
          <w:szCs w:val="28"/>
        </w:rPr>
        <w:t>оговору</w:t>
      </w:r>
      <w:r w:rsidR="00072CF3" w:rsidRPr="00C00FFF">
        <w:rPr>
          <w:sz w:val="28"/>
          <w:szCs w:val="28"/>
        </w:rPr>
        <w:t xml:space="preserve"> </w:t>
      </w:r>
      <w:r w:rsidR="00072CF3">
        <w:rPr>
          <w:sz w:val="28"/>
          <w:szCs w:val="28"/>
        </w:rPr>
        <w:t>на размещение в случаях:</w:t>
      </w:r>
    </w:p>
    <w:p w:rsidR="00072CF3" w:rsidRDefault="00507737" w:rsidP="00072C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CF3">
        <w:rPr>
          <w:sz w:val="28"/>
          <w:szCs w:val="28"/>
        </w:rPr>
        <w:t>.2.1. Использования объекта не по назначению, указанному в договоре на размещение;</w:t>
      </w:r>
    </w:p>
    <w:p w:rsidR="00072CF3" w:rsidRPr="00FF3155" w:rsidRDefault="00507737" w:rsidP="00072C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CF3">
        <w:rPr>
          <w:sz w:val="28"/>
          <w:szCs w:val="28"/>
        </w:rPr>
        <w:t>.2.2. Изменения типа, местоположения и размеров объекта в течение установленного периода размещения без согласования с уполномоченным органом;</w:t>
      </w:r>
    </w:p>
    <w:p w:rsidR="00072CF3" w:rsidRPr="00FF3155" w:rsidRDefault="00507737" w:rsidP="00072C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CF3">
        <w:rPr>
          <w:sz w:val="28"/>
          <w:szCs w:val="28"/>
        </w:rPr>
        <w:t>.2.3. Н</w:t>
      </w:r>
      <w:r w:rsidR="00072CF3" w:rsidRPr="00FF3155">
        <w:rPr>
          <w:sz w:val="28"/>
          <w:szCs w:val="28"/>
        </w:rPr>
        <w:t xml:space="preserve">евнесения платы за размещение </w:t>
      </w:r>
      <w:r w:rsidR="00072CF3">
        <w:rPr>
          <w:sz w:val="28"/>
          <w:szCs w:val="28"/>
        </w:rPr>
        <w:t>о</w:t>
      </w:r>
      <w:r w:rsidR="00072CF3" w:rsidRPr="00FF3155">
        <w:rPr>
          <w:sz w:val="28"/>
          <w:szCs w:val="28"/>
        </w:rPr>
        <w:t>бъекта более двух периодов оплаты;</w:t>
      </w:r>
    </w:p>
    <w:p w:rsidR="00072CF3" w:rsidRPr="00692046" w:rsidRDefault="00507737" w:rsidP="00072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72CF3">
        <w:rPr>
          <w:sz w:val="28"/>
          <w:szCs w:val="28"/>
        </w:rPr>
        <w:t>.2.4. В</w:t>
      </w:r>
      <w:r w:rsidR="00072CF3" w:rsidRPr="00692046">
        <w:rPr>
          <w:sz w:val="28"/>
          <w:szCs w:val="28"/>
        </w:rPr>
        <w:t xml:space="preserve"> случае принятия органом местного самоуправления следующих решений:</w:t>
      </w:r>
    </w:p>
    <w:p w:rsidR="00072CF3" w:rsidRPr="00692046" w:rsidRDefault="00072CF3" w:rsidP="00072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046">
        <w:rPr>
          <w:sz w:val="28"/>
          <w:szCs w:val="28"/>
        </w:rPr>
        <w:t xml:space="preserve">- о необходимости ремонта и (или) реконструкции автомобильных дорог, в случае если нахождение </w:t>
      </w:r>
      <w:r>
        <w:rPr>
          <w:sz w:val="28"/>
          <w:szCs w:val="28"/>
        </w:rPr>
        <w:t>о</w:t>
      </w:r>
      <w:r w:rsidRPr="00692046">
        <w:rPr>
          <w:sz w:val="28"/>
          <w:szCs w:val="28"/>
        </w:rPr>
        <w:t>бъекта препятствует осуществлению указанных работ;</w:t>
      </w:r>
    </w:p>
    <w:p w:rsidR="00072CF3" w:rsidRPr="00692046" w:rsidRDefault="00072CF3" w:rsidP="00072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046">
        <w:rPr>
          <w:sz w:val="28"/>
          <w:szCs w:val="28"/>
        </w:rPr>
        <w:t xml:space="preserve">- об использовании территории, занимаемой </w:t>
      </w:r>
      <w:r>
        <w:rPr>
          <w:sz w:val="28"/>
          <w:szCs w:val="28"/>
        </w:rPr>
        <w:t>о</w:t>
      </w:r>
      <w:r w:rsidRPr="00692046">
        <w:rPr>
          <w:sz w:val="28"/>
          <w:szCs w:val="28"/>
        </w:rPr>
        <w:t>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072CF3" w:rsidRPr="00692046" w:rsidRDefault="00072CF3" w:rsidP="00072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046">
        <w:rPr>
          <w:sz w:val="28"/>
          <w:szCs w:val="28"/>
        </w:rPr>
        <w:t xml:space="preserve">- о размещении объектов капитального строительства </w:t>
      </w:r>
      <w:r>
        <w:rPr>
          <w:sz w:val="28"/>
          <w:szCs w:val="28"/>
        </w:rPr>
        <w:t>муниципального значения.</w:t>
      </w:r>
    </w:p>
    <w:p w:rsidR="00072CF3" w:rsidRPr="00692046" w:rsidRDefault="00507737" w:rsidP="00072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CF3">
        <w:rPr>
          <w:sz w:val="28"/>
          <w:szCs w:val="28"/>
        </w:rPr>
        <w:t>.3</w:t>
      </w:r>
      <w:r w:rsidR="00072CF3" w:rsidRPr="00692046">
        <w:rPr>
          <w:sz w:val="28"/>
          <w:szCs w:val="28"/>
        </w:rPr>
        <w:t>.</w:t>
      </w:r>
      <w:r w:rsidR="00072CF3">
        <w:rPr>
          <w:sz w:val="28"/>
          <w:szCs w:val="28"/>
        </w:rPr>
        <w:t> </w:t>
      </w:r>
      <w:r w:rsidR="00072CF3" w:rsidRPr="00692046">
        <w:rPr>
          <w:sz w:val="28"/>
          <w:szCs w:val="28"/>
        </w:rPr>
        <w:t xml:space="preserve">При наступлении случаев, указанных </w:t>
      </w:r>
      <w:r w:rsidR="00072CF3">
        <w:rPr>
          <w:sz w:val="28"/>
          <w:szCs w:val="28"/>
        </w:rPr>
        <w:t>в подпункте 3.2.4. пункта 3.2. настоящего Положения, у</w:t>
      </w:r>
      <w:r w:rsidR="00072CF3" w:rsidRPr="00692046">
        <w:rPr>
          <w:sz w:val="28"/>
          <w:szCs w:val="28"/>
        </w:rPr>
        <w:t xml:space="preserve">полномоченный орган направляет уведомление владельцу </w:t>
      </w:r>
      <w:r w:rsidR="00072CF3">
        <w:rPr>
          <w:sz w:val="28"/>
          <w:szCs w:val="28"/>
        </w:rPr>
        <w:t>о</w:t>
      </w:r>
      <w:r w:rsidR="00072CF3" w:rsidRPr="00692046">
        <w:rPr>
          <w:sz w:val="28"/>
          <w:szCs w:val="28"/>
        </w:rPr>
        <w:t xml:space="preserve">бъекта о досрочном прекращении </w:t>
      </w:r>
      <w:r w:rsidR="00072CF3">
        <w:rPr>
          <w:sz w:val="28"/>
          <w:szCs w:val="28"/>
        </w:rPr>
        <w:t>д</w:t>
      </w:r>
      <w:r w:rsidR="00072CF3" w:rsidRPr="00692046">
        <w:rPr>
          <w:sz w:val="28"/>
          <w:szCs w:val="28"/>
        </w:rPr>
        <w:t xml:space="preserve">оговора </w:t>
      </w:r>
      <w:r w:rsidR="00072CF3">
        <w:rPr>
          <w:sz w:val="28"/>
          <w:szCs w:val="28"/>
        </w:rPr>
        <w:t>на размещение</w:t>
      </w:r>
      <w:r w:rsidR="00072CF3" w:rsidRPr="00692046">
        <w:rPr>
          <w:sz w:val="28"/>
          <w:szCs w:val="28"/>
        </w:rPr>
        <w:t xml:space="preserve"> не менее чем за один месяц до дня прекращения действия </w:t>
      </w:r>
      <w:r w:rsidR="00072CF3">
        <w:rPr>
          <w:sz w:val="28"/>
          <w:szCs w:val="28"/>
        </w:rPr>
        <w:t>д</w:t>
      </w:r>
      <w:r w:rsidR="00072CF3" w:rsidRPr="00692046">
        <w:rPr>
          <w:sz w:val="28"/>
          <w:szCs w:val="28"/>
        </w:rPr>
        <w:t>оговора</w:t>
      </w:r>
      <w:r w:rsidR="00072CF3" w:rsidRPr="00C00FFF">
        <w:rPr>
          <w:sz w:val="28"/>
          <w:szCs w:val="28"/>
        </w:rPr>
        <w:t xml:space="preserve"> </w:t>
      </w:r>
      <w:r w:rsidR="00072CF3">
        <w:rPr>
          <w:sz w:val="28"/>
          <w:szCs w:val="28"/>
        </w:rPr>
        <w:t>на размещение</w:t>
      </w:r>
      <w:r w:rsidR="00072CF3" w:rsidRPr="00692046">
        <w:rPr>
          <w:sz w:val="28"/>
          <w:szCs w:val="28"/>
        </w:rPr>
        <w:t>.</w:t>
      </w:r>
    </w:p>
    <w:p w:rsidR="00072CF3" w:rsidRDefault="00507737" w:rsidP="00072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CF3" w:rsidRPr="00593229">
        <w:rPr>
          <w:sz w:val="28"/>
          <w:szCs w:val="28"/>
        </w:rPr>
        <w:t>.4. </w:t>
      </w:r>
      <w:proofErr w:type="gramStart"/>
      <w:r w:rsidR="00072CF3" w:rsidRPr="00593229">
        <w:rPr>
          <w:sz w:val="28"/>
          <w:szCs w:val="28"/>
        </w:rPr>
        <w:t xml:space="preserve">В случае досрочного прекращения действия </w:t>
      </w:r>
      <w:r w:rsidR="00072CF3">
        <w:rPr>
          <w:sz w:val="28"/>
          <w:szCs w:val="28"/>
        </w:rPr>
        <w:t>д</w:t>
      </w:r>
      <w:r w:rsidR="00072CF3" w:rsidRPr="00593229">
        <w:rPr>
          <w:sz w:val="28"/>
          <w:szCs w:val="28"/>
        </w:rPr>
        <w:t xml:space="preserve">оговора </w:t>
      </w:r>
      <w:r w:rsidR="00072CF3">
        <w:rPr>
          <w:sz w:val="28"/>
          <w:szCs w:val="28"/>
        </w:rPr>
        <w:t>на размещение</w:t>
      </w:r>
      <w:r w:rsidR="00072CF3" w:rsidRPr="00593229">
        <w:rPr>
          <w:sz w:val="28"/>
          <w:szCs w:val="28"/>
        </w:rPr>
        <w:t xml:space="preserve"> по основаниям, предусмотренным подпунктом 3.2.</w:t>
      </w:r>
      <w:r w:rsidR="00072CF3">
        <w:rPr>
          <w:sz w:val="28"/>
          <w:szCs w:val="28"/>
        </w:rPr>
        <w:t>4.</w:t>
      </w:r>
      <w:r w:rsidR="00072CF3" w:rsidRPr="00593229">
        <w:rPr>
          <w:sz w:val="28"/>
          <w:szCs w:val="28"/>
        </w:rPr>
        <w:t xml:space="preserve"> пункта 3.2</w:t>
      </w:r>
      <w:r w:rsidR="00072CF3">
        <w:rPr>
          <w:sz w:val="28"/>
          <w:szCs w:val="28"/>
        </w:rPr>
        <w:t>.</w:t>
      </w:r>
      <w:r w:rsidR="00072CF3" w:rsidRPr="00593229">
        <w:rPr>
          <w:sz w:val="28"/>
          <w:szCs w:val="28"/>
        </w:rPr>
        <w:t xml:space="preserve"> настоящего Положения, </w:t>
      </w:r>
      <w:r w:rsidR="00072CF3">
        <w:rPr>
          <w:sz w:val="28"/>
          <w:szCs w:val="28"/>
        </w:rPr>
        <w:t>у</w:t>
      </w:r>
      <w:r w:rsidR="00072CF3" w:rsidRPr="00593229">
        <w:rPr>
          <w:sz w:val="28"/>
          <w:szCs w:val="28"/>
        </w:rPr>
        <w:t xml:space="preserve">полномоченный орган обязан предложить </w:t>
      </w:r>
      <w:r w:rsidR="00072CF3">
        <w:rPr>
          <w:sz w:val="28"/>
          <w:szCs w:val="28"/>
        </w:rPr>
        <w:t>хозяйствующему субъекту</w:t>
      </w:r>
      <w:r w:rsidR="00072CF3" w:rsidRPr="00593229">
        <w:rPr>
          <w:sz w:val="28"/>
          <w:szCs w:val="28"/>
        </w:rPr>
        <w:t xml:space="preserve"> заключение соответствующего договора о размещении </w:t>
      </w:r>
      <w:r w:rsidR="00072CF3">
        <w:rPr>
          <w:sz w:val="28"/>
          <w:szCs w:val="28"/>
        </w:rPr>
        <w:t>о</w:t>
      </w:r>
      <w:r w:rsidR="00072CF3" w:rsidRPr="00593229">
        <w:rPr>
          <w:sz w:val="28"/>
          <w:szCs w:val="28"/>
        </w:rPr>
        <w:t xml:space="preserve">бъекта на компенсационном (свободном) месте, предусмотренном </w:t>
      </w:r>
      <w:r w:rsidR="00072CF3">
        <w:rPr>
          <w:sz w:val="28"/>
          <w:szCs w:val="28"/>
        </w:rPr>
        <w:t>с</w:t>
      </w:r>
      <w:r w:rsidR="00072CF3" w:rsidRPr="00593229">
        <w:rPr>
          <w:sz w:val="28"/>
          <w:szCs w:val="28"/>
        </w:rPr>
        <w:t xml:space="preserve">хемой, без проведения торгов на право заключения </w:t>
      </w:r>
      <w:r w:rsidR="00072CF3">
        <w:rPr>
          <w:sz w:val="28"/>
          <w:szCs w:val="28"/>
        </w:rPr>
        <w:t>д</w:t>
      </w:r>
      <w:r w:rsidR="00072CF3" w:rsidRPr="00593229">
        <w:rPr>
          <w:sz w:val="28"/>
          <w:szCs w:val="28"/>
        </w:rPr>
        <w:t xml:space="preserve">оговора </w:t>
      </w:r>
      <w:r w:rsidR="00072CF3">
        <w:rPr>
          <w:sz w:val="28"/>
          <w:szCs w:val="28"/>
        </w:rPr>
        <w:t>на размещение</w:t>
      </w:r>
      <w:r w:rsidR="00072CF3" w:rsidRPr="00593229">
        <w:rPr>
          <w:sz w:val="28"/>
          <w:szCs w:val="28"/>
        </w:rPr>
        <w:t xml:space="preserve"> на срок, равный оставшейся части срока действия </w:t>
      </w:r>
      <w:r w:rsidR="00072CF3">
        <w:rPr>
          <w:sz w:val="28"/>
          <w:szCs w:val="28"/>
        </w:rPr>
        <w:t>досрочно расторгнутого договора</w:t>
      </w:r>
      <w:r w:rsidR="00072CF3" w:rsidRPr="00C00FFF">
        <w:rPr>
          <w:sz w:val="28"/>
          <w:szCs w:val="28"/>
        </w:rPr>
        <w:t xml:space="preserve"> </w:t>
      </w:r>
      <w:r w:rsidR="00072CF3">
        <w:rPr>
          <w:sz w:val="28"/>
          <w:szCs w:val="28"/>
        </w:rPr>
        <w:t>на размещение.</w:t>
      </w:r>
      <w:proofErr w:type="gramEnd"/>
    </w:p>
    <w:p w:rsidR="00C04F7F" w:rsidRPr="006C358A" w:rsidRDefault="00C04F7F" w:rsidP="00FB2CF4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0D5E" w:rsidRDefault="00340D5E" w:rsidP="00340D5E">
      <w:pPr>
        <w:autoSpaceDN w:val="0"/>
        <w:adjustRightInd w:val="0"/>
        <w:jc w:val="center"/>
        <w:outlineLvl w:val="1"/>
        <w:rPr>
          <w:sz w:val="28"/>
          <w:szCs w:val="28"/>
        </w:rPr>
      </w:pPr>
      <w:bookmarkStart w:id="13" w:name="Par521"/>
      <w:bookmarkEnd w:id="13"/>
      <w:r w:rsidRPr="006C358A">
        <w:rPr>
          <w:sz w:val="28"/>
          <w:szCs w:val="28"/>
        </w:rPr>
        <w:t>6. Прочие условия</w:t>
      </w:r>
    </w:p>
    <w:p w:rsidR="00995A56" w:rsidRPr="006C358A" w:rsidRDefault="00995A56" w:rsidP="00340D5E">
      <w:pPr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0D5E" w:rsidRPr="006C358A" w:rsidRDefault="00340D5E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340D5E" w:rsidRPr="006C358A" w:rsidRDefault="00340D5E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 xml:space="preserve">6.2. </w:t>
      </w:r>
      <w:r w:rsidR="002E573C">
        <w:rPr>
          <w:sz w:val="28"/>
          <w:szCs w:val="28"/>
        </w:rPr>
        <w:t>Участник</w:t>
      </w:r>
      <w:r w:rsidRPr="006C358A">
        <w:rPr>
          <w:sz w:val="28"/>
          <w:szCs w:val="28"/>
        </w:rPr>
        <w:t xml:space="preserve"> дает согласие на осуществление по своему усмотрению </w:t>
      </w:r>
      <w:r w:rsidR="002E573C">
        <w:rPr>
          <w:sz w:val="28"/>
          <w:szCs w:val="28"/>
        </w:rPr>
        <w:t>Распорядителем</w:t>
      </w:r>
      <w:r w:rsidRPr="006C358A">
        <w:rPr>
          <w:sz w:val="28"/>
          <w:szCs w:val="28"/>
        </w:rPr>
        <w:t xml:space="preserve"> контроля исполнения условий настоящего Договора.</w:t>
      </w:r>
    </w:p>
    <w:p w:rsidR="00340D5E" w:rsidRPr="006C358A" w:rsidRDefault="00340D5E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6.3. Договор составлен в двух экземплярах, каждый из которых имеет одинаковую юридическую силу, по одному экземпляру для каждой из стороны.</w:t>
      </w:r>
    </w:p>
    <w:p w:rsidR="00FB2CF4" w:rsidRPr="006C358A" w:rsidRDefault="00340D5E" w:rsidP="00FB2CF4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 xml:space="preserve">6.4. Споры по Договору разрешаются </w:t>
      </w:r>
      <w:r w:rsidR="00FB2CF4" w:rsidRPr="006C358A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340D5E" w:rsidRPr="006C358A" w:rsidRDefault="00340D5E" w:rsidP="00340D5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6.5.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340D5E" w:rsidRPr="006C358A" w:rsidRDefault="00340D5E" w:rsidP="00340D5E">
      <w:pPr>
        <w:autoSpaceDN w:val="0"/>
        <w:adjustRightInd w:val="0"/>
        <w:jc w:val="both"/>
        <w:rPr>
          <w:sz w:val="28"/>
          <w:szCs w:val="28"/>
        </w:rPr>
      </w:pPr>
    </w:p>
    <w:p w:rsidR="009A4E3E" w:rsidRDefault="009A4E3E" w:rsidP="00340D5E">
      <w:pPr>
        <w:autoSpaceDN w:val="0"/>
        <w:adjustRightInd w:val="0"/>
        <w:jc w:val="center"/>
        <w:outlineLvl w:val="1"/>
        <w:rPr>
          <w:sz w:val="28"/>
          <w:szCs w:val="28"/>
        </w:rPr>
      </w:pPr>
      <w:bookmarkStart w:id="14" w:name="Par531"/>
      <w:bookmarkEnd w:id="14"/>
    </w:p>
    <w:p w:rsidR="00340D5E" w:rsidRPr="006C358A" w:rsidRDefault="00340D5E" w:rsidP="00340D5E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6C358A">
        <w:rPr>
          <w:sz w:val="28"/>
          <w:szCs w:val="28"/>
        </w:rPr>
        <w:t>7. Юридические адреса, банковские реквизиты</w:t>
      </w:r>
    </w:p>
    <w:p w:rsidR="00340D5E" w:rsidRDefault="00340D5E" w:rsidP="00340D5E">
      <w:pPr>
        <w:autoSpaceDN w:val="0"/>
        <w:adjustRightInd w:val="0"/>
        <w:jc w:val="center"/>
        <w:rPr>
          <w:sz w:val="28"/>
          <w:szCs w:val="28"/>
        </w:rPr>
      </w:pPr>
      <w:r w:rsidRPr="006C358A">
        <w:rPr>
          <w:sz w:val="28"/>
          <w:szCs w:val="28"/>
        </w:rPr>
        <w:t>и подписи Сторон</w:t>
      </w:r>
    </w:p>
    <w:p w:rsidR="00FB2CF4" w:rsidRDefault="00FB2CF4" w:rsidP="00340D5E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5211"/>
        <w:gridCol w:w="5103"/>
      </w:tblGrid>
      <w:tr w:rsidR="00E62CD2" w:rsidRPr="005362C5" w:rsidTr="005362C5">
        <w:tc>
          <w:tcPr>
            <w:tcW w:w="5211" w:type="dxa"/>
          </w:tcPr>
          <w:p w:rsidR="00E62CD2" w:rsidRPr="005362C5" w:rsidRDefault="0089764F" w:rsidP="005362C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</w:t>
            </w:r>
            <w:r w:rsidR="00E62CD2" w:rsidRPr="005362C5">
              <w:rPr>
                <w:sz w:val="28"/>
                <w:szCs w:val="28"/>
              </w:rPr>
              <w:t>:</w:t>
            </w:r>
          </w:p>
          <w:p w:rsidR="00E62CD2" w:rsidRPr="005362C5" w:rsidRDefault="00E62CD2" w:rsidP="005362C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62CD2" w:rsidRPr="005362C5" w:rsidRDefault="00E62CD2" w:rsidP="005362C5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62C5">
              <w:rPr>
                <w:sz w:val="28"/>
                <w:szCs w:val="28"/>
              </w:rPr>
              <w:t>____________________________</w:t>
            </w:r>
          </w:p>
          <w:p w:rsidR="00E62CD2" w:rsidRPr="005362C5" w:rsidRDefault="00E62CD2" w:rsidP="00FB2C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Адрес: _______________________</w:t>
            </w:r>
          </w:p>
          <w:p w:rsidR="00E62CD2" w:rsidRPr="005362C5" w:rsidRDefault="00E62CD2" w:rsidP="00FB2C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ИНН/КПП____________________</w:t>
            </w:r>
          </w:p>
          <w:p w:rsidR="00E62CD2" w:rsidRPr="005362C5" w:rsidRDefault="00E62CD2" w:rsidP="00FB2C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/с ___________________________</w:t>
            </w:r>
          </w:p>
          <w:p w:rsidR="00E62CD2" w:rsidRPr="005362C5" w:rsidRDefault="00E62CD2" w:rsidP="00FB2C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E62CD2" w:rsidRPr="005362C5" w:rsidRDefault="00E62CD2" w:rsidP="00FB2C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к/с___________________________</w:t>
            </w:r>
          </w:p>
          <w:p w:rsidR="00E62CD2" w:rsidRPr="005362C5" w:rsidRDefault="00E62CD2" w:rsidP="00FB2C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БИК__________________________</w:t>
            </w:r>
          </w:p>
          <w:p w:rsidR="00E62CD2" w:rsidRPr="005362C5" w:rsidRDefault="00DE6FFF" w:rsidP="00FB2C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62CD2" w:rsidRPr="005362C5">
                <w:rPr>
                  <w:rFonts w:ascii="Times New Roman" w:hAnsi="Times New Roman" w:cs="Times New Roman"/>
                  <w:sz w:val="28"/>
                  <w:szCs w:val="28"/>
                </w:rPr>
                <w:t>ОКАТО</w:t>
              </w:r>
            </w:hyperlink>
            <w:r w:rsidR="00E62CD2" w:rsidRPr="005362C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E62CD2" w:rsidRDefault="00E62CD2" w:rsidP="00FB2C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ОКПО________________________</w:t>
            </w:r>
          </w:p>
          <w:p w:rsidR="005A2B14" w:rsidRPr="005362C5" w:rsidRDefault="005A2B14" w:rsidP="00FB2C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КБК __________________________ </w:t>
            </w:r>
          </w:p>
          <w:p w:rsidR="00E62CD2" w:rsidRPr="005362C5" w:rsidRDefault="00E62CD2" w:rsidP="00FB2C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62CD2" w:rsidRPr="005362C5" w:rsidRDefault="00E62CD2" w:rsidP="00FB2C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  </w:t>
            </w:r>
          </w:p>
          <w:p w:rsidR="00E62CD2" w:rsidRPr="005362C5" w:rsidRDefault="00E62CD2" w:rsidP="00FB2C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 xml:space="preserve">             (подпись)                                      </w:t>
            </w:r>
          </w:p>
          <w:p w:rsidR="00E62CD2" w:rsidRPr="005362C5" w:rsidRDefault="00E62CD2" w:rsidP="005362C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2C5">
              <w:rPr>
                <w:sz w:val="28"/>
                <w:szCs w:val="28"/>
              </w:rPr>
              <w:t xml:space="preserve">               М.П.                                            </w:t>
            </w:r>
          </w:p>
          <w:p w:rsidR="00E62CD2" w:rsidRPr="005362C5" w:rsidRDefault="00E62CD2" w:rsidP="005362C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62CD2" w:rsidRPr="005362C5" w:rsidRDefault="00E62CD2" w:rsidP="005362C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62CD2" w:rsidRPr="005362C5" w:rsidRDefault="00E62CD2" w:rsidP="005362C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2C5">
              <w:rPr>
                <w:sz w:val="28"/>
                <w:szCs w:val="28"/>
              </w:rPr>
              <w:lastRenderedPageBreak/>
              <w:t>Участник:</w:t>
            </w:r>
          </w:p>
          <w:p w:rsidR="00E62CD2" w:rsidRPr="005362C5" w:rsidRDefault="00E62CD2" w:rsidP="005362C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62CD2" w:rsidRPr="005362C5" w:rsidRDefault="00E62CD2" w:rsidP="005362C5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62C5">
              <w:rPr>
                <w:sz w:val="28"/>
                <w:szCs w:val="28"/>
              </w:rPr>
              <w:t>____________________________</w:t>
            </w:r>
          </w:p>
          <w:p w:rsidR="00E62CD2" w:rsidRPr="005362C5" w:rsidRDefault="00E62CD2" w:rsidP="00E62C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Адрес: _______________________</w:t>
            </w:r>
          </w:p>
          <w:p w:rsidR="00E62CD2" w:rsidRPr="005362C5" w:rsidRDefault="00E62CD2" w:rsidP="00E62C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ИНН/КПП____________________</w:t>
            </w:r>
          </w:p>
          <w:p w:rsidR="00E62CD2" w:rsidRPr="005362C5" w:rsidRDefault="00E62CD2" w:rsidP="00E62C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/с ___________________________</w:t>
            </w:r>
          </w:p>
          <w:p w:rsidR="00E62CD2" w:rsidRPr="005362C5" w:rsidRDefault="00E62CD2" w:rsidP="00E62C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E62CD2" w:rsidRPr="005362C5" w:rsidRDefault="00E62CD2" w:rsidP="00E62C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к/с___________________________</w:t>
            </w:r>
          </w:p>
          <w:p w:rsidR="00E62CD2" w:rsidRPr="005362C5" w:rsidRDefault="00E62CD2" w:rsidP="00E62C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БИК__________________________</w:t>
            </w:r>
          </w:p>
          <w:p w:rsidR="00E62CD2" w:rsidRPr="005362C5" w:rsidRDefault="00DE6FFF" w:rsidP="00E62C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62CD2" w:rsidRPr="005362C5">
                <w:rPr>
                  <w:rFonts w:ascii="Times New Roman" w:hAnsi="Times New Roman" w:cs="Times New Roman"/>
                  <w:sz w:val="28"/>
                  <w:szCs w:val="28"/>
                </w:rPr>
                <w:t>ОКАТО</w:t>
              </w:r>
            </w:hyperlink>
            <w:r w:rsidR="00E62CD2" w:rsidRPr="005362C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E62CD2" w:rsidRPr="005362C5" w:rsidRDefault="00E62CD2" w:rsidP="00E62C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ОКПО________________________</w:t>
            </w:r>
          </w:p>
          <w:p w:rsidR="00E62CD2" w:rsidRDefault="00E62CD2" w:rsidP="00E62C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A2B14" w:rsidRPr="005362C5" w:rsidRDefault="005A2B14" w:rsidP="00E62C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D2" w:rsidRPr="005362C5" w:rsidRDefault="00E62CD2" w:rsidP="00E62C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  </w:t>
            </w:r>
          </w:p>
          <w:p w:rsidR="00E62CD2" w:rsidRPr="005362C5" w:rsidRDefault="00E62CD2" w:rsidP="00E62C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 xml:space="preserve">             (подпись)                                      </w:t>
            </w:r>
          </w:p>
          <w:p w:rsidR="00E62CD2" w:rsidRPr="005362C5" w:rsidRDefault="00E62CD2" w:rsidP="005362C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2C5">
              <w:rPr>
                <w:sz w:val="28"/>
                <w:szCs w:val="28"/>
              </w:rPr>
              <w:t xml:space="preserve">               М.П.                                            </w:t>
            </w:r>
          </w:p>
          <w:p w:rsidR="00E62CD2" w:rsidRPr="005362C5" w:rsidRDefault="00E62CD2" w:rsidP="005362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CF4" w:rsidRPr="006C358A" w:rsidRDefault="00FB2CF4" w:rsidP="00340D5E">
      <w:pPr>
        <w:autoSpaceDN w:val="0"/>
        <w:adjustRightInd w:val="0"/>
        <w:jc w:val="center"/>
        <w:rPr>
          <w:sz w:val="28"/>
          <w:szCs w:val="28"/>
        </w:rPr>
      </w:pPr>
    </w:p>
    <w:p w:rsidR="00AF714E" w:rsidRPr="006C358A" w:rsidRDefault="00AF714E" w:rsidP="00011641">
      <w:pPr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sectPr w:rsidR="00AF714E" w:rsidRPr="006C358A" w:rsidSect="00AD229B">
      <w:pgSz w:w="11907" w:h="16840" w:code="9"/>
      <w:pgMar w:top="56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49" w:rsidRDefault="00524349">
      <w:r>
        <w:separator/>
      </w:r>
    </w:p>
  </w:endnote>
  <w:endnote w:type="continuationSeparator" w:id="0">
    <w:p w:rsidR="00524349" w:rsidRDefault="0052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49" w:rsidRDefault="00524349">
      <w:r>
        <w:separator/>
      </w:r>
    </w:p>
  </w:footnote>
  <w:footnote w:type="continuationSeparator" w:id="0">
    <w:p w:rsidR="00524349" w:rsidRDefault="0052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"/>
      </v:shape>
    </w:pict>
  </w:numPicBullet>
  <w:abstractNum w:abstractNumId="0">
    <w:nsid w:val="0D797E4F"/>
    <w:multiLevelType w:val="hybridMultilevel"/>
    <w:tmpl w:val="7A16225C"/>
    <w:lvl w:ilvl="0" w:tplc="DA20B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161C2"/>
    <w:multiLevelType w:val="multilevel"/>
    <w:tmpl w:val="3CAC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0DE2725"/>
    <w:multiLevelType w:val="hybridMultilevel"/>
    <w:tmpl w:val="23E2FFA2"/>
    <w:lvl w:ilvl="0" w:tplc="F5403F8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446593"/>
    <w:multiLevelType w:val="multilevel"/>
    <w:tmpl w:val="F710E46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140AF6"/>
    <w:multiLevelType w:val="multilevel"/>
    <w:tmpl w:val="784A45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5">
    <w:nsid w:val="77584872"/>
    <w:multiLevelType w:val="hybridMultilevel"/>
    <w:tmpl w:val="FE86201E"/>
    <w:lvl w:ilvl="0" w:tplc="E51E5BF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548"/>
    <w:rsid w:val="0000402F"/>
    <w:rsid w:val="000058DA"/>
    <w:rsid w:val="00007459"/>
    <w:rsid w:val="00010DBD"/>
    <w:rsid w:val="000111F8"/>
    <w:rsid w:val="00011641"/>
    <w:rsid w:val="0001241B"/>
    <w:rsid w:val="0002108B"/>
    <w:rsid w:val="000212D6"/>
    <w:rsid w:val="000318AB"/>
    <w:rsid w:val="00036DCC"/>
    <w:rsid w:val="00052111"/>
    <w:rsid w:val="000553CB"/>
    <w:rsid w:val="00072CF3"/>
    <w:rsid w:val="00080979"/>
    <w:rsid w:val="000820DD"/>
    <w:rsid w:val="00082EF9"/>
    <w:rsid w:val="00087CA6"/>
    <w:rsid w:val="00094277"/>
    <w:rsid w:val="000A35CB"/>
    <w:rsid w:val="000B4548"/>
    <w:rsid w:val="000B4C50"/>
    <w:rsid w:val="000B4EB6"/>
    <w:rsid w:val="000B6F4F"/>
    <w:rsid w:val="000C2ABC"/>
    <w:rsid w:val="000C6774"/>
    <w:rsid w:val="000D02E2"/>
    <w:rsid w:val="000D0464"/>
    <w:rsid w:val="000D157C"/>
    <w:rsid w:val="000D1B6F"/>
    <w:rsid w:val="000D43F4"/>
    <w:rsid w:val="000E1D4F"/>
    <w:rsid w:val="000E41F6"/>
    <w:rsid w:val="000E68BE"/>
    <w:rsid w:val="000F1520"/>
    <w:rsid w:val="000F196C"/>
    <w:rsid w:val="000F203E"/>
    <w:rsid w:val="000F260B"/>
    <w:rsid w:val="000F43A7"/>
    <w:rsid w:val="00100DF3"/>
    <w:rsid w:val="00105A8E"/>
    <w:rsid w:val="00107B7E"/>
    <w:rsid w:val="001106DD"/>
    <w:rsid w:val="0011298B"/>
    <w:rsid w:val="00116B29"/>
    <w:rsid w:val="001279AA"/>
    <w:rsid w:val="00130D2F"/>
    <w:rsid w:val="00133436"/>
    <w:rsid w:val="0014429C"/>
    <w:rsid w:val="00145846"/>
    <w:rsid w:val="00153E1D"/>
    <w:rsid w:val="0015438A"/>
    <w:rsid w:val="001550FD"/>
    <w:rsid w:val="0015782F"/>
    <w:rsid w:val="00157A88"/>
    <w:rsid w:val="0016113F"/>
    <w:rsid w:val="0016666B"/>
    <w:rsid w:val="001671B2"/>
    <w:rsid w:val="00167935"/>
    <w:rsid w:val="00167C81"/>
    <w:rsid w:val="001701D3"/>
    <w:rsid w:val="001768E1"/>
    <w:rsid w:val="001872A2"/>
    <w:rsid w:val="00187FD4"/>
    <w:rsid w:val="0019051D"/>
    <w:rsid w:val="001912FF"/>
    <w:rsid w:val="00191306"/>
    <w:rsid w:val="00193171"/>
    <w:rsid w:val="001A0C17"/>
    <w:rsid w:val="001A49DD"/>
    <w:rsid w:val="001A58F9"/>
    <w:rsid w:val="001B142F"/>
    <w:rsid w:val="001B2058"/>
    <w:rsid w:val="001D3D60"/>
    <w:rsid w:val="001D5B75"/>
    <w:rsid w:val="001E75C2"/>
    <w:rsid w:val="001F3217"/>
    <w:rsid w:val="001F3E86"/>
    <w:rsid w:val="001F4D3F"/>
    <w:rsid w:val="00202118"/>
    <w:rsid w:val="0020290A"/>
    <w:rsid w:val="00203618"/>
    <w:rsid w:val="00206936"/>
    <w:rsid w:val="0021030A"/>
    <w:rsid w:val="00210D2E"/>
    <w:rsid w:val="00220F2F"/>
    <w:rsid w:val="00223695"/>
    <w:rsid w:val="002264DA"/>
    <w:rsid w:val="00250FBB"/>
    <w:rsid w:val="002532FE"/>
    <w:rsid w:val="0026642E"/>
    <w:rsid w:val="0026768C"/>
    <w:rsid w:val="00271147"/>
    <w:rsid w:val="00272C73"/>
    <w:rsid w:val="00280C91"/>
    <w:rsid w:val="002836A7"/>
    <w:rsid w:val="00294D38"/>
    <w:rsid w:val="002951A5"/>
    <w:rsid w:val="002957A0"/>
    <w:rsid w:val="002B15BD"/>
    <w:rsid w:val="002B2E10"/>
    <w:rsid w:val="002C0D41"/>
    <w:rsid w:val="002C470B"/>
    <w:rsid w:val="002C4D8E"/>
    <w:rsid w:val="002D0A22"/>
    <w:rsid w:val="002D1314"/>
    <w:rsid w:val="002D319D"/>
    <w:rsid w:val="002D45F4"/>
    <w:rsid w:val="002D5111"/>
    <w:rsid w:val="002E3077"/>
    <w:rsid w:val="002E399C"/>
    <w:rsid w:val="002E573C"/>
    <w:rsid w:val="002E5E18"/>
    <w:rsid w:val="002F0966"/>
    <w:rsid w:val="00301CBA"/>
    <w:rsid w:val="0030363C"/>
    <w:rsid w:val="003040BB"/>
    <w:rsid w:val="00305371"/>
    <w:rsid w:val="00310993"/>
    <w:rsid w:val="00310A25"/>
    <w:rsid w:val="00317561"/>
    <w:rsid w:val="00320167"/>
    <w:rsid w:val="003270C6"/>
    <w:rsid w:val="00330090"/>
    <w:rsid w:val="00331E18"/>
    <w:rsid w:val="003373D2"/>
    <w:rsid w:val="003404AF"/>
    <w:rsid w:val="00340D5E"/>
    <w:rsid w:val="003547AC"/>
    <w:rsid w:val="00372490"/>
    <w:rsid w:val="0037759D"/>
    <w:rsid w:val="00381287"/>
    <w:rsid w:val="003863D8"/>
    <w:rsid w:val="003903C5"/>
    <w:rsid w:val="003A347F"/>
    <w:rsid w:val="003B0871"/>
    <w:rsid w:val="003B1724"/>
    <w:rsid w:val="003B2D21"/>
    <w:rsid w:val="003B3005"/>
    <w:rsid w:val="003B3C46"/>
    <w:rsid w:val="003C0CBA"/>
    <w:rsid w:val="003C0F50"/>
    <w:rsid w:val="003D0D31"/>
    <w:rsid w:val="003D7707"/>
    <w:rsid w:val="003E17DF"/>
    <w:rsid w:val="003E42EB"/>
    <w:rsid w:val="003F0051"/>
    <w:rsid w:val="00401C72"/>
    <w:rsid w:val="00404A06"/>
    <w:rsid w:val="00410E1D"/>
    <w:rsid w:val="00412D8D"/>
    <w:rsid w:val="0041462D"/>
    <w:rsid w:val="00414684"/>
    <w:rsid w:val="0042489B"/>
    <w:rsid w:val="00427B3E"/>
    <w:rsid w:val="00432BAE"/>
    <w:rsid w:val="004371A2"/>
    <w:rsid w:val="00456060"/>
    <w:rsid w:val="00456073"/>
    <w:rsid w:val="004627EA"/>
    <w:rsid w:val="00466F78"/>
    <w:rsid w:val="00470419"/>
    <w:rsid w:val="00470B14"/>
    <w:rsid w:val="004724BF"/>
    <w:rsid w:val="00473C48"/>
    <w:rsid w:val="00476F55"/>
    <w:rsid w:val="0048072C"/>
    <w:rsid w:val="00480C89"/>
    <w:rsid w:val="004827F8"/>
    <w:rsid w:val="0048281B"/>
    <w:rsid w:val="004831B3"/>
    <w:rsid w:val="00485BC7"/>
    <w:rsid w:val="00486778"/>
    <w:rsid w:val="00493565"/>
    <w:rsid w:val="004951C6"/>
    <w:rsid w:val="004A094F"/>
    <w:rsid w:val="004B25DA"/>
    <w:rsid w:val="004B5D18"/>
    <w:rsid w:val="004C00D3"/>
    <w:rsid w:val="004C3950"/>
    <w:rsid w:val="004D1F5B"/>
    <w:rsid w:val="004D2DEF"/>
    <w:rsid w:val="004D34A0"/>
    <w:rsid w:val="004D355F"/>
    <w:rsid w:val="004D7002"/>
    <w:rsid w:val="004E5D02"/>
    <w:rsid w:val="004E76BA"/>
    <w:rsid w:val="004E7AED"/>
    <w:rsid w:val="004F0565"/>
    <w:rsid w:val="004F4CBB"/>
    <w:rsid w:val="004F6E28"/>
    <w:rsid w:val="00505CC2"/>
    <w:rsid w:val="00506354"/>
    <w:rsid w:val="00507737"/>
    <w:rsid w:val="00507ADC"/>
    <w:rsid w:val="0051491A"/>
    <w:rsid w:val="005179E9"/>
    <w:rsid w:val="0052004A"/>
    <w:rsid w:val="00523E32"/>
    <w:rsid w:val="00524349"/>
    <w:rsid w:val="00525E6D"/>
    <w:rsid w:val="005271F5"/>
    <w:rsid w:val="0052722C"/>
    <w:rsid w:val="005349D0"/>
    <w:rsid w:val="005362C5"/>
    <w:rsid w:val="00544BB6"/>
    <w:rsid w:val="00546146"/>
    <w:rsid w:val="005519A4"/>
    <w:rsid w:val="005523E4"/>
    <w:rsid w:val="005526F5"/>
    <w:rsid w:val="0055285C"/>
    <w:rsid w:val="005532DF"/>
    <w:rsid w:val="005555E7"/>
    <w:rsid w:val="00561C73"/>
    <w:rsid w:val="00562946"/>
    <w:rsid w:val="005905C8"/>
    <w:rsid w:val="00591392"/>
    <w:rsid w:val="00593229"/>
    <w:rsid w:val="00594E08"/>
    <w:rsid w:val="005951A6"/>
    <w:rsid w:val="00596FEF"/>
    <w:rsid w:val="005A2B14"/>
    <w:rsid w:val="005A35A7"/>
    <w:rsid w:val="005A43D6"/>
    <w:rsid w:val="005A5CE4"/>
    <w:rsid w:val="005A7660"/>
    <w:rsid w:val="005B2CAC"/>
    <w:rsid w:val="005B3204"/>
    <w:rsid w:val="005B5D64"/>
    <w:rsid w:val="005B660A"/>
    <w:rsid w:val="005B6911"/>
    <w:rsid w:val="005C03BC"/>
    <w:rsid w:val="005C671D"/>
    <w:rsid w:val="005D4A3E"/>
    <w:rsid w:val="005D674B"/>
    <w:rsid w:val="005D7610"/>
    <w:rsid w:val="005E62A1"/>
    <w:rsid w:val="00603899"/>
    <w:rsid w:val="0060453B"/>
    <w:rsid w:val="006047C9"/>
    <w:rsid w:val="006054C8"/>
    <w:rsid w:val="0061067A"/>
    <w:rsid w:val="00612720"/>
    <w:rsid w:val="00612E49"/>
    <w:rsid w:val="006161E8"/>
    <w:rsid w:val="00620419"/>
    <w:rsid w:val="006514DE"/>
    <w:rsid w:val="00651C73"/>
    <w:rsid w:val="006536EC"/>
    <w:rsid w:val="006537C6"/>
    <w:rsid w:val="00664170"/>
    <w:rsid w:val="00664E12"/>
    <w:rsid w:val="006660B5"/>
    <w:rsid w:val="00675E61"/>
    <w:rsid w:val="00676E7A"/>
    <w:rsid w:val="00680CE4"/>
    <w:rsid w:val="00681518"/>
    <w:rsid w:val="00684E0A"/>
    <w:rsid w:val="00690223"/>
    <w:rsid w:val="00695215"/>
    <w:rsid w:val="00696104"/>
    <w:rsid w:val="00696598"/>
    <w:rsid w:val="006A5858"/>
    <w:rsid w:val="006B4AC2"/>
    <w:rsid w:val="006C358A"/>
    <w:rsid w:val="006C46BF"/>
    <w:rsid w:val="006C502C"/>
    <w:rsid w:val="006C58A2"/>
    <w:rsid w:val="006D3F7D"/>
    <w:rsid w:val="006D7006"/>
    <w:rsid w:val="006F159C"/>
    <w:rsid w:val="006F7675"/>
    <w:rsid w:val="00701053"/>
    <w:rsid w:val="00701D0B"/>
    <w:rsid w:val="007045B0"/>
    <w:rsid w:val="0071124D"/>
    <w:rsid w:val="00711740"/>
    <w:rsid w:val="007137B5"/>
    <w:rsid w:val="007152BF"/>
    <w:rsid w:val="0072181E"/>
    <w:rsid w:val="0073091A"/>
    <w:rsid w:val="0073599E"/>
    <w:rsid w:val="00735BAF"/>
    <w:rsid w:val="00736A06"/>
    <w:rsid w:val="007370CF"/>
    <w:rsid w:val="00745A2B"/>
    <w:rsid w:val="00745ABF"/>
    <w:rsid w:val="007464AE"/>
    <w:rsid w:val="0075164F"/>
    <w:rsid w:val="00752DC2"/>
    <w:rsid w:val="00760BA3"/>
    <w:rsid w:val="0076399C"/>
    <w:rsid w:val="0076440F"/>
    <w:rsid w:val="0076534B"/>
    <w:rsid w:val="00770572"/>
    <w:rsid w:val="00771B36"/>
    <w:rsid w:val="0077483A"/>
    <w:rsid w:val="00775F21"/>
    <w:rsid w:val="00776982"/>
    <w:rsid w:val="00784874"/>
    <w:rsid w:val="007915A0"/>
    <w:rsid w:val="00792943"/>
    <w:rsid w:val="007A2397"/>
    <w:rsid w:val="007C5EE0"/>
    <w:rsid w:val="007D22E5"/>
    <w:rsid w:val="007D6914"/>
    <w:rsid w:val="007E7135"/>
    <w:rsid w:val="007F39A2"/>
    <w:rsid w:val="007F4882"/>
    <w:rsid w:val="007F5467"/>
    <w:rsid w:val="007F6167"/>
    <w:rsid w:val="008003A8"/>
    <w:rsid w:val="00804B10"/>
    <w:rsid w:val="00812D94"/>
    <w:rsid w:val="00815A43"/>
    <w:rsid w:val="008163F1"/>
    <w:rsid w:val="00816AC1"/>
    <w:rsid w:val="00816CD6"/>
    <w:rsid w:val="00820026"/>
    <w:rsid w:val="008264DE"/>
    <w:rsid w:val="00827AE3"/>
    <w:rsid w:val="008335EA"/>
    <w:rsid w:val="0084268D"/>
    <w:rsid w:val="0084615F"/>
    <w:rsid w:val="008500A9"/>
    <w:rsid w:val="008531DF"/>
    <w:rsid w:val="00854B51"/>
    <w:rsid w:val="00854EAA"/>
    <w:rsid w:val="00861F24"/>
    <w:rsid w:val="008800FA"/>
    <w:rsid w:val="00891E4F"/>
    <w:rsid w:val="008955E7"/>
    <w:rsid w:val="0089764F"/>
    <w:rsid w:val="00897E47"/>
    <w:rsid w:val="008A3A8B"/>
    <w:rsid w:val="008A40E0"/>
    <w:rsid w:val="008B2244"/>
    <w:rsid w:val="008B4FAB"/>
    <w:rsid w:val="008B7478"/>
    <w:rsid w:val="008B7737"/>
    <w:rsid w:val="008C2A6B"/>
    <w:rsid w:val="008C3CDD"/>
    <w:rsid w:val="008C459C"/>
    <w:rsid w:val="008D1B5D"/>
    <w:rsid w:val="008D6C03"/>
    <w:rsid w:val="008F2F26"/>
    <w:rsid w:val="008F48BF"/>
    <w:rsid w:val="008F7BD5"/>
    <w:rsid w:val="0090659F"/>
    <w:rsid w:val="00912F0B"/>
    <w:rsid w:val="0091308C"/>
    <w:rsid w:val="0091463E"/>
    <w:rsid w:val="00925A4C"/>
    <w:rsid w:val="00926444"/>
    <w:rsid w:val="00933431"/>
    <w:rsid w:val="00935257"/>
    <w:rsid w:val="00942412"/>
    <w:rsid w:val="00944C99"/>
    <w:rsid w:val="00955AAA"/>
    <w:rsid w:val="009604FA"/>
    <w:rsid w:val="009633B1"/>
    <w:rsid w:val="0097324F"/>
    <w:rsid w:val="00977D85"/>
    <w:rsid w:val="00983D82"/>
    <w:rsid w:val="00986E66"/>
    <w:rsid w:val="00994750"/>
    <w:rsid w:val="00995A56"/>
    <w:rsid w:val="0099665E"/>
    <w:rsid w:val="009A2761"/>
    <w:rsid w:val="009A4088"/>
    <w:rsid w:val="009A4E3E"/>
    <w:rsid w:val="009B2C01"/>
    <w:rsid w:val="009B36E3"/>
    <w:rsid w:val="009C1715"/>
    <w:rsid w:val="009C425A"/>
    <w:rsid w:val="009C6BB5"/>
    <w:rsid w:val="009C758D"/>
    <w:rsid w:val="009D0FE3"/>
    <w:rsid w:val="009E6837"/>
    <w:rsid w:val="009F2C9A"/>
    <w:rsid w:val="009F3C6F"/>
    <w:rsid w:val="009F5CD4"/>
    <w:rsid w:val="009F6E88"/>
    <w:rsid w:val="00A01937"/>
    <w:rsid w:val="00A036AA"/>
    <w:rsid w:val="00A06FFA"/>
    <w:rsid w:val="00A12576"/>
    <w:rsid w:val="00A16E2A"/>
    <w:rsid w:val="00A23923"/>
    <w:rsid w:val="00A30FB7"/>
    <w:rsid w:val="00A36D5B"/>
    <w:rsid w:val="00A41A7D"/>
    <w:rsid w:val="00A53282"/>
    <w:rsid w:val="00A62639"/>
    <w:rsid w:val="00A66497"/>
    <w:rsid w:val="00A664F9"/>
    <w:rsid w:val="00A735CB"/>
    <w:rsid w:val="00A73A9C"/>
    <w:rsid w:val="00A8030E"/>
    <w:rsid w:val="00A81293"/>
    <w:rsid w:val="00A840E3"/>
    <w:rsid w:val="00A87585"/>
    <w:rsid w:val="00A9194E"/>
    <w:rsid w:val="00A9291D"/>
    <w:rsid w:val="00A94143"/>
    <w:rsid w:val="00AA01A5"/>
    <w:rsid w:val="00AA4F7F"/>
    <w:rsid w:val="00AA7BC9"/>
    <w:rsid w:val="00AB40B6"/>
    <w:rsid w:val="00AB50D5"/>
    <w:rsid w:val="00AB5B8E"/>
    <w:rsid w:val="00AC297B"/>
    <w:rsid w:val="00AC65A0"/>
    <w:rsid w:val="00AD0F7C"/>
    <w:rsid w:val="00AD1865"/>
    <w:rsid w:val="00AD1B5E"/>
    <w:rsid w:val="00AD229B"/>
    <w:rsid w:val="00AD2EF9"/>
    <w:rsid w:val="00AD4225"/>
    <w:rsid w:val="00AE0803"/>
    <w:rsid w:val="00AF0A92"/>
    <w:rsid w:val="00AF1AFD"/>
    <w:rsid w:val="00AF1D32"/>
    <w:rsid w:val="00AF714E"/>
    <w:rsid w:val="00B05BBE"/>
    <w:rsid w:val="00B14537"/>
    <w:rsid w:val="00B16716"/>
    <w:rsid w:val="00B257B5"/>
    <w:rsid w:val="00B26428"/>
    <w:rsid w:val="00B32B2F"/>
    <w:rsid w:val="00B449AB"/>
    <w:rsid w:val="00B453A9"/>
    <w:rsid w:val="00B46464"/>
    <w:rsid w:val="00B52ABD"/>
    <w:rsid w:val="00B57A78"/>
    <w:rsid w:val="00B733AF"/>
    <w:rsid w:val="00B733DB"/>
    <w:rsid w:val="00B77947"/>
    <w:rsid w:val="00B8190F"/>
    <w:rsid w:val="00B8575D"/>
    <w:rsid w:val="00B908A3"/>
    <w:rsid w:val="00B960B2"/>
    <w:rsid w:val="00B96D45"/>
    <w:rsid w:val="00B97D0A"/>
    <w:rsid w:val="00BA0F1D"/>
    <w:rsid w:val="00BB134D"/>
    <w:rsid w:val="00BC1758"/>
    <w:rsid w:val="00BE61D9"/>
    <w:rsid w:val="00BF1758"/>
    <w:rsid w:val="00BF4A14"/>
    <w:rsid w:val="00BF79BB"/>
    <w:rsid w:val="00BF7EC7"/>
    <w:rsid w:val="00C00FFF"/>
    <w:rsid w:val="00C04F7F"/>
    <w:rsid w:val="00C05738"/>
    <w:rsid w:val="00C05822"/>
    <w:rsid w:val="00C13496"/>
    <w:rsid w:val="00C138A2"/>
    <w:rsid w:val="00C213F4"/>
    <w:rsid w:val="00C2378C"/>
    <w:rsid w:val="00C306B4"/>
    <w:rsid w:val="00C327FC"/>
    <w:rsid w:val="00C3397C"/>
    <w:rsid w:val="00C400B3"/>
    <w:rsid w:val="00C43085"/>
    <w:rsid w:val="00C44575"/>
    <w:rsid w:val="00C51534"/>
    <w:rsid w:val="00C53A10"/>
    <w:rsid w:val="00C56ED2"/>
    <w:rsid w:val="00C57617"/>
    <w:rsid w:val="00C61181"/>
    <w:rsid w:val="00C64550"/>
    <w:rsid w:val="00C708F5"/>
    <w:rsid w:val="00C76234"/>
    <w:rsid w:val="00C810E3"/>
    <w:rsid w:val="00C85054"/>
    <w:rsid w:val="00C85401"/>
    <w:rsid w:val="00C938E9"/>
    <w:rsid w:val="00C9396E"/>
    <w:rsid w:val="00C974DE"/>
    <w:rsid w:val="00CA0999"/>
    <w:rsid w:val="00CA25C6"/>
    <w:rsid w:val="00CA3306"/>
    <w:rsid w:val="00CA51A5"/>
    <w:rsid w:val="00CA7D3E"/>
    <w:rsid w:val="00CB3854"/>
    <w:rsid w:val="00CB5A04"/>
    <w:rsid w:val="00CB7383"/>
    <w:rsid w:val="00CC0AC7"/>
    <w:rsid w:val="00CC791E"/>
    <w:rsid w:val="00CD1781"/>
    <w:rsid w:val="00CD3069"/>
    <w:rsid w:val="00CD36A0"/>
    <w:rsid w:val="00CE7943"/>
    <w:rsid w:val="00CF5C2C"/>
    <w:rsid w:val="00CF634D"/>
    <w:rsid w:val="00D021DF"/>
    <w:rsid w:val="00D10065"/>
    <w:rsid w:val="00D105E5"/>
    <w:rsid w:val="00D11982"/>
    <w:rsid w:val="00D15413"/>
    <w:rsid w:val="00D35FF3"/>
    <w:rsid w:val="00D42064"/>
    <w:rsid w:val="00D516DA"/>
    <w:rsid w:val="00D56C81"/>
    <w:rsid w:val="00D57995"/>
    <w:rsid w:val="00D63929"/>
    <w:rsid w:val="00D64236"/>
    <w:rsid w:val="00D669FA"/>
    <w:rsid w:val="00D66A14"/>
    <w:rsid w:val="00D74063"/>
    <w:rsid w:val="00D7443C"/>
    <w:rsid w:val="00D836C7"/>
    <w:rsid w:val="00D857F2"/>
    <w:rsid w:val="00D872B3"/>
    <w:rsid w:val="00D87550"/>
    <w:rsid w:val="00DA627A"/>
    <w:rsid w:val="00DA65F3"/>
    <w:rsid w:val="00DA79D4"/>
    <w:rsid w:val="00DB5BB9"/>
    <w:rsid w:val="00DB71EC"/>
    <w:rsid w:val="00DC6628"/>
    <w:rsid w:val="00DD68F2"/>
    <w:rsid w:val="00DD7AC6"/>
    <w:rsid w:val="00DE1E9F"/>
    <w:rsid w:val="00DE2155"/>
    <w:rsid w:val="00DE405F"/>
    <w:rsid w:val="00DE6FFF"/>
    <w:rsid w:val="00E10C32"/>
    <w:rsid w:val="00E11611"/>
    <w:rsid w:val="00E12F7F"/>
    <w:rsid w:val="00E13733"/>
    <w:rsid w:val="00E13D62"/>
    <w:rsid w:val="00E16652"/>
    <w:rsid w:val="00E213DD"/>
    <w:rsid w:val="00E259C3"/>
    <w:rsid w:val="00E31ADE"/>
    <w:rsid w:val="00E33486"/>
    <w:rsid w:val="00E35389"/>
    <w:rsid w:val="00E4052E"/>
    <w:rsid w:val="00E420FF"/>
    <w:rsid w:val="00E46897"/>
    <w:rsid w:val="00E50E72"/>
    <w:rsid w:val="00E62CD2"/>
    <w:rsid w:val="00E645F0"/>
    <w:rsid w:val="00E714B9"/>
    <w:rsid w:val="00E72840"/>
    <w:rsid w:val="00E75839"/>
    <w:rsid w:val="00E75C8C"/>
    <w:rsid w:val="00E76916"/>
    <w:rsid w:val="00E81F96"/>
    <w:rsid w:val="00E83758"/>
    <w:rsid w:val="00E837BD"/>
    <w:rsid w:val="00E843C0"/>
    <w:rsid w:val="00E84C35"/>
    <w:rsid w:val="00E86944"/>
    <w:rsid w:val="00E86E6F"/>
    <w:rsid w:val="00E9670E"/>
    <w:rsid w:val="00E96AC7"/>
    <w:rsid w:val="00EA2682"/>
    <w:rsid w:val="00EA2B4D"/>
    <w:rsid w:val="00EB33DD"/>
    <w:rsid w:val="00EB4AA0"/>
    <w:rsid w:val="00EB50D3"/>
    <w:rsid w:val="00EB5798"/>
    <w:rsid w:val="00EC2AE3"/>
    <w:rsid w:val="00EC3D71"/>
    <w:rsid w:val="00ED1D50"/>
    <w:rsid w:val="00ED30AA"/>
    <w:rsid w:val="00ED3D07"/>
    <w:rsid w:val="00ED550D"/>
    <w:rsid w:val="00ED67BC"/>
    <w:rsid w:val="00EE192F"/>
    <w:rsid w:val="00EE2234"/>
    <w:rsid w:val="00EE6625"/>
    <w:rsid w:val="00EF262B"/>
    <w:rsid w:val="00F06E7B"/>
    <w:rsid w:val="00F073E9"/>
    <w:rsid w:val="00F150D9"/>
    <w:rsid w:val="00F170F6"/>
    <w:rsid w:val="00F21D0D"/>
    <w:rsid w:val="00F22D90"/>
    <w:rsid w:val="00F23576"/>
    <w:rsid w:val="00F2364E"/>
    <w:rsid w:val="00F2753B"/>
    <w:rsid w:val="00F35604"/>
    <w:rsid w:val="00F36A84"/>
    <w:rsid w:val="00F37234"/>
    <w:rsid w:val="00F61C18"/>
    <w:rsid w:val="00F6373D"/>
    <w:rsid w:val="00F6706D"/>
    <w:rsid w:val="00F71AFE"/>
    <w:rsid w:val="00F73BD8"/>
    <w:rsid w:val="00F73FDF"/>
    <w:rsid w:val="00F76BF4"/>
    <w:rsid w:val="00F8197E"/>
    <w:rsid w:val="00F86261"/>
    <w:rsid w:val="00F86626"/>
    <w:rsid w:val="00F902A2"/>
    <w:rsid w:val="00FA33E6"/>
    <w:rsid w:val="00FB0C57"/>
    <w:rsid w:val="00FB2416"/>
    <w:rsid w:val="00FB2CF4"/>
    <w:rsid w:val="00FB42A9"/>
    <w:rsid w:val="00FC4A3F"/>
    <w:rsid w:val="00FC511F"/>
    <w:rsid w:val="00FD42B6"/>
    <w:rsid w:val="00FD4B9C"/>
    <w:rsid w:val="00FD5E3F"/>
    <w:rsid w:val="00FE0751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59F"/>
  </w:style>
  <w:style w:type="paragraph" w:styleId="1">
    <w:name w:val="heading 1"/>
    <w:basedOn w:val="a"/>
    <w:next w:val="a"/>
    <w:qFormat/>
    <w:rsid w:val="0090659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90659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4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659F"/>
    <w:rPr>
      <w:sz w:val="28"/>
    </w:rPr>
  </w:style>
  <w:style w:type="paragraph" w:styleId="a4">
    <w:name w:val="Body Text Indent"/>
    <w:basedOn w:val="a"/>
    <w:rsid w:val="0090659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0659F"/>
    <w:pPr>
      <w:jc w:val="center"/>
    </w:pPr>
    <w:rPr>
      <w:sz w:val="28"/>
    </w:rPr>
  </w:style>
  <w:style w:type="paragraph" w:styleId="a5">
    <w:name w:val="footer"/>
    <w:basedOn w:val="a"/>
    <w:rsid w:val="0090659F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90659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0659F"/>
  </w:style>
  <w:style w:type="paragraph" w:customStyle="1" w:styleId="a8">
    <w:name w:val="Знак"/>
    <w:basedOn w:val="a"/>
    <w:rsid w:val="0093525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603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2E307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F2753B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Arial Narrow" w:hAnsi="Arial Narrow"/>
      <w:sz w:val="26"/>
      <w:szCs w:val="26"/>
      <w:lang w:eastAsia="en-US"/>
    </w:rPr>
  </w:style>
  <w:style w:type="paragraph" w:customStyle="1" w:styleId="ConsPlusNonformat">
    <w:name w:val="ConsPlusNonformat"/>
    <w:rsid w:val="00340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FB2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8F7B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7BD5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locked/>
    <w:rsid w:val="009F3C6F"/>
    <w:rPr>
      <w:rFonts w:ascii="Arial Narrow" w:hAnsi="Arial Narrow"/>
      <w:sz w:val="26"/>
      <w:szCs w:val="26"/>
      <w:lang w:eastAsia="en-US"/>
    </w:rPr>
  </w:style>
  <w:style w:type="character" w:styleId="af">
    <w:name w:val="Strong"/>
    <w:basedOn w:val="a0"/>
    <w:uiPriority w:val="22"/>
    <w:qFormat/>
    <w:rsid w:val="00EC2AE3"/>
    <w:rPr>
      <w:rFonts w:cs="Times New Roman"/>
      <w:b/>
    </w:rPr>
  </w:style>
  <w:style w:type="paragraph" w:customStyle="1" w:styleId="ConsPlusTitle">
    <w:name w:val="ConsPlusTitle"/>
    <w:rsid w:val="00AD22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">
    <w:name w:val="Основной текст с отступом 31"/>
    <w:basedOn w:val="a"/>
    <w:rsid w:val="00AD229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0">
    <w:name w:val="Title"/>
    <w:basedOn w:val="a"/>
    <w:next w:val="a"/>
    <w:link w:val="af1"/>
    <w:qFormat/>
    <w:rsid w:val="009E68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9E6837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D46ABA728D7C56211ED219D970B25ECA97D8E51A423C3098EE649835E3270375207DD56010767a0o4L" TargetMode="External"/><Relationship Id="rId13" Type="http://schemas.openxmlformats.org/officeDocument/2006/relationships/hyperlink" Target="consultantplus://offline/ref=C96EADC2E15244CA2DF3DB217A15F7634774F4DE553740DC0D295F59E8Y4t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6EADC2E15244CA2DF3DB217A15F7634774F4DE553740DC0D295F59E8Y4t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2CE832C4B3FF29FF083C90A19AE66E97A73B28728236503E1ECA9B774A10DFAAF42FFFC673ADACF1F53FvD5B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64A9124F039C93E0CD6DE5B297A34A0AF8CD9437A39BB354BDAFD315BBo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D46ABA728D7C56211ED219D970B25ECA9798A50AA23C3098EE64983a5oE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4191-1C97-4F86-AFF4-2411F23A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130</TotalTime>
  <Pages>19</Pages>
  <Words>6946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19.07.2012 №663</vt:lpstr>
    </vt:vector>
  </TitlesOfParts>
  <Company>Krokoz™</Company>
  <LinksUpToDate>false</LinksUpToDate>
  <CharactersWithSpaces>46452</CharactersWithSpaces>
  <SharedDoc>false</SharedDoc>
  <HLinks>
    <vt:vector size="48" baseType="variant">
      <vt:variant>
        <vt:i4>1769554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consultantplus://offline/ref=C96EADC2E15244CA2DF3DB217A15F7634774F4DE553740DC0D295F59E8Y4t6F</vt:lpwstr>
      </vt:variant>
      <vt:variant>
        <vt:lpwstr/>
      </vt:variant>
      <vt:variant>
        <vt:i4>1769554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consultantplus://offline/ref=C96EADC2E15244CA2DF3DB217A15F7634774F4DE553740DC0D295F59E8Y4t6F</vt:lpwstr>
      </vt:variant>
      <vt:variant>
        <vt:lpwstr/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4915280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consultantplus://offline/ref=0B2CE832C4B3FF29FF083C90A19AE66E97A73B28728236503E1ECA9B774A10DFAAF42FFFC673ADACF1F53FvD5BP</vt:lpwstr>
      </vt:variant>
      <vt:variant>
        <vt:lpwstr/>
      </vt:variant>
      <vt:variant>
        <vt:i4>4915200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consultantplus://offline/ref=2264A9124F039C93E0CD6DE5B297A34A0AF8CD9437A39BB354BDAFD315BBo5O</vt:lpwstr>
      </vt:variant>
      <vt:variant>
        <vt:lpwstr/>
      </vt:variant>
      <vt:variant>
        <vt:i4>4587532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consultantplus://offline/ref=EA9D46ABA728D7C56211ED219D970B25ECA9798A50AA23C3098EE64983a5oEL</vt:lpwstr>
      </vt:variant>
      <vt:variant>
        <vt:lpwstr/>
      </vt:variant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consultantplus://offline/ref=EA9D46ABA728D7C56211ED219D970B25ECA97D8E51A423C3098EE649835E3270375207DD56010767a0o4L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19.07.2012 №663</dc:title>
  <dc:creator>pressa</dc:creator>
  <cp:lastModifiedBy>user</cp:lastModifiedBy>
  <cp:revision>8</cp:revision>
  <cp:lastPrinted>2015-10-30T07:27:00Z</cp:lastPrinted>
  <dcterms:created xsi:type="dcterms:W3CDTF">2015-11-03T08:06:00Z</dcterms:created>
  <dcterms:modified xsi:type="dcterms:W3CDTF">2016-05-27T08:08:00Z</dcterms:modified>
</cp:coreProperties>
</file>