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A1" w:rsidRDefault="009161A1" w:rsidP="000731F0">
      <w:pPr>
        <w:spacing w:line="14" w:lineRule="atLeast"/>
        <w:jc w:val="center"/>
        <w:rPr>
          <w:sz w:val="28"/>
          <w:szCs w:val="28"/>
        </w:rPr>
      </w:pPr>
    </w:p>
    <w:p w:rsidR="00A04B2A" w:rsidRPr="00A04B2A" w:rsidRDefault="00DC3932" w:rsidP="00A04B2A">
      <w:pPr>
        <w:autoSpaceDE w:val="0"/>
        <w:autoSpaceDN w:val="0"/>
        <w:adjustRightInd w:val="0"/>
        <w:jc w:val="center"/>
      </w:pPr>
      <w:r>
        <w:rPr>
          <w:sz w:val="28"/>
          <w:szCs w:val="28"/>
        </w:rPr>
        <w:t xml:space="preserve">                                                                    </w:t>
      </w:r>
      <w:r w:rsidR="00A04B2A" w:rsidRPr="00A04B2A">
        <w:t>Приложение 1</w:t>
      </w:r>
    </w:p>
    <w:p w:rsidR="00A04B2A" w:rsidRPr="00A04B2A" w:rsidRDefault="00A04B2A" w:rsidP="00A04B2A">
      <w:pPr>
        <w:autoSpaceDE w:val="0"/>
        <w:autoSpaceDN w:val="0"/>
        <w:adjustRightInd w:val="0"/>
        <w:jc w:val="center"/>
      </w:pPr>
      <w:r>
        <w:t xml:space="preserve">                                                                                        </w:t>
      </w:r>
      <w:r w:rsidRPr="00A04B2A">
        <w:t>к постановлению Администрации</w:t>
      </w:r>
    </w:p>
    <w:p w:rsidR="00A04B2A" w:rsidRPr="00A04B2A" w:rsidRDefault="00A04B2A" w:rsidP="00A04B2A">
      <w:pPr>
        <w:autoSpaceDE w:val="0"/>
        <w:autoSpaceDN w:val="0"/>
        <w:adjustRightInd w:val="0"/>
        <w:jc w:val="right"/>
      </w:pPr>
      <w:r w:rsidRPr="00A04B2A">
        <w:t xml:space="preserve">Усть-Донецкого  </w:t>
      </w:r>
      <w:r>
        <w:t>городского поселения</w:t>
      </w:r>
    </w:p>
    <w:p w:rsidR="00A04B2A" w:rsidRPr="00A04B2A" w:rsidRDefault="00A04B2A" w:rsidP="00A04B2A">
      <w:pPr>
        <w:autoSpaceDE w:val="0"/>
        <w:autoSpaceDN w:val="0"/>
        <w:adjustRightInd w:val="0"/>
      </w:pPr>
      <w:r>
        <w:t xml:space="preserve">                                                                                                           </w:t>
      </w:r>
      <w:r w:rsidRPr="00A04B2A">
        <w:t xml:space="preserve">от </w:t>
      </w:r>
      <w:r>
        <w:t>30.05.2022</w:t>
      </w:r>
      <w:r w:rsidRPr="00A04B2A">
        <w:t xml:space="preserve"> </w:t>
      </w:r>
      <w:r w:rsidR="00100BC7">
        <w:t>г.</w:t>
      </w:r>
      <w:r w:rsidRPr="00A04B2A">
        <w:t xml:space="preserve">  № </w:t>
      </w:r>
      <w:r w:rsidR="00DC3932">
        <w:t>189</w:t>
      </w:r>
      <w:r>
        <w:t xml:space="preserve">      </w:t>
      </w:r>
    </w:p>
    <w:p w:rsidR="00A04B2A" w:rsidRPr="00A04B2A" w:rsidRDefault="00A04B2A" w:rsidP="00A04B2A">
      <w:pPr>
        <w:autoSpaceDE w:val="0"/>
        <w:autoSpaceDN w:val="0"/>
        <w:adjustRightInd w:val="0"/>
        <w:jc w:val="center"/>
      </w:pPr>
    </w:p>
    <w:p w:rsidR="00A04B2A" w:rsidRPr="00A04B2A" w:rsidRDefault="00A04B2A" w:rsidP="00A04B2A">
      <w:pPr>
        <w:autoSpaceDE w:val="0"/>
        <w:autoSpaceDN w:val="0"/>
        <w:adjustRightInd w:val="0"/>
        <w:jc w:val="center"/>
        <w:rPr>
          <w:sz w:val="28"/>
          <w:szCs w:val="28"/>
        </w:rPr>
      </w:pPr>
      <w:r w:rsidRPr="00A04B2A">
        <w:rPr>
          <w:sz w:val="28"/>
          <w:szCs w:val="28"/>
        </w:rPr>
        <w:t>Положение</w:t>
      </w:r>
    </w:p>
    <w:p w:rsidR="00A04B2A" w:rsidRPr="00A04B2A" w:rsidRDefault="00A04B2A" w:rsidP="00A04B2A">
      <w:pPr>
        <w:autoSpaceDE w:val="0"/>
        <w:autoSpaceDN w:val="0"/>
        <w:adjustRightInd w:val="0"/>
        <w:jc w:val="center"/>
        <w:rPr>
          <w:sz w:val="28"/>
          <w:szCs w:val="28"/>
        </w:rPr>
      </w:pPr>
      <w:r w:rsidRPr="00A04B2A">
        <w:rPr>
          <w:sz w:val="28"/>
          <w:szCs w:val="28"/>
        </w:rPr>
        <w:t>о комиссии по соблюдению требований к служебному поведению</w:t>
      </w:r>
    </w:p>
    <w:p w:rsidR="00A04B2A" w:rsidRPr="00A04B2A" w:rsidRDefault="00A04B2A" w:rsidP="00A04B2A">
      <w:pPr>
        <w:autoSpaceDE w:val="0"/>
        <w:autoSpaceDN w:val="0"/>
        <w:adjustRightInd w:val="0"/>
        <w:jc w:val="center"/>
        <w:rPr>
          <w:sz w:val="28"/>
          <w:szCs w:val="28"/>
        </w:rPr>
      </w:pPr>
      <w:r w:rsidRPr="00A04B2A">
        <w:rPr>
          <w:sz w:val="28"/>
          <w:szCs w:val="28"/>
        </w:rPr>
        <w:t xml:space="preserve"> муниципальных служащих Администрации Усть-Донецкого </w:t>
      </w:r>
      <w:r w:rsidRPr="00DF0A46">
        <w:rPr>
          <w:sz w:val="28"/>
          <w:szCs w:val="28"/>
        </w:rPr>
        <w:t>городского поселения</w:t>
      </w:r>
      <w:r w:rsidRPr="00A04B2A">
        <w:rPr>
          <w:sz w:val="28"/>
          <w:szCs w:val="28"/>
        </w:rPr>
        <w:t xml:space="preserve"> </w:t>
      </w:r>
    </w:p>
    <w:p w:rsidR="00A04B2A" w:rsidRPr="00A04B2A" w:rsidRDefault="00A04B2A" w:rsidP="00A04B2A">
      <w:pPr>
        <w:autoSpaceDE w:val="0"/>
        <w:autoSpaceDN w:val="0"/>
        <w:adjustRightInd w:val="0"/>
        <w:jc w:val="center"/>
        <w:rPr>
          <w:sz w:val="28"/>
          <w:szCs w:val="28"/>
        </w:rPr>
      </w:pPr>
      <w:r w:rsidRPr="00A04B2A">
        <w:rPr>
          <w:sz w:val="28"/>
          <w:szCs w:val="28"/>
        </w:rPr>
        <w:t xml:space="preserve"> и урегулированию конфликта интересов</w:t>
      </w:r>
    </w:p>
    <w:p w:rsidR="00A04B2A" w:rsidRPr="00A04B2A" w:rsidRDefault="00A04B2A" w:rsidP="00A04B2A">
      <w:pPr>
        <w:autoSpaceDE w:val="0"/>
        <w:autoSpaceDN w:val="0"/>
        <w:adjustRightInd w:val="0"/>
        <w:jc w:val="center"/>
        <w:rPr>
          <w:sz w:val="28"/>
          <w:szCs w:val="28"/>
        </w:rPr>
      </w:pPr>
    </w:p>
    <w:p w:rsidR="00A04B2A" w:rsidRPr="00A04B2A" w:rsidRDefault="00A04B2A" w:rsidP="00A04B2A">
      <w:pPr>
        <w:autoSpaceDE w:val="0"/>
        <w:autoSpaceDN w:val="0"/>
        <w:adjustRightInd w:val="0"/>
        <w:ind w:firstLine="709"/>
        <w:jc w:val="both"/>
        <w:rPr>
          <w:sz w:val="28"/>
          <w:szCs w:val="28"/>
        </w:rPr>
      </w:pPr>
      <w:r w:rsidRPr="00A04B2A">
        <w:rPr>
          <w:sz w:val="28"/>
          <w:szCs w:val="28"/>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проходящих муниципальную службу в Администрации Усть-Донецкого </w:t>
      </w:r>
      <w:r w:rsidRPr="00DF0A46">
        <w:rPr>
          <w:sz w:val="28"/>
          <w:szCs w:val="28"/>
        </w:rPr>
        <w:t>городского поселения</w:t>
      </w:r>
      <w:r w:rsidRPr="00A04B2A">
        <w:rPr>
          <w:sz w:val="28"/>
          <w:szCs w:val="28"/>
        </w:rPr>
        <w:t>, ее отраслевых (функциональных) органах и урегулированию конфликта интересов (далее - комиссия).</w:t>
      </w:r>
    </w:p>
    <w:p w:rsidR="00A04B2A" w:rsidRPr="00A04B2A" w:rsidRDefault="00A04B2A" w:rsidP="00A04B2A">
      <w:pPr>
        <w:ind w:firstLine="708"/>
        <w:jc w:val="both"/>
        <w:rPr>
          <w:sz w:val="28"/>
          <w:szCs w:val="28"/>
        </w:rPr>
      </w:pPr>
      <w:bookmarkStart w:id="0" w:name="sub_1003"/>
      <w:r w:rsidRPr="00A04B2A">
        <w:rPr>
          <w:sz w:val="28"/>
          <w:szCs w:val="28"/>
        </w:rPr>
        <w:t xml:space="preserve">2. В своей деятельности комиссия руководствуется Конституцией Российской Федерации, </w:t>
      </w:r>
      <w:hyperlink r:id="rId9" w:history="1">
        <w:r w:rsidRPr="00A04B2A">
          <w:rPr>
            <w:sz w:val="28"/>
            <w:szCs w:val="28"/>
          </w:rPr>
          <w:t>Федеральным законом</w:t>
        </w:r>
      </w:hyperlink>
      <w:r w:rsidRPr="00A04B2A">
        <w:rPr>
          <w:sz w:val="28"/>
          <w:szCs w:val="28"/>
        </w:rPr>
        <w:t xml:space="preserve"> от 25.12.2008 № 273-ФЗ «О противодействии коррупции», Федеральным законом от 02.03.2007 № 25-ФЗ «О муниципальной службе в Российской Федерации», постановлением Правительства Ростовской области от 14.05.2012 № 365 «Об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 а также настоящим Положением.</w:t>
      </w:r>
    </w:p>
    <w:p w:rsidR="00A04B2A" w:rsidRPr="00A04B2A" w:rsidRDefault="00A04B2A" w:rsidP="00A04B2A">
      <w:pPr>
        <w:ind w:firstLine="708"/>
        <w:jc w:val="both"/>
        <w:rPr>
          <w:sz w:val="28"/>
          <w:szCs w:val="28"/>
        </w:rPr>
      </w:pPr>
      <w:r w:rsidRPr="00A04B2A">
        <w:rPr>
          <w:sz w:val="28"/>
          <w:szCs w:val="28"/>
        </w:rPr>
        <w:t>3. Основными задачами комиссии являются</w:t>
      </w:r>
      <w:bookmarkStart w:id="1" w:name="sub_10031"/>
      <w:bookmarkEnd w:id="0"/>
      <w:r w:rsidRPr="00A04B2A">
        <w:rPr>
          <w:sz w:val="28"/>
          <w:szCs w:val="28"/>
        </w:rPr>
        <w:t>:</w:t>
      </w:r>
    </w:p>
    <w:p w:rsidR="00A04B2A" w:rsidRPr="00A04B2A" w:rsidRDefault="00A04B2A" w:rsidP="00A04B2A">
      <w:pPr>
        <w:ind w:firstLine="708"/>
        <w:jc w:val="both"/>
        <w:rPr>
          <w:sz w:val="28"/>
          <w:szCs w:val="28"/>
        </w:rPr>
      </w:pPr>
      <w:r w:rsidRPr="00A04B2A">
        <w:rPr>
          <w:sz w:val="28"/>
          <w:szCs w:val="28"/>
        </w:rPr>
        <w:t xml:space="preserve">а) содействие в обеспечении соблюдения муниципальными служащими, работниками муниципальных учреждений и организаций, созданных для выполнения задач, поставленных перед муниципальным органом (далее – работник организации),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10" w:history="1">
        <w:r w:rsidRPr="00A04B2A">
          <w:rPr>
            <w:sz w:val="28"/>
            <w:szCs w:val="28"/>
          </w:rPr>
          <w:t>Федеральным законом</w:t>
        </w:r>
      </w:hyperlink>
      <w:r w:rsidRPr="00A04B2A">
        <w:rPr>
          <w:sz w:val="28"/>
          <w:szCs w:val="28"/>
        </w:rPr>
        <w:t xml:space="preserve"> от 25.12.2008 № 273-ФЗ «О противодействии коррупции», другими федеральными законами</w:t>
      </w:r>
      <w:bookmarkStart w:id="2" w:name="sub_10032"/>
      <w:bookmarkEnd w:id="1"/>
      <w:r w:rsidRPr="00A04B2A">
        <w:rPr>
          <w:sz w:val="28"/>
          <w:szCs w:val="28"/>
        </w:rPr>
        <w:t>;</w:t>
      </w:r>
    </w:p>
    <w:p w:rsidR="00A04B2A" w:rsidRPr="00A04B2A" w:rsidRDefault="00A04B2A" w:rsidP="00A04B2A">
      <w:pPr>
        <w:ind w:firstLine="708"/>
        <w:jc w:val="both"/>
        <w:rPr>
          <w:sz w:val="28"/>
          <w:szCs w:val="28"/>
        </w:rPr>
      </w:pPr>
      <w:r w:rsidRPr="00A04B2A">
        <w:rPr>
          <w:sz w:val="28"/>
          <w:szCs w:val="28"/>
        </w:rPr>
        <w:t>б) содействие в осуществлении в муниципальном органе, а также в созданных для выполнения поставленных перед муниципальным органом задач учреждениях и организациях, мер по предупреждению коррупции.</w:t>
      </w:r>
    </w:p>
    <w:bookmarkEnd w:id="2"/>
    <w:p w:rsidR="00A04B2A" w:rsidRPr="00A04B2A" w:rsidRDefault="00A04B2A" w:rsidP="00A04B2A">
      <w:pPr>
        <w:ind w:firstLine="708"/>
        <w:jc w:val="both"/>
        <w:rPr>
          <w:sz w:val="28"/>
          <w:szCs w:val="28"/>
        </w:rPr>
      </w:pPr>
      <w:r w:rsidRPr="00A04B2A">
        <w:rPr>
          <w:sz w:val="28"/>
          <w:szCs w:val="28"/>
        </w:rPr>
        <w:t xml:space="preserve">4. Комиссия рассматривает вопросы, связанные с соблюдением требований к служебному поведению и (или) требований об урегулировании </w:t>
      </w:r>
      <w:hyperlink r:id="rId11" w:history="1">
        <w:r w:rsidRPr="00A04B2A">
          <w:rPr>
            <w:sz w:val="28"/>
            <w:szCs w:val="28"/>
          </w:rPr>
          <w:t>конфликта интересов</w:t>
        </w:r>
      </w:hyperlink>
      <w:r w:rsidRPr="00A04B2A">
        <w:rPr>
          <w:sz w:val="28"/>
          <w:szCs w:val="28"/>
        </w:rPr>
        <w:t xml:space="preserve">, в отношении муниципальных служащих, замещающих должности муниципальной службы в Администрации Усть-Донецкого  </w:t>
      </w:r>
      <w:r w:rsidRPr="00DF0A46">
        <w:rPr>
          <w:sz w:val="28"/>
          <w:szCs w:val="28"/>
        </w:rPr>
        <w:t>городского поселения</w:t>
      </w:r>
      <w:r w:rsidRPr="00A04B2A">
        <w:rPr>
          <w:sz w:val="28"/>
          <w:szCs w:val="28"/>
        </w:rPr>
        <w:t>, ее отраслевых (функциональных) органах (далее - муниципальные служащие), а также в отношении работников организаций.</w:t>
      </w:r>
    </w:p>
    <w:p w:rsidR="00A04B2A" w:rsidRPr="00A04B2A" w:rsidRDefault="00A04B2A" w:rsidP="00A04B2A">
      <w:pPr>
        <w:ind w:firstLine="708"/>
        <w:jc w:val="both"/>
        <w:rPr>
          <w:sz w:val="28"/>
          <w:szCs w:val="28"/>
        </w:rPr>
      </w:pPr>
      <w:r w:rsidRPr="00A04B2A">
        <w:rPr>
          <w:sz w:val="28"/>
          <w:szCs w:val="28"/>
        </w:rPr>
        <w:lastRenderedPageBreak/>
        <w:t xml:space="preserve">5. Состав комиссии утверждается постановлением Администрации Усть-Донецкого </w:t>
      </w:r>
      <w:r w:rsidRPr="00DF0A46">
        <w:rPr>
          <w:sz w:val="28"/>
          <w:szCs w:val="28"/>
        </w:rPr>
        <w:t>городского поселения</w:t>
      </w:r>
      <w:r w:rsidRPr="00A04B2A">
        <w:rPr>
          <w:sz w:val="28"/>
          <w:szCs w:val="28"/>
        </w:rPr>
        <w:t xml:space="preserve"> в соответствии с требованиями, предусмотренными постановлением Правительства Ростовской области от 14.05.2012 № 365 и настоящим Положением.</w:t>
      </w:r>
    </w:p>
    <w:p w:rsidR="00A04B2A" w:rsidRPr="00A04B2A" w:rsidRDefault="00A04B2A" w:rsidP="00A04B2A">
      <w:pPr>
        <w:ind w:firstLine="708"/>
        <w:jc w:val="both"/>
        <w:rPr>
          <w:sz w:val="28"/>
          <w:szCs w:val="28"/>
        </w:rPr>
      </w:pPr>
      <w:r w:rsidRPr="00A04B2A">
        <w:rPr>
          <w:sz w:val="28"/>
          <w:szCs w:val="28"/>
        </w:rPr>
        <w:t xml:space="preserve">В состав комиссии входят председатель комиссии, его заместитель, назначаемый Главой Администрации Усть-Донецкого </w:t>
      </w:r>
      <w:r w:rsidRPr="00DF0A46">
        <w:rPr>
          <w:sz w:val="28"/>
          <w:szCs w:val="28"/>
        </w:rPr>
        <w:t>городского поселения</w:t>
      </w:r>
      <w:r w:rsidRPr="00A04B2A">
        <w:rPr>
          <w:sz w:val="28"/>
          <w:szCs w:val="28"/>
        </w:rPr>
        <w:t xml:space="preserve"> из числа членов комиссии, замещающих должности муниципальной службы в Администрации Усть-Донецкого </w:t>
      </w:r>
      <w:r w:rsidRPr="00DF0A46">
        <w:rPr>
          <w:sz w:val="28"/>
          <w:szCs w:val="28"/>
        </w:rPr>
        <w:t>городского поселения</w:t>
      </w:r>
      <w:r w:rsidRPr="00A04B2A">
        <w:rPr>
          <w:sz w:val="28"/>
          <w:szCs w:val="28"/>
        </w:rPr>
        <w:t>, секретарь и иные члены комиссии. В отсутствие председателя комиссии его обязанности исполняет заместитель председателя комиссии.</w:t>
      </w:r>
    </w:p>
    <w:p w:rsidR="00A04B2A" w:rsidRPr="00A04B2A" w:rsidRDefault="00A04B2A" w:rsidP="00A04B2A">
      <w:pPr>
        <w:ind w:firstLine="708"/>
        <w:jc w:val="both"/>
        <w:rPr>
          <w:sz w:val="28"/>
          <w:szCs w:val="28"/>
        </w:rPr>
      </w:pPr>
      <w:r w:rsidRPr="00A04B2A">
        <w:rPr>
          <w:sz w:val="28"/>
          <w:szCs w:val="28"/>
        </w:rPr>
        <w:t>В состав комиссии входят:</w:t>
      </w:r>
    </w:p>
    <w:p w:rsidR="00A04B2A" w:rsidRPr="00CB0193" w:rsidRDefault="00A04B2A" w:rsidP="00A04B2A">
      <w:pPr>
        <w:ind w:firstLine="708"/>
        <w:jc w:val="both"/>
        <w:rPr>
          <w:sz w:val="28"/>
          <w:szCs w:val="28"/>
        </w:rPr>
      </w:pPr>
      <w:r w:rsidRPr="00CB0193">
        <w:rPr>
          <w:sz w:val="28"/>
          <w:szCs w:val="28"/>
        </w:rPr>
        <w:t xml:space="preserve">а) </w:t>
      </w:r>
      <w:r w:rsidR="00CB0193" w:rsidRPr="00CB0193">
        <w:rPr>
          <w:sz w:val="28"/>
          <w:szCs w:val="28"/>
        </w:rPr>
        <w:t xml:space="preserve">Председатель Собрания депутатов -глава Усть-Донецкого городского поселения </w:t>
      </w:r>
      <w:r w:rsidRPr="00CB0193">
        <w:rPr>
          <w:sz w:val="28"/>
          <w:szCs w:val="28"/>
        </w:rPr>
        <w:t xml:space="preserve">(председатель комиссии), </w:t>
      </w:r>
      <w:r w:rsidR="00CB0193" w:rsidRPr="00CB0193">
        <w:rPr>
          <w:sz w:val="28"/>
          <w:szCs w:val="28"/>
        </w:rPr>
        <w:t xml:space="preserve">главный специалист сектора по общим, правовым и кадровым вопросам Администрации Усть-Донецкого городского поселения </w:t>
      </w:r>
      <w:r w:rsidRPr="00CB0193">
        <w:rPr>
          <w:sz w:val="28"/>
          <w:szCs w:val="28"/>
        </w:rPr>
        <w:t xml:space="preserve">(секретарь комиссии), муниципальные служащие структурных подразделений  Администрации Усть-Донецкого </w:t>
      </w:r>
      <w:r w:rsidR="00CB0193" w:rsidRPr="00CB0193">
        <w:rPr>
          <w:sz w:val="28"/>
          <w:szCs w:val="28"/>
        </w:rPr>
        <w:t>городского поселения</w:t>
      </w:r>
      <w:r w:rsidRPr="00CB0193">
        <w:rPr>
          <w:sz w:val="28"/>
          <w:szCs w:val="28"/>
        </w:rPr>
        <w:t xml:space="preserve"> (члены комиссии).</w:t>
      </w:r>
    </w:p>
    <w:p w:rsidR="00A04B2A" w:rsidRPr="00CB0193" w:rsidRDefault="00A04B2A" w:rsidP="00A04B2A">
      <w:pPr>
        <w:ind w:firstLine="708"/>
        <w:jc w:val="both"/>
        <w:rPr>
          <w:sz w:val="28"/>
          <w:szCs w:val="28"/>
        </w:rPr>
      </w:pPr>
      <w:r w:rsidRPr="00CB0193">
        <w:rPr>
          <w:sz w:val="28"/>
          <w:szCs w:val="28"/>
        </w:rPr>
        <w:t>б) Представитель управления по противодействию коррупции при Губернаторе Ростовской области.</w:t>
      </w:r>
    </w:p>
    <w:p w:rsidR="00A04B2A" w:rsidRPr="00CB0193" w:rsidRDefault="00A04B2A" w:rsidP="00A04B2A">
      <w:pPr>
        <w:ind w:firstLine="708"/>
        <w:jc w:val="both"/>
        <w:rPr>
          <w:sz w:val="28"/>
          <w:szCs w:val="28"/>
        </w:rPr>
      </w:pPr>
      <w:bookmarkStart w:id="3" w:name="Par5"/>
      <w:bookmarkEnd w:id="3"/>
      <w:r w:rsidRPr="00CB0193">
        <w:rPr>
          <w:sz w:val="28"/>
          <w:szCs w:val="28"/>
        </w:rPr>
        <w:t>в) Представители образовательных (научных) организаций и (или) общественных объединений.</w:t>
      </w:r>
    </w:p>
    <w:p w:rsidR="00A04B2A" w:rsidRPr="00CB0193" w:rsidRDefault="00A04B2A" w:rsidP="00A04B2A">
      <w:pPr>
        <w:ind w:firstLine="708"/>
        <w:jc w:val="both"/>
        <w:rPr>
          <w:sz w:val="28"/>
          <w:szCs w:val="28"/>
        </w:rPr>
      </w:pPr>
      <w:r w:rsidRPr="00CB0193">
        <w:rPr>
          <w:sz w:val="28"/>
          <w:szCs w:val="28"/>
        </w:rPr>
        <w:t>6. Представитель управления по противодействию коррупции приглашается для участия в заседании комиссии в случае:</w:t>
      </w:r>
    </w:p>
    <w:p w:rsidR="00A04B2A" w:rsidRPr="00A04B2A" w:rsidRDefault="00A04B2A" w:rsidP="00A04B2A">
      <w:pPr>
        <w:ind w:firstLine="708"/>
        <w:jc w:val="both"/>
        <w:rPr>
          <w:sz w:val="28"/>
          <w:szCs w:val="28"/>
        </w:rPr>
      </w:pPr>
      <w:r w:rsidRPr="00A04B2A">
        <w:rPr>
          <w:sz w:val="28"/>
          <w:szCs w:val="28"/>
        </w:rPr>
        <w:t>6.1. Рассмотрения на заседании комиссии материалов проверки, свидетельствующих:</w:t>
      </w:r>
    </w:p>
    <w:p w:rsidR="00A04B2A" w:rsidRPr="00A04B2A" w:rsidRDefault="00A04B2A" w:rsidP="00A04B2A">
      <w:pPr>
        <w:ind w:firstLine="708"/>
        <w:jc w:val="both"/>
        <w:rPr>
          <w:sz w:val="28"/>
          <w:szCs w:val="28"/>
        </w:rPr>
      </w:pPr>
      <w:r w:rsidRPr="00A04B2A">
        <w:rPr>
          <w:sz w:val="28"/>
          <w:szCs w:val="28"/>
        </w:rPr>
        <w:t xml:space="preserve">о представлении муниципальным служащим недостоверных или неполных сведений, предусмотренных </w:t>
      </w:r>
      <w:hyperlink r:id="rId12" w:history="1">
        <w:r w:rsidRPr="00A04B2A">
          <w:rPr>
            <w:sz w:val="28"/>
            <w:szCs w:val="28"/>
          </w:rPr>
          <w:t>пунктом 1</w:t>
        </w:r>
      </w:hyperlink>
      <w:r w:rsidRPr="00A04B2A">
        <w:rPr>
          <w:sz w:val="28"/>
          <w:szCs w:val="28"/>
        </w:rPr>
        <w:t xml:space="preserve"> Порядка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утвержденного постановлением Правительства Ростовской области от 03.08.2016 N 551 "О Порядке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w:t>
      </w:r>
    </w:p>
    <w:p w:rsidR="00A04B2A" w:rsidRPr="00A04B2A" w:rsidRDefault="00A04B2A" w:rsidP="00A04B2A">
      <w:pPr>
        <w:ind w:firstLine="708"/>
        <w:jc w:val="both"/>
        <w:rPr>
          <w:sz w:val="28"/>
          <w:szCs w:val="28"/>
        </w:rPr>
      </w:pPr>
      <w:r w:rsidRPr="00A04B2A">
        <w:rPr>
          <w:sz w:val="28"/>
          <w:szCs w:val="28"/>
        </w:rPr>
        <w:t xml:space="preserve">о несоблюдении муниципальным служащим ограничений и запретов, требований о предотвращении или об урегулировании конфликта интересов, а также неисполнении им обязанностей, установленных Федеральным </w:t>
      </w:r>
      <w:hyperlink r:id="rId13" w:history="1">
        <w:r w:rsidRPr="00A04B2A">
          <w:rPr>
            <w:sz w:val="28"/>
            <w:szCs w:val="28"/>
          </w:rPr>
          <w:t>законом</w:t>
        </w:r>
      </w:hyperlink>
      <w:r w:rsidRPr="00A04B2A">
        <w:rPr>
          <w:sz w:val="28"/>
          <w:szCs w:val="28"/>
        </w:rPr>
        <w:t xml:space="preserve">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A04B2A" w:rsidRPr="00A04B2A" w:rsidRDefault="00A04B2A" w:rsidP="00A04B2A">
      <w:pPr>
        <w:ind w:firstLine="708"/>
        <w:jc w:val="both"/>
        <w:rPr>
          <w:sz w:val="28"/>
          <w:szCs w:val="28"/>
        </w:rPr>
      </w:pPr>
      <w:r w:rsidRPr="00A04B2A">
        <w:rPr>
          <w:sz w:val="28"/>
          <w:szCs w:val="28"/>
        </w:rPr>
        <w:t xml:space="preserve">о представлении муниципальным служащим недостоверных или неполных сведений, предусмотренных </w:t>
      </w:r>
      <w:hyperlink r:id="rId14" w:history="1">
        <w:r w:rsidRPr="00A04B2A">
          <w:rPr>
            <w:sz w:val="28"/>
            <w:szCs w:val="28"/>
          </w:rPr>
          <w:t>частью 1 статьи 3</w:t>
        </w:r>
      </w:hyperlink>
      <w:r w:rsidRPr="00A04B2A">
        <w:rPr>
          <w:sz w:val="28"/>
          <w:szCs w:val="28"/>
        </w:rPr>
        <w:t xml:space="preserve"> Федерального закона от 03.12.2012 № 230-ФЗ "О контроле за соответствием расходов лиц, замещающих государственные должности, и иных лиц их доходам".</w:t>
      </w:r>
    </w:p>
    <w:p w:rsidR="00A04B2A" w:rsidRPr="00A04B2A" w:rsidRDefault="00A04B2A" w:rsidP="00A04B2A">
      <w:pPr>
        <w:ind w:firstLine="708"/>
        <w:jc w:val="both"/>
        <w:rPr>
          <w:sz w:val="28"/>
          <w:szCs w:val="28"/>
        </w:rPr>
      </w:pPr>
      <w:r w:rsidRPr="00A04B2A">
        <w:rPr>
          <w:sz w:val="28"/>
          <w:szCs w:val="28"/>
        </w:rPr>
        <w:lastRenderedPageBreak/>
        <w:t xml:space="preserve">6.2. Направления работником управления по противодействию коррупции представления члена комиссии, касающегося обеспечения соблюдения муниципальным служащим, работником муниципального учреждения, организации, созданной для выполнения задач, поставленных перед Администрацией Усть-Донецкого </w:t>
      </w:r>
      <w:r w:rsidR="00864A0C" w:rsidRPr="00DF0A46">
        <w:rPr>
          <w:sz w:val="28"/>
          <w:szCs w:val="28"/>
        </w:rPr>
        <w:t>городского поселения</w:t>
      </w:r>
      <w:r w:rsidRPr="00A04B2A">
        <w:rPr>
          <w:sz w:val="28"/>
          <w:szCs w:val="28"/>
        </w:rPr>
        <w:t xml:space="preserve">, требований к служебному поведению и (или) требований об урегулировании конфликта интересов либо осуществления в Администрации Усть-Донецкого </w:t>
      </w:r>
      <w:r w:rsidR="00864A0C" w:rsidRPr="00DF0A46">
        <w:rPr>
          <w:sz w:val="28"/>
          <w:szCs w:val="28"/>
        </w:rPr>
        <w:t>городского поселения</w:t>
      </w:r>
      <w:r w:rsidRPr="00A04B2A">
        <w:rPr>
          <w:sz w:val="28"/>
          <w:szCs w:val="28"/>
        </w:rPr>
        <w:t xml:space="preserve">, а также в созданных для выполнения поставленных перед Администрацией Усть-Донецкого </w:t>
      </w:r>
      <w:r w:rsidR="00864A0C" w:rsidRPr="00DF0A46">
        <w:rPr>
          <w:sz w:val="28"/>
          <w:szCs w:val="28"/>
        </w:rPr>
        <w:t>городского поселения</w:t>
      </w:r>
      <w:r w:rsidRPr="00A04B2A">
        <w:rPr>
          <w:sz w:val="28"/>
          <w:szCs w:val="28"/>
        </w:rPr>
        <w:t xml:space="preserve"> задач учреждениях и организациях мер по предупреждению коррупции.</w:t>
      </w:r>
    </w:p>
    <w:p w:rsidR="00A04B2A" w:rsidRPr="00A04B2A" w:rsidRDefault="00A04B2A" w:rsidP="00A04B2A">
      <w:pPr>
        <w:ind w:firstLine="708"/>
        <w:jc w:val="both"/>
        <w:rPr>
          <w:sz w:val="28"/>
          <w:szCs w:val="28"/>
        </w:rPr>
      </w:pPr>
      <w:r w:rsidRPr="00A04B2A">
        <w:rPr>
          <w:sz w:val="28"/>
          <w:szCs w:val="28"/>
        </w:rPr>
        <w:t xml:space="preserve">6.3. Принятия главой Администрации Усть-Донецкого </w:t>
      </w:r>
      <w:r w:rsidR="00864A0C" w:rsidRPr="00DF0A46">
        <w:rPr>
          <w:sz w:val="28"/>
          <w:szCs w:val="28"/>
        </w:rPr>
        <w:t xml:space="preserve">городского поселения </w:t>
      </w:r>
      <w:r w:rsidRPr="00A04B2A">
        <w:rPr>
          <w:sz w:val="28"/>
          <w:szCs w:val="28"/>
        </w:rPr>
        <w:t>соответствующего решения.</w:t>
      </w:r>
    </w:p>
    <w:p w:rsidR="00A04B2A" w:rsidRPr="00A04B2A" w:rsidRDefault="00A04B2A" w:rsidP="00A04B2A">
      <w:pPr>
        <w:ind w:firstLine="708"/>
        <w:jc w:val="both"/>
        <w:rPr>
          <w:sz w:val="28"/>
          <w:szCs w:val="28"/>
        </w:rPr>
      </w:pPr>
      <w:r w:rsidRPr="00A04B2A">
        <w:rPr>
          <w:sz w:val="28"/>
          <w:szCs w:val="28"/>
        </w:rPr>
        <w:t xml:space="preserve">7. В целях согласования участия представителя управления по противодействию коррупции в заседании комиссии глава Администрации Усть-Донецкого </w:t>
      </w:r>
      <w:r w:rsidR="00864A0C" w:rsidRPr="00DF0A46">
        <w:rPr>
          <w:sz w:val="28"/>
          <w:szCs w:val="28"/>
        </w:rPr>
        <w:t>городского поселения</w:t>
      </w:r>
      <w:r w:rsidRPr="00A04B2A">
        <w:rPr>
          <w:sz w:val="28"/>
          <w:szCs w:val="28"/>
        </w:rPr>
        <w:t>, не позднее чем за 10 рабочих дней до планируемой даты заседания комиссии представляет начальнику управления по противодействию коррупции (в случае его отсутствия - его заместителю) соответствующее ходатайство с приложением копий материалов (за исключением материалов проверок, проведенных работниками управления по противодействию коррупции, и поступивших от них представлений члена комиссии), выносимых на заседание комиссии.</w:t>
      </w:r>
    </w:p>
    <w:p w:rsidR="00A04B2A" w:rsidRPr="00A04B2A" w:rsidRDefault="00A04B2A" w:rsidP="00A04B2A">
      <w:pPr>
        <w:ind w:firstLine="708"/>
        <w:jc w:val="both"/>
        <w:rPr>
          <w:sz w:val="28"/>
          <w:szCs w:val="28"/>
        </w:rPr>
      </w:pPr>
      <w:r w:rsidRPr="00A04B2A">
        <w:rPr>
          <w:sz w:val="28"/>
          <w:szCs w:val="28"/>
        </w:rPr>
        <w:t xml:space="preserve">8. Число членов комиссии, не замещающих должности муниципальной службы, должно составлять не менее одной четверти от общего числа членов комиссии.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A04B2A" w:rsidRPr="00A04B2A" w:rsidRDefault="00A04B2A" w:rsidP="00A04B2A">
      <w:pPr>
        <w:ind w:firstLine="708"/>
        <w:jc w:val="both"/>
        <w:rPr>
          <w:sz w:val="28"/>
          <w:szCs w:val="28"/>
        </w:rPr>
      </w:pPr>
      <w:r w:rsidRPr="00A04B2A">
        <w:rPr>
          <w:sz w:val="28"/>
          <w:szCs w:val="28"/>
        </w:rPr>
        <w:t xml:space="preserve">Все члены комиссии при принятии решений обладают равными правами. </w:t>
      </w:r>
    </w:p>
    <w:p w:rsidR="00A04B2A" w:rsidRPr="00A04B2A" w:rsidRDefault="00A04B2A" w:rsidP="00A04B2A">
      <w:pPr>
        <w:ind w:firstLine="708"/>
        <w:jc w:val="both"/>
        <w:rPr>
          <w:sz w:val="28"/>
          <w:szCs w:val="28"/>
        </w:rPr>
      </w:pPr>
      <w:bookmarkStart w:id="4" w:name="sub_1008"/>
      <w:r w:rsidRPr="00A04B2A">
        <w:rPr>
          <w:sz w:val="28"/>
          <w:szCs w:val="28"/>
        </w:rPr>
        <w:t>9. В заседаниях комиссии с правом совещательного голоса участвуют:</w:t>
      </w:r>
    </w:p>
    <w:p w:rsidR="00A04B2A" w:rsidRPr="00A04B2A" w:rsidRDefault="00A04B2A" w:rsidP="00A04B2A">
      <w:pPr>
        <w:ind w:firstLine="708"/>
        <w:jc w:val="both"/>
        <w:rPr>
          <w:sz w:val="28"/>
          <w:szCs w:val="28"/>
        </w:rPr>
      </w:pPr>
      <w:bookmarkStart w:id="5" w:name="sub_10081"/>
      <w:bookmarkEnd w:id="4"/>
      <w:r w:rsidRPr="00A04B2A">
        <w:rPr>
          <w:sz w:val="28"/>
          <w:szCs w:val="28"/>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w:t>
      </w:r>
      <w:hyperlink r:id="rId15" w:history="1">
        <w:r w:rsidRPr="00A04B2A">
          <w:rPr>
            <w:sz w:val="28"/>
            <w:szCs w:val="28"/>
          </w:rPr>
          <w:t>урегулировании конфликта интересов</w:t>
        </w:r>
      </w:hyperlink>
      <w:r w:rsidRPr="00A04B2A">
        <w:rPr>
          <w:sz w:val="28"/>
          <w:szCs w:val="28"/>
        </w:rPr>
        <w:t>, и определяемые председателем комиссии два муниципальных служащих, замещающих должности аналогичные, замещаемой муниципальным служащим, в отношении которого комиссией рассматривается этот вопрос;</w:t>
      </w:r>
    </w:p>
    <w:p w:rsidR="00A04B2A" w:rsidRPr="00A04B2A" w:rsidRDefault="00A04B2A" w:rsidP="00A04B2A">
      <w:pPr>
        <w:ind w:firstLine="708"/>
        <w:jc w:val="both"/>
        <w:rPr>
          <w:sz w:val="28"/>
          <w:szCs w:val="28"/>
        </w:rPr>
      </w:pPr>
      <w:r w:rsidRPr="00A04B2A">
        <w:rPr>
          <w:sz w:val="28"/>
          <w:szCs w:val="28"/>
        </w:rPr>
        <w:t>б) представитель муниципального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работника организации, в отношении которого комиссией рассматривается этот вопрос, или любого члена комиссии);</w:t>
      </w:r>
    </w:p>
    <w:p w:rsidR="00A04B2A" w:rsidRPr="00A04B2A" w:rsidRDefault="00A04B2A" w:rsidP="00A04B2A">
      <w:pPr>
        <w:ind w:firstLine="708"/>
        <w:jc w:val="both"/>
        <w:rPr>
          <w:sz w:val="28"/>
          <w:szCs w:val="28"/>
        </w:rPr>
      </w:pPr>
      <w:bookmarkStart w:id="6" w:name="sub_10082"/>
      <w:bookmarkEnd w:id="5"/>
      <w:r w:rsidRPr="00A04B2A">
        <w:rPr>
          <w:sz w:val="28"/>
          <w:szCs w:val="28"/>
        </w:rPr>
        <w:t xml:space="preserve">в) другие муниципальные служащие: специалисты, которые могут дать пояснения по вопросам муниципальной службы и вопросам, </w:t>
      </w:r>
      <w:r w:rsidRPr="00A04B2A">
        <w:rPr>
          <w:sz w:val="28"/>
          <w:szCs w:val="28"/>
        </w:rPr>
        <w:lastRenderedPageBreak/>
        <w:t xml:space="preserve">рассматриваемым комиссией; должностные лица других органов местного самоуправления; представители заинтересованных организаций. </w:t>
      </w:r>
    </w:p>
    <w:p w:rsidR="00A04B2A" w:rsidRPr="00A04B2A" w:rsidRDefault="00A04B2A" w:rsidP="00A04B2A">
      <w:pPr>
        <w:ind w:firstLine="708"/>
        <w:jc w:val="both"/>
        <w:rPr>
          <w:sz w:val="28"/>
          <w:szCs w:val="28"/>
        </w:rPr>
      </w:pPr>
      <w:bookmarkStart w:id="7" w:name="sub_1009"/>
      <w:bookmarkEnd w:id="6"/>
      <w:r w:rsidRPr="00A04B2A">
        <w:rPr>
          <w:sz w:val="28"/>
          <w:szCs w:val="28"/>
        </w:rPr>
        <w:t xml:space="preserve">10. Заседание комиссии считается правомочным, если на нем присутствует не менее двух третей от общего числа членов комиссии. Проведение заседания с участием только членов комиссии, замещающих должности муниципальной службы в Администрации Усть-Донецкого </w:t>
      </w:r>
      <w:r w:rsidR="00604DC8">
        <w:rPr>
          <w:sz w:val="28"/>
          <w:szCs w:val="28"/>
        </w:rPr>
        <w:t>городского поселения</w:t>
      </w:r>
      <w:r w:rsidRPr="00A04B2A">
        <w:rPr>
          <w:sz w:val="28"/>
          <w:szCs w:val="28"/>
        </w:rPr>
        <w:t>, ее отраслевых (функциональных) органах, недопустимо.</w:t>
      </w:r>
    </w:p>
    <w:p w:rsidR="00A04B2A" w:rsidRPr="00A04B2A" w:rsidRDefault="00A04B2A" w:rsidP="00A04B2A">
      <w:pPr>
        <w:ind w:firstLine="708"/>
        <w:jc w:val="both"/>
        <w:rPr>
          <w:sz w:val="28"/>
          <w:szCs w:val="28"/>
        </w:rPr>
      </w:pPr>
      <w:bookmarkStart w:id="8" w:name="sub_1010"/>
      <w:bookmarkEnd w:id="7"/>
      <w:r w:rsidRPr="00A04B2A">
        <w:rPr>
          <w:sz w:val="28"/>
          <w:szCs w:val="28"/>
        </w:rPr>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04B2A" w:rsidRPr="00A04B2A" w:rsidRDefault="00A04B2A" w:rsidP="00A04B2A">
      <w:pPr>
        <w:ind w:firstLine="708"/>
        <w:jc w:val="both"/>
        <w:rPr>
          <w:sz w:val="28"/>
          <w:szCs w:val="28"/>
        </w:rPr>
      </w:pPr>
      <w:bookmarkStart w:id="9" w:name="sub_1011"/>
      <w:bookmarkEnd w:id="8"/>
      <w:r w:rsidRPr="00A04B2A">
        <w:rPr>
          <w:sz w:val="28"/>
          <w:szCs w:val="28"/>
        </w:rPr>
        <w:t>12. Основаниями для проведения заседания комиссии являются:</w:t>
      </w:r>
    </w:p>
    <w:p w:rsidR="00A04B2A" w:rsidRPr="00A04B2A" w:rsidRDefault="00A04B2A" w:rsidP="00A04B2A">
      <w:pPr>
        <w:ind w:firstLine="708"/>
        <w:jc w:val="both"/>
        <w:rPr>
          <w:sz w:val="28"/>
          <w:szCs w:val="28"/>
        </w:rPr>
      </w:pPr>
      <w:bookmarkStart w:id="10" w:name="sub_10111"/>
      <w:bookmarkEnd w:id="9"/>
      <w:r w:rsidRPr="00A04B2A">
        <w:rPr>
          <w:sz w:val="28"/>
          <w:szCs w:val="28"/>
        </w:rPr>
        <w:t xml:space="preserve">а) Представление главой Администрации Усть-Донецкого </w:t>
      </w:r>
      <w:r w:rsidR="00864A0C" w:rsidRPr="00DF0A46">
        <w:rPr>
          <w:sz w:val="28"/>
          <w:szCs w:val="28"/>
        </w:rPr>
        <w:t>городского поселения</w:t>
      </w:r>
      <w:r w:rsidRPr="00A04B2A">
        <w:rPr>
          <w:sz w:val="28"/>
          <w:szCs w:val="28"/>
        </w:rPr>
        <w:t xml:space="preserve">, руководителем отраслевого (функционального) органа Администрации Усть-Донецкого </w:t>
      </w:r>
      <w:r w:rsidR="00864A0C" w:rsidRPr="00DF0A46">
        <w:rPr>
          <w:sz w:val="28"/>
          <w:szCs w:val="28"/>
        </w:rPr>
        <w:t>городского поселения</w:t>
      </w:r>
      <w:r w:rsidRPr="00A04B2A">
        <w:rPr>
          <w:sz w:val="28"/>
          <w:szCs w:val="28"/>
        </w:rPr>
        <w:t>, в соответствии с пунктом 26.4 Порядка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соблюдении лицами, замещающими указанные должности, требований к служебному поведению, утвержденного постановлением Правительства Ростовской области от 03.08.2016 N 551, материалов проверки, свидетельствующих:</w:t>
      </w:r>
    </w:p>
    <w:bookmarkEnd w:id="10"/>
    <w:p w:rsidR="00A04B2A" w:rsidRPr="00A04B2A" w:rsidRDefault="00A04B2A" w:rsidP="00A04B2A">
      <w:pPr>
        <w:ind w:firstLine="708"/>
        <w:jc w:val="both"/>
        <w:rPr>
          <w:sz w:val="28"/>
          <w:szCs w:val="28"/>
        </w:rPr>
      </w:pPr>
      <w:r w:rsidRPr="00A04B2A">
        <w:rPr>
          <w:sz w:val="28"/>
          <w:szCs w:val="28"/>
        </w:rPr>
        <w:t>- о представлении муниципальным служащим недостоверных или неполных сведений, предусмотренных пунктом 1. Порядка проверки;</w:t>
      </w:r>
    </w:p>
    <w:p w:rsidR="00A04B2A" w:rsidRPr="00A04B2A" w:rsidRDefault="00A04B2A" w:rsidP="00A04B2A">
      <w:pPr>
        <w:ind w:firstLine="708"/>
        <w:jc w:val="both"/>
        <w:rPr>
          <w:sz w:val="28"/>
          <w:szCs w:val="28"/>
        </w:rPr>
      </w:pPr>
      <w:r w:rsidRPr="00A04B2A">
        <w:rPr>
          <w:sz w:val="28"/>
          <w:szCs w:val="28"/>
        </w:rPr>
        <w:t>- о несоблюдении муниципальным служащим требований к служебному поведению и (или) требований об урегулировании конфликта интересов.</w:t>
      </w:r>
    </w:p>
    <w:p w:rsidR="00A04B2A" w:rsidRPr="00A04B2A" w:rsidRDefault="00A04B2A" w:rsidP="00A04B2A">
      <w:pPr>
        <w:ind w:firstLine="708"/>
        <w:jc w:val="both"/>
        <w:rPr>
          <w:sz w:val="28"/>
          <w:szCs w:val="28"/>
        </w:rPr>
      </w:pPr>
      <w:bookmarkStart w:id="11" w:name="sub_10112"/>
      <w:r w:rsidRPr="00A04B2A">
        <w:rPr>
          <w:sz w:val="28"/>
          <w:szCs w:val="28"/>
        </w:rPr>
        <w:t xml:space="preserve">б) Поступившее в подразделение по профилактике коррупционных и иных правонарушений Администрации Усть-Донецкого </w:t>
      </w:r>
      <w:r w:rsidR="00864A0C" w:rsidRPr="00DF0A46">
        <w:rPr>
          <w:sz w:val="28"/>
          <w:szCs w:val="28"/>
        </w:rPr>
        <w:t>городского поселения</w:t>
      </w:r>
      <w:r w:rsidRPr="00A04B2A">
        <w:rPr>
          <w:sz w:val="28"/>
          <w:szCs w:val="28"/>
        </w:rPr>
        <w:t xml:space="preserve"> или специалисту по кадровой работе отраслевого (функционального) органа Администрации Усть-Донецкого </w:t>
      </w:r>
      <w:r w:rsidR="00864A0C" w:rsidRPr="00DF0A46">
        <w:rPr>
          <w:sz w:val="28"/>
          <w:szCs w:val="28"/>
        </w:rPr>
        <w:t>городского поселения</w:t>
      </w:r>
      <w:r w:rsidRPr="00A04B2A">
        <w:rPr>
          <w:sz w:val="28"/>
          <w:szCs w:val="28"/>
        </w:rPr>
        <w:t>:</w:t>
      </w:r>
    </w:p>
    <w:bookmarkEnd w:id="11"/>
    <w:p w:rsidR="00A04B2A" w:rsidRPr="00A04B2A" w:rsidRDefault="00A04B2A" w:rsidP="00A04B2A">
      <w:pPr>
        <w:ind w:firstLine="708"/>
        <w:jc w:val="both"/>
        <w:rPr>
          <w:sz w:val="28"/>
          <w:szCs w:val="28"/>
        </w:rPr>
      </w:pPr>
      <w:r w:rsidRPr="00A04B2A">
        <w:rPr>
          <w:sz w:val="28"/>
          <w:szCs w:val="28"/>
        </w:rPr>
        <w:t xml:space="preserve">- обращение гражданина, замещавшего должность муниципальной службы, включенную в перечень должностей, утвержденный нормативным правовым актом Администрации Усть-Донецкого </w:t>
      </w:r>
      <w:r w:rsidR="00846F2C" w:rsidRPr="00DF0A46">
        <w:rPr>
          <w:sz w:val="28"/>
          <w:szCs w:val="28"/>
        </w:rPr>
        <w:t>городского поселения</w:t>
      </w:r>
      <w:r w:rsidRPr="00A04B2A">
        <w:rPr>
          <w:sz w:val="28"/>
          <w:szCs w:val="28"/>
        </w:rPr>
        <w:t>, о даче согласия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 до истечения двух лет после увольнения его с муниципальной службы;</w:t>
      </w:r>
    </w:p>
    <w:p w:rsidR="00A04B2A" w:rsidRPr="00A04B2A" w:rsidRDefault="00A04B2A" w:rsidP="00A04B2A">
      <w:pPr>
        <w:ind w:firstLine="708"/>
        <w:jc w:val="both"/>
        <w:rPr>
          <w:sz w:val="28"/>
          <w:szCs w:val="28"/>
        </w:rPr>
      </w:pPr>
      <w:r w:rsidRPr="00A04B2A">
        <w:rPr>
          <w:sz w:val="28"/>
          <w:szCs w:val="28"/>
        </w:rPr>
        <w:t xml:space="preserve">- заявление муниципального служащего, работника организации о невозможности по объективным причинам представить сведения о доходах, </w:t>
      </w:r>
      <w:r w:rsidRPr="00A04B2A">
        <w:rPr>
          <w:sz w:val="28"/>
          <w:szCs w:val="28"/>
        </w:rPr>
        <w:lastRenderedPageBreak/>
        <w:t>расходах, об имуществе и обязательствах имущественного характера своих супруги (супруга) и несовершеннолетних детей;</w:t>
      </w:r>
    </w:p>
    <w:p w:rsidR="00A04B2A" w:rsidRPr="00A04B2A" w:rsidRDefault="00A04B2A" w:rsidP="00A04B2A">
      <w:pPr>
        <w:ind w:firstLine="708"/>
        <w:jc w:val="both"/>
        <w:rPr>
          <w:sz w:val="28"/>
          <w:szCs w:val="28"/>
        </w:rPr>
      </w:pPr>
      <w:r w:rsidRPr="00A04B2A">
        <w:rPr>
          <w:sz w:val="28"/>
          <w:szCs w:val="28"/>
        </w:rPr>
        <w:t>- уведомление муниципального служащего, работника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04B2A" w:rsidRPr="00A04B2A" w:rsidRDefault="00A04B2A" w:rsidP="00A04B2A">
      <w:pPr>
        <w:ind w:firstLine="708"/>
        <w:jc w:val="both"/>
        <w:rPr>
          <w:sz w:val="28"/>
          <w:szCs w:val="28"/>
        </w:rPr>
      </w:pPr>
      <w:bookmarkStart w:id="12" w:name="sub_10113"/>
      <w:r w:rsidRPr="00A04B2A">
        <w:rPr>
          <w:sz w:val="28"/>
          <w:szCs w:val="28"/>
        </w:rPr>
        <w:t xml:space="preserve">в) Представление главы Администрации Усть-Донецкого </w:t>
      </w:r>
      <w:r w:rsidR="00846F2C" w:rsidRPr="00DF0A46">
        <w:rPr>
          <w:sz w:val="28"/>
          <w:szCs w:val="28"/>
        </w:rPr>
        <w:t>городского поселения</w:t>
      </w:r>
      <w:r w:rsidRPr="00A04B2A">
        <w:rPr>
          <w:sz w:val="28"/>
          <w:szCs w:val="28"/>
        </w:rPr>
        <w:t xml:space="preserve">, руководителя отраслевого (функционального) органа Администрации Усть-Донецкого </w:t>
      </w:r>
      <w:r w:rsidR="00B33BC5">
        <w:rPr>
          <w:sz w:val="28"/>
          <w:szCs w:val="28"/>
        </w:rPr>
        <w:t>городского поселения</w:t>
      </w:r>
      <w:r w:rsidRPr="00A04B2A">
        <w:rPr>
          <w:sz w:val="28"/>
          <w:szCs w:val="28"/>
        </w:rPr>
        <w:t xml:space="preserve"> или любого члена комиссии, касающееся обеспечения соблюдения муниципальным служащим, работником организации требований к служебному поведению и (или) требований об урегулировании конфликта интересов либо осуществления муниципальном органе, а также в созданных для выполнения поставленных перед муниципальным органом задач учреждениях и организациях мер по предупреждению </w:t>
      </w:r>
      <w:hyperlink r:id="rId16" w:history="1">
        <w:r w:rsidRPr="00A04B2A">
          <w:rPr>
            <w:sz w:val="28"/>
            <w:szCs w:val="28"/>
          </w:rPr>
          <w:t>коррупции</w:t>
        </w:r>
      </w:hyperlink>
      <w:r w:rsidRPr="00A04B2A">
        <w:rPr>
          <w:sz w:val="28"/>
          <w:szCs w:val="28"/>
        </w:rPr>
        <w:t>.</w:t>
      </w:r>
    </w:p>
    <w:p w:rsidR="00A04B2A" w:rsidRPr="00A04B2A" w:rsidRDefault="00A04B2A" w:rsidP="00A04B2A">
      <w:pPr>
        <w:ind w:firstLine="708"/>
        <w:jc w:val="both"/>
        <w:rPr>
          <w:sz w:val="28"/>
          <w:szCs w:val="28"/>
        </w:rPr>
      </w:pPr>
      <w:r w:rsidRPr="00A04B2A">
        <w:rPr>
          <w:sz w:val="28"/>
          <w:szCs w:val="28"/>
        </w:rPr>
        <w:t xml:space="preserve">г) Представление в комиссию материалов проверки, свидетельствующих о представлении муниципальным служащим недостоверных или неполных сведений, предусмотренных </w:t>
      </w:r>
      <w:hyperlink r:id="rId17" w:history="1">
        <w:r w:rsidRPr="00A04B2A">
          <w:rPr>
            <w:sz w:val="28"/>
            <w:szCs w:val="28"/>
          </w:rPr>
          <w:t>частью 1 статьи 3</w:t>
        </w:r>
      </w:hyperlink>
      <w:r w:rsidRPr="00A04B2A">
        <w:rPr>
          <w:sz w:val="28"/>
          <w:szCs w:val="28"/>
        </w:rPr>
        <w:t xml:space="preserve"> Федерального закона от 03.12.2012 N 230-ФЗ "О контроле за соответствием расходов лиц, замещающих государственные должности, и иных лиц их доходам";</w:t>
      </w:r>
    </w:p>
    <w:p w:rsidR="00A04B2A" w:rsidRPr="00A04B2A" w:rsidRDefault="00A04B2A" w:rsidP="00A04B2A">
      <w:pPr>
        <w:ind w:firstLine="708"/>
        <w:jc w:val="both"/>
        <w:rPr>
          <w:sz w:val="28"/>
          <w:szCs w:val="28"/>
        </w:rPr>
      </w:pPr>
      <w:r w:rsidRPr="00A04B2A">
        <w:rPr>
          <w:sz w:val="28"/>
          <w:szCs w:val="28"/>
        </w:rPr>
        <w:t xml:space="preserve">д) Поступившее в соответствии с частью 4 статьи 12 Федерального закона N 273-ФЗ и статьей 64.1 Трудового кодекса Российской Федерации в Администрацию Усть-Донецкого </w:t>
      </w:r>
      <w:r w:rsidR="00846F2C" w:rsidRPr="00DF0A46">
        <w:rPr>
          <w:sz w:val="28"/>
          <w:szCs w:val="28"/>
        </w:rPr>
        <w:t>городского поселения</w:t>
      </w:r>
      <w:r w:rsidRPr="00A04B2A">
        <w:rPr>
          <w:sz w:val="28"/>
          <w:szCs w:val="28"/>
        </w:rPr>
        <w:t xml:space="preserve">, ее отраслевой (функциональный) орган уведомление коммерческой или некоммерческой организации о заключении с гражданином трудового или гражданско-правового договора на выполнение работы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муниципальной службы в Администрации Усть-Донецкого </w:t>
      </w:r>
      <w:r w:rsidR="00846F2C" w:rsidRPr="00DF0A46">
        <w:rPr>
          <w:sz w:val="28"/>
          <w:szCs w:val="28"/>
        </w:rPr>
        <w:t>городского поселения</w:t>
      </w:r>
      <w:r w:rsidRPr="00A04B2A">
        <w:rPr>
          <w:sz w:val="28"/>
          <w:szCs w:val="28"/>
        </w:rPr>
        <w:t>, ее отраслевом (функциональном) органе, при условии, что ему комиссией ранее было отказано во вступлении в трудовые и гражданско-правовые отношения с данной организацией или что вопрос о даче согласия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A04B2A" w:rsidRPr="00A04B2A" w:rsidRDefault="00A04B2A" w:rsidP="00A04B2A">
      <w:pPr>
        <w:ind w:firstLine="708"/>
        <w:jc w:val="both"/>
        <w:rPr>
          <w:sz w:val="28"/>
          <w:szCs w:val="28"/>
        </w:rPr>
      </w:pPr>
      <w:r w:rsidRPr="00A04B2A">
        <w:rPr>
          <w:sz w:val="28"/>
          <w:szCs w:val="28"/>
        </w:rPr>
        <w:t xml:space="preserve">е) Представление главы Администрации Усть-Донецкого </w:t>
      </w:r>
      <w:r w:rsidR="00846F2C" w:rsidRPr="00DF0A46">
        <w:rPr>
          <w:sz w:val="28"/>
          <w:szCs w:val="28"/>
        </w:rPr>
        <w:t>городского поселения</w:t>
      </w:r>
      <w:r w:rsidRPr="00A04B2A">
        <w:rPr>
          <w:sz w:val="28"/>
          <w:szCs w:val="28"/>
        </w:rPr>
        <w:t xml:space="preserve"> в соответствии с правилами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 утвержденным постановлением Администрации Усть-Донецкого </w:t>
      </w:r>
      <w:r w:rsidR="00604DC8">
        <w:rPr>
          <w:sz w:val="28"/>
          <w:szCs w:val="28"/>
        </w:rPr>
        <w:t>городского поселения</w:t>
      </w:r>
      <w:r w:rsidRPr="00A04B2A">
        <w:rPr>
          <w:sz w:val="28"/>
          <w:szCs w:val="28"/>
        </w:rPr>
        <w:t xml:space="preserve"> </w:t>
      </w:r>
      <w:r w:rsidR="00100BC7" w:rsidRPr="00100BC7">
        <w:rPr>
          <w:sz w:val="28"/>
          <w:szCs w:val="28"/>
        </w:rPr>
        <w:t>от 21.03.2016 г. N55 </w:t>
      </w:r>
      <w:r w:rsidR="00100BC7">
        <w:rPr>
          <w:sz w:val="28"/>
          <w:szCs w:val="28"/>
        </w:rPr>
        <w:t>«</w:t>
      </w:r>
      <w:r w:rsidR="00100BC7" w:rsidRPr="00100BC7">
        <w:rPr>
          <w:sz w:val="28"/>
          <w:szCs w:val="28"/>
        </w:rPr>
        <w:t xml:space="preserve">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(организаций) Усть </w:t>
      </w:r>
      <w:r w:rsidR="00100BC7" w:rsidRPr="00100BC7">
        <w:rPr>
          <w:sz w:val="28"/>
          <w:szCs w:val="28"/>
        </w:rPr>
        <w:lastRenderedPageBreak/>
        <w:t>- Донецкого городского поселения, и лицами, замещающими эти должности</w:t>
      </w:r>
      <w:r w:rsidR="00100BC7">
        <w:rPr>
          <w:sz w:val="28"/>
          <w:szCs w:val="28"/>
        </w:rPr>
        <w:t>»</w:t>
      </w:r>
      <w:r w:rsidR="00100BC7" w:rsidRPr="00100BC7">
        <w:rPr>
          <w:sz w:val="28"/>
          <w:szCs w:val="28"/>
        </w:rPr>
        <w:t xml:space="preserve"> </w:t>
      </w:r>
      <w:r w:rsidRPr="00A04B2A">
        <w:rPr>
          <w:sz w:val="28"/>
          <w:szCs w:val="28"/>
        </w:rPr>
        <w:t xml:space="preserve">(далее - Положение о проверке), материалов проверки, свидетельствующих о представлении руководителем учреждения недостоверных или неполных сведений, предусмотренных </w:t>
      </w:r>
      <w:hyperlink r:id="rId18" w:history="1">
        <w:r w:rsidRPr="00A04B2A">
          <w:rPr>
            <w:sz w:val="28"/>
            <w:szCs w:val="28"/>
          </w:rPr>
          <w:t>пунктом 1</w:t>
        </w:r>
      </w:hyperlink>
      <w:r w:rsidRPr="00A04B2A">
        <w:rPr>
          <w:sz w:val="28"/>
          <w:szCs w:val="28"/>
        </w:rPr>
        <w:t xml:space="preserve"> Положения о проверке.</w:t>
      </w:r>
    </w:p>
    <w:p w:rsidR="00A04B2A" w:rsidRPr="00A04B2A" w:rsidRDefault="00A04B2A" w:rsidP="00A04B2A">
      <w:pPr>
        <w:ind w:firstLine="708"/>
        <w:jc w:val="both"/>
        <w:rPr>
          <w:sz w:val="28"/>
          <w:szCs w:val="28"/>
        </w:rPr>
      </w:pPr>
      <w:r w:rsidRPr="00A04B2A">
        <w:rPr>
          <w:sz w:val="28"/>
          <w:szCs w:val="28"/>
        </w:rPr>
        <w:t>13.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A04B2A" w:rsidRPr="00A04B2A" w:rsidRDefault="00A04B2A" w:rsidP="00A04B2A">
      <w:pPr>
        <w:ind w:firstLine="708"/>
        <w:jc w:val="both"/>
        <w:rPr>
          <w:sz w:val="28"/>
          <w:szCs w:val="28"/>
        </w:rPr>
      </w:pPr>
      <w:r w:rsidRPr="00A04B2A">
        <w:rPr>
          <w:sz w:val="28"/>
          <w:szCs w:val="28"/>
        </w:rPr>
        <w:t xml:space="preserve">13.1. Обращение, указанное в абзаце втором подпункта "б" пункта 12 настоящего Положения, подается гражданином в подразделение по профилактике коррупционных и иных правонарушений Администрации Усть-Донецкого </w:t>
      </w:r>
      <w:r w:rsidR="00846F2C" w:rsidRPr="00DF0A46">
        <w:rPr>
          <w:sz w:val="28"/>
          <w:szCs w:val="28"/>
        </w:rPr>
        <w:t xml:space="preserve">городского поселения </w:t>
      </w:r>
      <w:r w:rsidRPr="00A04B2A">
        <w:rPr>
          <w:sz w:val="28"/>
          <w:szCs w:val="28"/>
        </w:rPr>
        <w:t xml:space="preserve">или специалисту по кадровой работе отраслевого (функционального) органа Администрации Усть-Донецкого </w:t>
      </w:r>
      <w:r w:rsidR="00846F2C" w:rsidRPr="00DF0A46">
        <w:rPr>
          <w:sz w:val="28"/>
          <w:szCs w:val="28"/>
        </w:rPr>
        <w:t>городского поселения</w:t>
      </w:r>
      <w:r w:rsidRPr="00A04B2A">
        <w:rPr>
          <w:sz w:val="28"/>
          <w:szCs w:val="28"/>
        </w:rPr>
        <w:t xml:space="preserve">.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(административному)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подразделении по профилактике коррупционных и иных правонарушений Администрации Усть-Донецкого </w:t>
      </w:r>
      <w:r w:rsidR="00846F2C" w:rsidRPr="00DF0A46">
        <w:rPr>
          <w:sz w:val="28"/>
          <w:szCs w:val="28"/>
        </w:rPr>
        <w:t>городского поселения</w:t>
      </w:r>
      <w:r w:rsidRPr="00A04B2A">
        <w:rPr>
          <w:sz w:val="28"/>
          <w:szCs w:val="28"/>
        </w:rPr>
        <w:t xml:space="preserve"> или специалистом по кадровой работе отраслевого (функционального) органа Администрации Усть-Донецкого </w:t>
      </w:r>
      <w:r w:rsidR="00846F2C" w:rsidRPr="00DF0A46">
        <w:rPr>
          <w:sz w:val="28"/>
          <w:szCs w:val="28"/>
        </w:rPr>
        <w:t>городского поселения</w:t>
      </w:r>
      <w:r w:rsidRPr="00A04B2A">
        <w:rPr>
          <w:sz w:val="28"/>
          <w:szCs w:val="28"/>
        </w:rPr>
        <w:t xml:space="preserve">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N 273-ФЗ.</w:t>
      </w:r>
    </w:p>
    <w:p w:rsidR="00A04B2A" w:rsidRPr="00A04B2A" w:rsidRDefault="00A04B2A" w:rsidP="00A04B2A">
      <w:pPr>
        <w:ind w:firstLine="708"/>
        <w:jc w:val="both"/>
        <w:rPr>
          <w:sz w:val="28"/>
          <w:szCs w:val="28"/>
        </w:rPr>
      </w:pPr>
      <w:r w:rsidRPr="00A04B2A">
        <w:rPr>
          <w:sz w:val="28"/>
          <w:szCs w:val="28"/>
        </w:rPr>
        <w:t>13.2. Обращение, указанное в абзаце втором подпункта "б" пункта 12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A04B2A" w:rsidRPr="00A04B2A" w:rsidRDefault="00A04B2A" w:rsidP="00A04B2A">
      <w:pPr>
        <w:ind w:firstLine="708"/>
        <w:jc w:val="both"/>
        <w:rPr>
          <w:sz w:val="28"/>
          <w:szCs w:val="28"/>
        </w:rPr>
      </w:pPr>
      <w:r w:rsidRPr="00A04B2A">
        <w:rPr>
          <w:sz w:val="28"/>
          <w:szCs w:val="28"/>
        </w:rPr>
        <w:t xml:space="preserve">13.3. Уведомление, указанное в </w:t>
      </w:r>
      <w:hyperlink w:anchor="P93" w:history="1">
        <w:r w:rsidRPr="00A04B2A">
          <w:rPr>
            <w:sz w:val="28"/>
            <w:szCs w:val="28"/>
          </w:rPr>
          <w:t>подпункте "д" пункта 12</w:t>
        </w:r>
      </w:hyperlink>
      <w:r w:rsidRPr="00A04B2A">
        <w:rPr>
          <w:sz w:val="28"/>
          <w:szCs w:val="28"/>
        </w:rPr>
        <w:t xml:space="preserve"> настоящего Положения, рассматривается подразделением по профилактике коррупционных и иных правонарушений Администрации Усть-Донецкого </w:t>
      </w:r>
      <w:r w:rsidR="00846F2C" w:rsidRPr="00DF0A46">
        <w:rPr>
          <w:sz w:val="28"/>
          <w:szCs w:val="28"/>
        </w:rPr>
        <w:t>городского поселения</w:t>
      </w:r>
      <w:r w:rsidRPr="00A04B2A">
        <w:rPr>
          <w:sz w:val="28"/>
          <w:szCs w:val="28"/>
        </w:rPr>
        <w:t xml:space="preserve"> или специалистом по кадровой работе отраслевого (функционального) органа Администрации Усть-Донецкого </w:t>
      </w:r>
      <w:r w:rsidR="00846F2C" w:rsidRPr="00DF0A46">
        <w:rPr>
          <w:sz w:val="28"/>
          <w:szCs w:val="28"/>
        </w:rPr>
        <w:t>городского поселения</w:t>
      </w:r>
      <w:r w:rsidRPr="00A04B2A">
        <w:rPr>
          <w:sz w:val="28"/>
          <w:szCs w:val="28"/>
        </w:rPr>
        <w:t xml:space="preserve">, которые осуществляет подготовку мотивированного заключения о соблюдении гражданином требований </w:t>
      </w:r>
      <w:hyperlink r:id="rId19" w:history="1">
        <w:r w:rsidRPr="00A04B2A">
          <w:rPr>
            <w:sz w:val="28"/>
            <w:szCs w:val="28"/>
          </w:rPr>
          <w:t>статьи 12</w:t>
        </w:r>
      </w:hyperlink>
      <w:r w:rsidRPr="00A04B2A">
        <w:rPr>
          <w:sz w:val="28"/>
          <w:szCs w:val="28"/>
        </w:rPr>
        <w:t xml:space="preserve"> Федерального закона N 273-ФЗ.</w:t>
      </w:r>
    </w:p>
    <w:p w:rsidR="00A04B2A" w:rsidRPr="00A04B2A" w:rsidRDefault="00A04B2A" w:rsidP="00A04B2A">
      <w:pPr>
        <w:ind w:firstLine="708"/>
        <w:jc w:val="both"/>
        <w:rPr>
          <w:sz w:val="28"/>
          <w:szCs w:val="28"/>
        </w:rPr>
      </w:pPr>
      <w:r w:rsidRPr="00A04B2A">
        <w:rPr>
          <w:sz w:val="28"/>
          <w:szCs w:val="28"/>
        </w:rPr>
        <w:t xml:space="preserve">13.4. Уведомление, указанное в </w:t>
      </w:r>
      <w:hyperlink w:anchor="P87" w:history="1">
        <w:r w:rsidRPr="00A04B2A">
          <w:rPr>
            <w:sz w:val="28"/>
            <w:szCs w:val="28"/>
          </w:rPr>
          <w:t>абзаце четвертом подпункта "б" пункта 12</w:t>
        </w:r>
      </w:hyperlink>
      <w:r w:rsidRPr="00A04B2A">
        <w:rPr>
          <w:sz w:val="28"/>
          <w:szCs w:val="28"/>
        </w:rPr>
        <w:t xml:space="preserve"> настоящего Положения, рассматривается подразделением по профилактике коррупционных и иных правонарушений Администрации Усть-Донецкого </w:t>
      </w:r>
      <w:r w:rsidR="00846F2C" w:rsidRPr="00DF0A46">
        <w:rPr>
          <w:sz w:val="28"/>
          <w:szCs w:val="28"/>
        </w:rPr>
        <w:t>городского поселения</w:t>
      </w:r>
      <w:r w:rsidRPr="00A04B2A">
        <w:rPr>
          <w:sz w:val="28"/>
          <w:szCs w:val="28"/>
        </w:rPr>
        <w:t xml:space="preserve"> или специалистом по кадровой работе отраслевого (функционального) органа Администрации Усть-Донецкого </w:t>
      </w:r>
      <w:r w:rsidR="00846F2C" w:rsidRPr="00DF0A46">
        <w:rPr>
          <w:sz w:val="28"/>
          <w:szCs w:val="28"/>
        </w:rPr>
        <w:lastRenderedPageBreak/>
        <w:t>городского поселения</w:t>
      </w:r>
      <w:r w:rsidRPr="00A04B2A">
        <w:rPr>
          <w:sz w:val="28"/>
          <w:szCs w:val="28"/>
        </w:rPr>
        <w:t>, которые осуществляет подготовку мотивированного заключения по результатам рассмотрения уведомления.</w:t>
      </w:r>
    </w:p>
    <w:p w:rsidR="00A04B2A" w:rsidRPr="00A04B2A" w:rsidRDefault="00A04B2A" w:rsidP="00A04B2A">
      <w:pPr>
        <w:ind w:firstLine="708"/>
        <w:jc w:val="both"/>
        <w:rPr>
          <w:sz w:val="28"/>
          <w:szCs w:val="28"/>
        </w:rPr>
      </w:pPr>
      <w:r w:rsidRPr="00A04B2A">
        <w:rPr>
          <w:sz w:val="28"/>
          <w:szCs w:val="28"/>
        </w:rPr>
        <w:t xml:space="preserve">13.5. При подготовке мотивированного заключения по результатам рассмотрения обращения, указанного в </w:t>
      </w:r>
      <w:hyperlink w:anchor="P83" w:history="1">
        <w:r w:rsidRPr="00A04B2A">
          <w:rPr>
            <w:sz w:val="28"/>
            <w:szCs w:val="28"/>
          </w:rPr>
          <w:t>абзаце втором подпункта "б" пункта 12</w:t>
        </w:r>
      </w:hyperlink>
      <w:r w:rsidRPr="00A04B2A">
        <w:rPr>
          <w:sz w:val="28"/>
          <w:szCs w:val="28"/>
        </w:rPr>
        <w:t xml:space="preserve"> настоящего Положения, или уведомлений, указанных в </w:t>
      </w:r>
      <w:hyperlink w:anchor="P87" w:history="1">
        <w:r w:rsidRPr="00A04B2A">
          <w:rPr>
            <w:sz w:val="28"/>
            <w:szCs w:val="28"/>
          </w:rPr>
          <w:t>абзаце четвертом подпункта "б"</w:t>
        </w:r>
      </w:hyperlink>
      <w:r w:rsidRPr="00A04B2A">
        <w:rPr>
          <w:sz w:val="28"/>
          <w:szCs w:val="28"/>
        </w:rPr>
        <w:t xml:space="preserve"> и </w:t>
      </w:r>
      <w:hyperlink w:anchor="P93" w:history="1">
        <w:r w:rsidRPr="00A04B2A">
          <w:rPr>
            <w:sz w:val="28"/>
            <w:szCs w:val="28"/>
          </w:rPr>
          <w:t>подпункта "д" пункта 12</w:t>
        </w:r>
      </w:hyperlink>
      <w:r w:rsidRPr="00A04B2A">
        <w:rPr>
          <w:sz w:val="28"/>
          <w:szCs w:val="28"/>
        </w:rPr>
        <w:t xml:space="preserve"> настоящего Положения, должностные лица подразделения по профилактике коррупционных и иных правонарушений Администрации Усть-Донецкого </w:t>
      </w:r>
      <w:r w:rsidR="00846F2C" w:rsidRPr="00DF0A46">
        <w:rPr>
          <w:sz w:val="28"/>
          <w:szCs w:val="28"/>
        </w:rPr>
        <w:t>городского поселения</w:t>
      </w:r>
      <w:r w:rsidRPr="00A04B2A">
        <w:rPr>
          <w:sz w:val="28"/>
          <w:szCs w:val="28"/>
        </w:rPr>
        <w:t xml:space="preserve"> или специалист по кадровой работе отраслевого (функционального) органа Администрации Усть-Донецкого </w:t>
      </w:r>
      <w:r w:rsidR="00846F2C" w:rsidRPr="00DF0A46">
        <w:rPr>
          <w:sz w:val="28"/>
          <w:szCs w:val="28"/>
        </w:rPr>
        <w:t>городского поселения</w:t>
      </w:r>
      <w:r w:rsidRPr="00A04B2A">
        <w:rPr>
          <w:sz w:val="28"/>
          <w:szCs w:val="28"/>
        </w:rPr>
        <w:t>, имеют право проводить собеседование с муниципальным служащим, работником организации, представившим обращение или уведомление, получать от него письменные пояснения,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30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60 дней со дня поступления обращения или уведомления. Указанный срок может быть продлен, но не более чем на 30 дней.</w:t>
      </w:r>
    </w:p>
    <w:p w:rsidR="00A04B2A" w:rsidRPr="00A04B2A" w:rsidRDefault="00A04B2A" w:rsidP="00A04B2A">
      <w:pPr>
        <w:ind w:firstLine="708"/>
        <w:jc w:val="both"/>
        <w:rPr>
          <w:sz w:val="28"/>
          <w:szCs w:val="28"/>
        </w:rPr>
      </w:pPr>
      <w:r w:rsidRPr="00A04B2A">
        <w:rPr>
          <w:sz w:val="28"/>
          <w:szCs w:val="28"/>
        </w:rPr>
        <w:t xml:space="preserve">13.6. Мотивированные заключения, предусмотренные </w:t>
      </w:r>
      <w:hyperlink w:anchor="P96" w:history="1">
        <w:r w:rsidRPr="00A04B2A">
          <w:rPr>
            <w:sz w:val="28"/>
            <w:szCs w:val="28"/>
          </w:rPr>
          <w:t>пунктами 13.1</w:t>
        </w:r>
      </w:hyperlink>
      <w:r w:rsidRPr="00A04B2A">
        <w:rPr>
          <w:sz w:val="28"/>
          <w:szCs w:val="28"/>
        </w:rPr>
        <w:t xml:space="preserve">, </w:t>
      </w:r>
      <w:hyperlink w:anchor="P102" w:history="1">
        <w:r w:rsidRPr="00A04B2A">
          <w:rPr>
            <w:sz w:val="28"/>
            <w:szCs w:val="28"/>
          </w:rPr>
          <w:t>13.3</w:t>
        </w:r>
      </w:hyperlink>
      <w:r w:rsidRPr="00A04B2A">
        <w:rPr>
          <w:sz w:val="28"/>
          <w:szCs w:val="28"/>
        </w:rPr>
        <w:t xml:space="preserve"> и </w:t>
      </w:r>
      <w:hyperlink w:anchor="P106" w:history="1">
        <w:r w:rsidRPr="00A04B2A">
          <w:rPr>
            <w:sz w:val="28"/>
            <w:szCs w:val="28"/>
          </w:rPr>
          <w:t>13.4</w:t>
        </w:r>
      </w:hyperlink>
      <w:r w:rsidRPr="00A04B2A">
        <w:rPr>
          <w:sz w:val="28"/>
          <w:szCs w:val="28"/>
        </w:rPr>
        <w:t xml:space="preserve"> настоящего Положения, должны содержать:</w:t>
      </w:r>
    </w:p>
    <w:p w:rsidR="00A04B2A" w:rsidRPr="00A04B2A" w:rsidRDefault="00A04B2A" w:rsidP="00A04B2A">
      <w:pPr>
        <w:ind w:firstLine="708"/>
        <w:jc w:val="both"/>
        <w:rPr>
          <w:sz w:val="28"/>
          <w:szCs w:val="28"/>
        </w:rPr>
      </w:pPr>
      <w:r w:rsidRPr="00A04B2A">
        <w:rPr>
          <w:sz w:val="28"/>
          <w:szCs w:val="28"/>
        </w:rPr>
        <w:t xml:space="preserve">а) информацию, изложенную в обращениях или уведомлениях, указанных в </w:t>
      </w:r>
      <w:hyperlink w:anchor="P83" w:history="1">
        <w:r w:rsidRPr="00A04B2A">
          <w:rPr>
            <w:sz w:val="28"/>
            <w:szCs w:val="28"/>
          </w:rPr>
          <w:t>абзацах втором</w:t>
        </w:r>
      </w:hyperlink>
      <w:r w:rsidRPr="00A04B2A">
        <w:rPr>
          <w:sz w:val="28"/>
          <w:szCs w:val="28"/>
        </w:rPr>
        <w:t xml:space="preserve"> и </w:t>
      </w:r>
      <w:hyperlink w:anchor="P87" w:history="1">
        <w:r w:rsidRPr="00A04B2A">
          <w:rPr>
            <w:sz w:val="28"/>
            <w:szCs w:val="28"/>
          </w:rPr>
          <w:t>четвертом подпункта "б"</w:t>
        </w:r>
      </w:hyperlink>
      <w:r w:rsidRPr="00A04B2A">
        <w:rPr>
          <w:sz w:val="28"/>
          <w:szCs w:val="28"/>
        </w:rPr>
        <w:t xml:space="preserve"> и </w:t>
      </w:r>
      <w:hyperlink w:anchor="P93" w:history="1">
        <w:r w:rsidRPr="00A04B2A">
          <w:rPr>
            <w:sz w:val="28"/>
            <w:szCs w:val="28"/>
          </w:rPr>
          <w:t>подпункте "д" пункта 12</w:t>
        </w:r>
      </w:hyperlink>
      <w:r w:rsidRPr="00A04B2A">
        <w:rPr>
          <w:sz w:val="28"/>
          <w:szCs w:val="28"/>
        </w:rPr>
        <w:t xml:space="preserve"> настоящего Положения;</w:t>
      </w:r>
    </w:p>
    <w:p w:rsidR="00A04B2A" w:rsidRPr="00A04B2A" w:rsidRDefault="00A04B2A" w:rsidP="00A04B2A">
      <w:pPr>
        <w:ind w:firstLine="708"/>
        <w:jc w:val="both"/>
        <w:rPr>
          <w:sz w:val="28"/>
          <w:szCs w:val="28"/>
        </w:rPr>
      </w:pPr>
      <w:r w:rsidRPr="00A04B2A">
        <w:rPr>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A04B2A" w:rsidRPr="00A04B2A" w:rsidRDefault="00A04B2A" w:rsidP="00A04B2A">
      <w:pPr>
        <w:ind w:firstLine="708"/>
        <w:jc w:val="both"/>
        <w:rPr>
          <w:sz w:val="28"/>
          <w:szCs w:val="28"/>
        </w:rPr>
      </w:pPr>
      <w:r w:rsidRPr="00A04B2A">
        <w:rPr>
          <w:sz w:val="28"/>
          <w:szCs w:val="28"/>
        </w:rPr>
        <w:t xml:space="preserve">в) мотивированный вывод по результатам предварительного рассмотрения обращений и уведомлений, указанных в </w:t>
      </w:r>
      <w:hyperlink w:anchor="P83" w:history="1">
        <w:r w:rsidRPr="00A04B2A">
          <w:rPr>
            <w:sz w:val="28"/>
            <w:szCs w:val="28"/>
          </w:rPr>
          <w:t>абзацах втором</w:t>
        </w:r>
      </w:hyperlink>
      <w:r w:rsidRPr="00A04B2A">
        <w:rPr>
          <w:sz w:val="28"/>
          <w:szCs w:val="28"/>
        </w:rPr>
        <w:t xml:space="preserve"> и </w:t>
      </w:r>
      <w:hyperlink w:anchor="P87" w:history="1">
        <w:r w:rsidRPr="00A04B2A">
          <w:rPr>
            <w:sz w:val="28"/>
            <w:szCs w:val="28"/>
          </w:rPr>
          <w:t>четвертом подпункта "б"</w:t>
        </w:r>
      </w:hyperlink>
      <w:r w:rsidRPr="00A04B2A">
        <w:rPr>
          <w:sz w:val="28"/>
          <w:szCs w:val="28"/>
        </w:rPr>
        <w:t xml:space="preserve"> и </w:t>
      </w:r>
      <w:hyperlink w:anchor="P93" w:history="1">
        <w:r w:rsidRPr="00A04B2A">
          <w:rPr>
            <w:sz w:val="28"/>
            <w:szCs w:val="28"/>
          </w:rPr>
          <w:t>подпункте "д" пункта 12</w:t>
        </w:r>
      </w:hyperlink>
      <w:r w:rsidRPr="00A04B2A">
        <w:rPr>
          <w:sz w:val="28"/>
          <w:szCs w:val="28"/>
        </w:rPr>
        <w:t xml:space="preserve"> настоящего Положения, а также рекомендации для принятия одного из решений в соответствии с </w:t>
      </w:r>
      <w:hyperlink w:anchor="P142" w:history="1">
        <w:r w:rsidRPr="00A04B2A">
          <w:rPr>
            <w:sz w:val="28"/>
            <w:szCs w:val="28"/>
          </w:rPr>
          <w:t>пунктами 20</w:t>
        </w:r>
      </w:hyperlink>
      <w:r w:rsidRPr="00A04B2A">
        <w:rPr>
          <w:sz w:val="28"/>
          <w:szCs w:val="28"/>
        </w:rPr>
        <w:t xml:space="preserve">, </w:t>
      </w:r>
      <w:hyperlink w:anchor="P157" w:history="1">
        <w:r w:rsidRPr="00A04B2A">
          <w:rPr>
            <w:sz w:val="28"/>
            <w:szCs w:val="28"/>
          </w:rPr>
          <w:t>21.2</w:t>
        </w:r>
      </w:hyperlink>
      <w:r w:rsidRPr="00A04B2A">
        <w:rPr>
          <w:sz w:val="28"/>
          <w:szCs w:val="28"/>
        </w:rPr>
        <w:t xml:space="preserve">, </w:t>
      </w:r>
      <w:hyperlink w:anchor="P165" w:history="1">
        <w:r w:rsidRPr="00A04B2A">
          <w:rPr>
            <w:sz w:val="28"/>
            <w:szCs w:val="28"/>
          </w:rPr>
          <w:t>23.1</w:t>
        </w:r>
      </w:hyperlink>
      <w:r w:rsidRPr="00A04B2A">
        <w:rPr>
          <w:sz w:val="28"/>
          <w:szCs w:val="28"/>
        </w:rPr>
        <w:t xml:space="preserve"> настоящего Положения или иного решения.</w:t>
      </w:r>
    </w:p>
    <w:p w:rsidR="00A04B2A" w:rsidRPr="00A04B2A" w:rsidRDefault="00A04B2A" w:rsidP="00A04B2A">
      <w:pPr>
        <w:ind w:firstLine="708"/>
        <w:jc w:val="both"/>
        <w:rPr>
          <w:sz w:val="28"/>
          <w:szCs w:val="28"/>
        </w:rPr>
      </w:pPr>
      <w:bookmarkStart w:id="13" w:name="sub_1013"/>
      <w:bookmarkEnd w:id="12"/>
      <w:r w:rsidRPr="00A04B2A">
        <w:rPr>
          <w:sz w:val="28"/>
          <w:szCs w:val="28"/>
        </w:rPr>
        <w:t>14. Председатель комиссии при поступлении к нему информации, содержащей основания для проведения заседания комиссии:</w:t>
      </w:r>
    </w:p>
    <w:p w:rsidR="00A04B2A" w:rsidRPr="00A04B2A" w:rsidRDefault="00A04B2A" w:rsidP="00A04B2A">
      <w:pPr>
        <w:ind w:firstLine="708"/>
        <w:jc w:val="both"/>
        <w:rPr>
          <w:sz w:val="28"/>
          <w:szCs w:val="28"/>
        </w:rPr>
      </w:pPr>
      <w:bookmarkStart w:id="14" w:name="sub_10131"/>
      <w:bookmarkEnd w:id="13"/>
      <w:r w:rsidRPr="00A04B2A">
        <w:rPr>
          <w:sz w:val="28"/>
          <w:szCs w:val="28"/>
        </w:rPr>
        <w:t>а) В 10-дневный срок назначает дату заседания комиссии. При этом заседание комиссии не может быть назначено позднее 20 дней со дня поступления указанной информации.</w:t>
      </w:r>
    </w:p>
    <w:p w:rsidR="00A04B2A" w:rsidRPr="00A04B2A" w:rsidRDefault="00A04B2A" w:rsidP="00A04B2A">
      <w:pPr>
        <w:ind w:firstLine="708"/>
        <w:jc w:val="both"/>
        <w:rPr>
          <w:sz w:val="28"/>
          <w:szCs w:val="28"/>
        </w:rPr>
      </w:pPr>
      <w:bookmarkStart w:id="15" w:name="sub_10132"/>
      <w:bookmarkEnd w:id="14"/>
      <w:r w:rsidRPr="00A04B2A">
        <w:rPr>
          <w:sz w:val="28"/>
          <w:szCs w:val="28"/>
        </w:rPr>
        <w:t>б) Организует ознакомление муниципального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A04B2A" w:rsidRPr="00A04B2A" w:rsidRDefault="00A04B2A" w:rsidP="00A04B2A">
      <w:pPr>
        <w:ind w:firstLine="708"/>
        <w:jc w:val="both"/>
        <w:rPr>
          <w:sz w:val="28"/>
          <w:szCs w:val="28"/>
        </w:rPr>
      </w:pPr>
      <w:bookmarkStart w:id="16" w:name="sub_10133"/>
      <w:bookmarkEnd w:id="15"/>
      <w:r w:rsidRPr="00A04B2A">
        <w:rPr>
          <w:sz w:val="28"/>
          <w:szCs w:val="28"/>
        </w:rPr>
        <w:t xml:space="preserve">в) Рассматривает ходатайства о приглашении на заседание комиссии лиц, указанных в подпунктах "б" и "в" пункта 9 настоящего Положения, </w:t>
      </w:r>
      <w:r w:rsidRPr="00A04B2A">
        <w:rPr>
          <w:sz w:val="28"/>
          <w:szCs w:val="28"/>
        </w:rPr>
        <w:lastRenderedPageBreak/>
        <w:t>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bookmarkStart w:id="17" w:name="sub_1014"/>
      <w:bookmarkEnd w:id="16"/>
    </w:p>
    <w:p w:rsidR="00A04B2A" w:rsidRPr="00A04B2A" w:rsidRDefault="00A04B2A" w:rsidP="00A04B2A">
      <w:pPr>
        <w:ind w:firstLine="708"/>
        <w:jc w:val="both"/>
        <w:rPr>
          <w:sz w:val="28"/>
          <w:szCs w:val="28"/>
        </w:rPr>
      </w:pPr>
      <w:r w:rsidRPr="00A04B2A">
        <w:rPr>
          <w:sz w:val="28"/>
          <w:szCs w:val="28"/>
        </w:rPr>
        <w:t xml:space="preserve">14.1. Заседание комиссии по рассмотрению заявления, указанного в </w:t>
      </w:r>
      <w:hyperlink w:anchor="P85" w:history="1">
        <w:r w:rsidRPr="00A04B2A">
          <w:rPr>
            <w:sz w:val="28"/>
            <w:szCs w:val="28"/>
          </w:rPr>
          <w:t>абзаце третьем подпункта "б" пункта 12</w:t>
        </w:r>
      </w:hyperlink>
      <w:r w:rsidRPr="00A04B2A">
        <w:rPr>
          <w:sz w:val="28"/>
          <w:szCs w:val="28"/>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A04B2A" w:rsidRPr="00A04B2A" w:rsidRDefault="00A04B2A" w:rsidP="00A04B2A">
      <w:pPr>
        <w:ind w:firstLine="708"/>
        <w:jc w:val="both"/>
        <w:rPr>
          <w:sz w:val="28"/>
          <w:szCs w:val="28"/>
        </w:rPr>
      </w:pPr>
      <w:r w:rsidRPr="00A04B2A">
        <w:rPr>
          <w:sz w:val="28"/>
          <w:szCs w:val="28"/>
        </w:rPr>
        <w:t xml:space="preserve">Уведомление, указанное в </w:t>
      </w:r>
      <w:hyperlink w:anchor="P93" w:history="1">
        <w:r w:rsidRPr="00A04B2A">
          <w:rPr>
            <w:sz w:val="28"/>
            <w:szCs w:val="28"/>
          </w:rPr>
          <w:t>подпункте "д" пункта 12</w:t>
        </w:r>
      </w:hyperlink>
      <w:r w:rsidRPr="00A04B2A">
        <w:rPr>
          <w:sz w:val="28"/>
          <w:szCs w:val="28"/>
        </w:rPr>
        <w:t xml:space="preserve"> настоящего Положения, как правило, рассматривается на очередном (плановом) заседании комиссии.</w:t>
      </w:r>
    </w:p>
    <w:p w:rsidR="00A04B2A" w:rsidRPr="00A04B2A" w:rsidRDefault="00A04B2A" w:rsidP="00A04B2A">
      <w:pPr>
        <w:ind w:firstLine="708"/>
        <w:jc w:val="both"/>
        <w:rPr>
          <w:sz w:val="28"/>
          <w:szCs w:val="28"/>
        </w:rPr>
      </w:pPr>
      <w:r w:rsidRPr="00A04B2A">
        <w:rPr>
          <w:sz w:val="28"/>
          <w:szCs w:val="28"/>
        </w:rPr>
        <w:t>15. Заседание комиссии проводится, как правило, в присутствии муниципального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О намерении лично присутствовать на заседании комиссии муниципальный служащий, работник организации или гражданин указывает в обращении, заявлении или уведомлении, представляемом в соответствии с подпунктом "б" пункта 12 настоящего Положения.</w:t>
      </w:r>
    </w:p>
    <w:p w:rsidR="00A04B2A" w:rsidRPr="00A04B2A" w:rsidRDefault="00A04B2A" w:rsidP="00A04B2A">
      <w:pPr>
        <w:ind w:firstLine="708"/>
        <w:jc w:val="both"/>
        <w:rPr>
          <w:sz w:val="28"/>
          <w:szCs w:val="28"/>
        </w:rPr>
      </w:pPr>
      <w:r w:rsidRPr="00A04B2A">
        <w:rPr>
          <w:sz w:val="28"/>
          <w:szCs w:val="28"/>
        </w:rPr>
        <w:t>15.1. Заседания комиссии могут проводиться в отсутствие муниципального служащего, работника организации или гражданина в случае:</w:t>
      </w:r>
    </w:p>
    <w:p w:rsidR="00A04B2A" w:rsidRPr="00A04B2A" w:rsidRDefault="00A04B2A" w:rsidP="00A04B2A">
      <w:pPr>
        <w:ind w:firstLine="708"/>
        <w:jc w:val="both"/>
        <w:rPr>
          <w:sz w:val="28"/>
          <w:szCs w:val="28"/>
        </w:rPr>
      </w:pPr>
      <w:r w:rsidRPr="00A04B2A">
        <w:rPr>
          <w:sz w:val="28"/>
          <w:szCs w:val="28"/>
        </w:rPr>
        <w:t>а) Если в обращении, заявлении или уведомлении, предусмотренном подпунктом "б" пункта 12 настоящего Порядка, не содержится указания о намерении муниципального служащего, работника организации или гражданина лично присутствовать на заседании комиссии.</w:t>
      </w:r>
    </w:p>
    <w:p w:rsidR="00A04B2A" w:rsidRPr="00A04B2A" w:rsidRDefault="00A04B2A" w:rsidP="00A04B2A">
      <w:pPr>
        <w:ind w:firstLine="708"/>
        <w:jc w:val="both"/>
        <w:rPr>
          <w:sz w:val="28"/>
          <w:szCs w:val="28"/>
        </w:rPr>
      </w:pPr>
      <w:r w:rsidRPr="00A04B2A">
        <w:rPr>
          <w:sz w:val="28"/>
          <w:szCs w:val="28"/>
        </w:rPr>
        <w:t>б) Если муниципальный служащий, работник организации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A04B2A" w:rsidRPr="00A04B2A" w:rsidRDefault="00A04B2A" w:rsidP="00A04B2A">
      <w:pPr>
        <w:ind w:firstLine="708"/>
        <w:jc w:val="both"/>
        <w:rPr>
          <w:sz w:val="28"/>
          <w:szCs w:val="28"/>
        </w:rPr>
      </w:pPr>
      <w:bookmarkStart w:id="18" w:name="sub_1015"/>
      <w:bookmarkEnd w:id="17"/>
      <w:r w:rsidRPr="00A04B2A">
        <w:rPr>
          <w:sz w:val="28"/>
          <w:szCs w:val="28"/>
        </w:rPr>
        <w:t>16. На заседании комиссии заслушиваются пояснения муниципального служащего, работника организации и иных лиц, рассматриваются материалы по существу предъявляемых муниципальному служащему претензий, а также дополнительные материалы.</w:t>
      </w:r>
    </w:p>
    <w:p w:rsidR="00A04B2A" w:rsidRPr="00A04B2A" w:rsidRDefault="00A04B2A" w:rsidP="00A04B2A">
      <w:pPr>
        <w:ind w:firstLine="708"/>
        <w:jc w:val="both"/>
        <w:rPr>
          <w:sz w:val="28"/>
          <w:szCs w:val="28"/>
        </w:rPr>
      </w:pPr>
      <w:bookmarkStart w:id="19" w:name="sub_1016"/>
      <w:bookmarkEnd w:id="18"/>
      <w:r w:rsidRPr="00A04B2A">
        <w:rPr>
          <w:sz w:val="28"/>
          <w:szCs w:val="28"/>
        </w:rPr>
        <w:t>17. Члены комиссии и лица, участвовавшие в ее заседании, не вправе разглашать сведения, ставшие им известными в ходе ее работы.</w:t>
      </w:r>
    </w:p>
    <w:p w:rsidR="00A04B2A" w:rsidRPr="00A04B2A" w:rsidRDefault="00A04B2A" w:rsidP="00A04B2A">
      <w:pPr>
        <w:ind w:firstLine="708"/>
        <w:jc w:val="both"/>
        <w:rPr>
          <w:sz w:val="28"/>
          <w:szCs w:val="28"/>
        </w:rPr>
      </w:pPr>
      <w:bookmarkStart w:id="20" w:name="sub_1017"/>
      <w:bookmarkEnd w:id="19"/>
      <w:r w:rsidRPr="00A04B2A">
        <w:rPr>
          <w:sz w:val="28"/>
          <w:szCs w:val="28"/>
        </w:rPr>
        <w:t>18. </w:t>
      </w:r>
      <w:bookmarkStart w:id="21" w:name="sub_1022"/>
      <w:bookmarkEnd w:id="20"/>
      <w:r w:rsidRPr="00A04B2A">
        <w:rPr>
          <w:sz w:val="28"/>
          <w:szCs w:val="28"/>
        </w:rPr>
        <w:t>По итогам рассмотрения вопроса, указанного в абзаце втором подпункта "а" пункта 12 настоящего Положения, комиссия принимает одно из следующих решений:</w:t>
      </w:r>
    </w:p>
    <w:p w:rsidR="00A04B2A" w:rsidRPr="00A04B2A" w:rsidRDefault="00A04B2A" w:rsidP="00A04B2A">
      <w:pPr>
        <w:ind w:firstLine="708"/>
        <w:jc w:val="both"/>
        <w:rPr>
          <w:sz w:val="28"/>
          <w:szCs w:val="28"/>
        </w:rPr>
      </w:pPr>
      <w:r w:rsidRPr="00A04B2A">
        <w:rPr>
          <w:sz w:val="28"/>
          <w:szCs w:val="28"/>
        </w:rPr>
        <w:t>а) установить, что сведения, представленные муниципальными служащими в соответствии с подпунктом 1.1 Порядка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соблюдении лицами, замещающими указанные должности, требований к служебному поведению, утвержденного постановлением Правительства Ростовской области от 03.08.2016 N 551, являются достоверными и полными";</w:t>
      </w:r>
    </w:p>
    <w:p w:rsidR="00A04B2A" w:rsidRPr="00A04B2A" w:rsidRDefault="00A04B2A" w:rsidP="00A04B2A">
      <w:pPr>
        <w:ind w:firstLine="708"/>
        <w:jc w:val="both"/>
        <w:rPr>
          <w:sz w:val="28"/>
          <w:szCs w:val="28"/>
        </w:rPr>
      </w:pPr>
      <w:r w:rsidRPr="00A04B2A">
        <w:rPr>
          <w:sz w:val="28"/>
          <w:szCs w:val="28"/>
        </w:rPr>
        <w:lastRenderedPageBreak/>
        <w:t xml:space="preserve">б) установить, что сведения, представленные муниципальным служащим в соответствии с подпунктом 1.1 Порядка, указанного в подпункте "а" настоящего пункта, являются недостоверными и (или) неполными. В этом случае комиссия рекомендует главе Администрации Усть-Донецкого </w:t>
      </w:r>
      <w:r w:rsidR="00846F2C" w:rsidRPr="00DF0A46">
        <w:rPr>
          <w:sz w:val="28"/>
          <w:szCs w:val="28"/>
        </w:rPr>
        <w:t>городского поселения</w:t>
      </w:r>
      <w:r w:rsidRPr="00A04B2A">
        <w:rPr>
          <w:sz w:val="28"/>
          <w:szCs w:val="28"/>
        </w:rPr>
        <w:t>, руководителю отраслевого (функционального) органа применить меру ответственности, предусмотренную законодательством Российской Федерации.</w:t>
      </w:r>
    </w:p>
    <w:p w:rsidR="00A04B2A" w:rsidRPr="00A04B2A" w:rsidRDefault="00A04B2A" w:rsidP="00A04B2A">
      <w:pPr>
        <w:ind w:firstLine="708"/>
        <w:jc w:val="both"/>
        <w:rPr>
          <w:sz w:val="28"/>
          <w:szCs w:val="28"/>
        </w:rPr>
      </w:pPr>
      <w:r w:rsidRPr="00A04B2A">
        <w:rPr>
          <w:sz w:val="28"/>
          <w:szCs w:val="28"/>
        </w:rPr>
        <w:t>19. По итогам рассмотрения вопроса, указанного в абзаце третьем подпункта "а" пункта 12 настоящего Положения, комиссия принимает одно из следующих решений:</w:t>
      </w:r>
    </w:p>
    <w:p w:rsidR="00A04B2A" w:rsidRPr="00A04B2A" w:rsidRDefault="00A04B2A" w:rsidP="00A04B2A">
      <w:pPr>
        <w:ind w:firstLine="708"/>
        <w:jc w:val="both"/>
        <w:rPr>
          <w:sz w:val="28"/>
          <w:szCs w:val="28"/>
        </w:rPr>
      </w:pPr>
      <w:r w:rsidRPr="00A04B2A">
        <w:rPr>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A04B2A" w:rsidRPr="00A04B2A" w:rsidRDefault="00A04B2A" w:rsidP="00A04B2A">
      <w:pPr>
        <w:ind w:firstLine="708"/>
        <w:jc w:val="both"/>
        <w:rPr>
          <w:sz w:val="28"/>
          <w:szCs w:val="28"/>
        </w:rPr>
      </w:pPr>
      <w:r w:rsidRPr="00A04B2A">
        <w:rPr>
          <w:sz w:val="28"/>
          <w:szCs w:val="28"/>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Усть-Донецкого </w:t>
      </w:r>
      <w:r w:rsidR="00846F2C" w:rsidRPr="00DF0A46">
        <w:rPr>
          <w:sz w:val="28"/>
          <w:szCs w:val="28"/>
        </w:rPr>
        <w:t>городского поселения</w:t>
      </w:r>
      <w:r w:rsidRPr="00A04B2A">
        <w:rPr>
          <w:sz w:val="28"/>
          <w:szCs w:val="28"/>
        </w:rPr>
        <w:t>, руководителю отраслевого (функционального) органа применить меру ответственности, предусмотренную законодательством Российской Федерации.</w:t>
      </w:r>
    </w:p>
    <w:p w:rsidR="00A04B2A" w:rsidRPr="00A04B2A" w:rsidRDefault="00A04B2A" w:rsidP="00A04B2A">
      <w:pPr>
        <w:ind w:firstLine="708"/>
        <w:jc w:val="both"/>
        <w:rPr>
          <w:sz w:val="28"/>
          <w:szCs w:val="28"/>
        </w:rPr>
      </w:pPr>
      <w:r w:rsidRPr="00A04B2A">
        <w:rPr>
          <w:sz w:val="28"/>
          <w:szCs w:val="28"/>
        </w:rPr>
        <w:t>20. По итогам рассмотрения вопроса, указанного в абзаце втором подпункта "б" пункта 12 настоящего Положения, комиссия принимает одно из следующих решений:</w:t>
      </w:r>
    </w:p>
    <w:p w:rsidR="00A04B2A" w:rsidRPr="00A04B2A" w:rsidRDefault="00A04B2A" w:rsidP="00A04B2A">
      <w:pPr>
        <w:ind w:firstLine="708"/>
        <w:jc w:val="both"/>
        <w:rPr>
          <w:sz w:val="28"/>
          <w:szCs w:val="28"/>
        </w:rPr>
      </w:pPr>
      <w:r w:rsidRPr="00A04B2A">
        <w:rPr>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A04B2A" w:rsidRPr="00A04B2A" w:rsidRDefault="00A04B2A" w:rsidP="00A04B2A">
      <w:pPr>
        <w:ind w:firstLine="708"/>
        <w:jc w:val="both"/>
        <w:rPr>
          <w:sz w:val="28"/>
          <w:szCs w:val="28"/>
        </w:rPr>
      </w:pPr>
      <w:r w:rsidRPr="00A04B2A">
        <w:rPr>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A04B2A" w:rsidRPr="00A04B2A" w:rsidRDefault="00A04B2A" w:rsidP="00A04B2A">
      <w:pPr>
        <w:ind w:firstLine="708"/>
        <w:jc w:val="both"/>
        <w:rPr>
          <w:sz w:val="28"/>
          <w:szCs w:val="28"/>
        </w:rPr>
      </w:pPr>
      <w:r w:rsidRPr="00A04B2A">
        <w:rPr>
          <w:sz w:val="28"/>
          <w:szCs w:val="28"/>
        </w:rPr>
        <w:t>21. По итогам рассмотрения вопроса, указанного в абзаце третьем подпункта "б" пункта 12 настоящего Положения, комиссия принимает одно из следующих решений:</w:t>
      </w:r>
    </w:p>
    <w:p w:rsidR="00A04B2A" w:rsidRPr="00A04B2A" w:rsidRDefault="00A04B2A" w:rsidP="00A04B2A">
      <w:pPr>
        <w:ind w:firstLine="708"/>
        <w:jc w:val="both"/>
        <w:rPr>
          <w:sz w:val="28"/>
          <w:szCs w:val="28"/>
        </w:rPr>
      </w:pPr>
      <w:r w:rsidRPr="00A04B2A">
        <w:rPr>
          <w:sz w:val="28"/>
          <w:szCs w:val="28"/>
        </w:rPr>
        <w:t>а)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04B2A" w:rsidRPr="00A04B2A" w:rsidRDefault="00A04B2A" w:rsidP="00A04B2A">
      <w:pPr>
        <w:ind w:firstLine="708"/>
        <w:jc w:val="both"/>
        <w:rPr>
          <w:sz w:val="28"/>
          <w:szCs w:val="28"/>
        </w:rPr>
      </w:pPr>
      <w:r w:rsidRPr="00A04B2A">
        <w:rPr>
          <w:sz w:val="28"/>
          <w:szCs w:val="28"/>
        </w:rPr>
        <w:t>б)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работнику организации принять меры по представлению указанных сведений;</w:t>
      </w:r>
    </w:p>
    <w:p w:rsidR="00A04B2A" w:rsidRPr="00A04B2A" w:rsidRDefault="00A04B2A" w:rsidP="00A04B2A">
      <w:pPr>
        <w:ind w:firstLine="708"/>
        <w:jc w:val="both"/>
        <w:rPr>
          <w:sz w:val="28"/>
          <w:szCs w:val="28"/>
        </w:rPr>
      </w:pPr>
      <w:r w:rsidRPr="00A04B2A">
        <w:rPr>
          <w:sz w:val="28"/>
          <w:szCs w:val="28"/>
        </w:rPr>
        <w:lastRenderedPageBreak/>
        <w:t>в)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муниципального органа применить к муниципальному служащему, работнику организации меру ответственности, предусмотренную законодательством Российской Федерации.</w:t>
      </w:r>
    </w:p>
    <w:p w:rsidR="00A04B2A" w:rsidRPr="00A04B2A" w:rsidRDefault="00A04B2A" w:rsidP="00A04B2A">
      <w:pPr>
        <w:ind w:firstLine="708"/>
        <w:jc w:val="both"/>
        <w:rPr>
          <w:sz w:val="28"/>
          <w:szCs w:val="28"/>
        </w:rPr>
      </w:pPr>
      <w:r w:rsidRPr="00A04B2A">
        <w:rPr>
          <w:sz w:val="28"/>
          <w:szCs w:val="28"/>
        </w:rPr>
        <w:t>21.1. По итогам рассмотрения вопроса, указанного в подпункте "г" пункта 12 настоящего Положения, комиссия принимает одно из следующих решений:</w:t>
      </w:r>
    </w:p>
    <w:p w:rsidR="00A04B2A" w:rsidRPr="00A04B2A" w:rsidRDefault="00A04B2A" w:rsidP="00A04B2A">
      <w:pPr>
        <w:ind w:firstLine="708"/>
        <w:jc w:val="both"/>
        <w:rPr>
          <w:sz w:val="28"/>
          <w:szCs w:val="28"/>
        </w:rPr>
      </w:pPr>
      <w:r w:rsidRPr="00A04B2A">
        <w:rPr>
          <w:sz w:val="28"/>
          <w:szCs w:val="28"/>
        </w:rPr>
        <w:t>а)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A04B2A" w:rsidRPr="00A04B2A" w:rsidRDefault="00A04B2A" w:rsidP="00A04B2A">
      <w:pPr>
        <w:ind w:firstLine="708"/>
        <w:jc w:val="both"/>
        <w:rPr>
          <w:sz w:val="28"/>
          <w:szCs w:val="28"/>
        </w:rPr>
      </w:pPr>
      <w:r w:rsidRPr="00A04B2A">
        <w:rPr>
          <w:sz w:val="28"/>
          <w:szCs w:val="28"/>
        </w:rPr>
        <w:t xml:space="preserve">б)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Усть-Донецкого </w:t>
      </w:r>
      <w:r w:rsidR="00846F2C" w:rsidRPr="00DF0A46">
        <w:rPr>
          <w:sz w:val="28"/>
          <w:szCs w:val="28"/>
        </w:rPr>
        <w:t>городского поселения</w:t>
      </w:r>
      <w:r w:rsidRPr="00A04B2A">
        <w:rPr>
          <w:sz w:val="28"/>
          <w:szCs w:val="28"/>
        </w:rPr>
        <w:t>, руководителю отраслевого (функционального) органа применить к муниципальному служащему меру ответственности, предусмотренную законодательством Российской Федерации,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A04B2A" w:rsidRPr="00A04B2A" w:rsidRDefault="00A04B2A" w:rsidP="00A04B2A">
      <w:pPr>
        <w:ind w:firstLine="708"/>
        <w:jc w:val="both"/>
        <w:rPr>
          <w:sz w:val="28"/>
          <w:szCs w:val="28"/>
        </w:rPr>
      </w:pPr>
      <w:r w:rsidRPr="00A04B2A">
        <w:rPr>
          <w:sz w:val="28"/>
          <w:szCs w:val="28"/>
        </w:rPr>
        <w:t>21.2. По итогам рассмотрения вопроса, указанного в абзаце четвертом подпункта "б" пункта 12 настоящего Положения, комиссия принимает одно из следующих решений:</w:t>
      </w:r>
    </w:p>
    <w:p w:rsidR="00A04B2A" w:rsidRPr="00A04B2A" w:rsidRDefault="00A04B2A" w:rsidP="00A04B2A">
      <w:pPr>
        <w:ind w:firstLine="708"/>
        <w:jc w:val="both"/>
        <w:rPr>
          <w:sz w:val="28"/>
          <w:szCs w:val="28"/>
        </w:rPr>
      </w:pPr>
      <w:r w:rsidRPr="00A04B2A">
        <w:rPr>
          <w:sz w:val="28"/>
          <w:szCs w:val="28"/>
        </w:rPr>
        <w:t>а) признать, что при исполнении муниципальным служащим, работником организации должностных обязанностей конфликт интересов отсутствует;</w:t>
      </w:r>
    </w:p>
    <w:p w:rsidR="00A04B2A" w:rsidRPr="00A04B2A" w:rsidRDefault="00A04B2A" w:rsidP="00A04B2A">
      <w:pPr>
        <w:ind w:firstLine="708"/>
        <w:jc w:val="both"/>
        <w:rPr>
          <w:sz w:val="28"/>
          <w:szCs w:val="28"/>
        </w:rPr>
      </w:pPr>
      <w:r w:rsidRPr="00A04B2A">
        <w:rPr>
          <w:sz w:val="28"/>
          <w:szCs w:val="28"/>
        </w:rPr>
        <w:t xml:space="preserve">б) признать, что при исполнении муниципальным служащим, работником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работнику организации и (или) главе Администрации Усть-Донецкого </w:t>
      </w:r>
      <w:r w:rsidR="00846F2C" w:rsidRPr="00DF0A46">
        <w:rPr>
          <w:sz w:val="28"/>
          <w:szCs w:val="28"/>
        </w:rPr>
        <w:t>городского поселения</w:t>
      </w:r>
      <w:r w:rsidRPr="00A04B2A">
        <w:rPr>
          <w:sz w:val="28"/>
          <w:szCs w:val="28"/>
        </w:rPr>
        <w:t>, руководителю отраслевого (функционального) органа, руководителю учреждения или организации, созданной для выполнения задач, поставленных перед муниципальным органом, принять меры по урегулированию конфликта интересов или по недопущению его возникновения;</w:t>
      </w:r>
    </w:p>
    <w:p w:rsidR="00A04B2A" w:rsidRPr="00A04B2A" w:rsidRDefault="00A04B2A" w:rsidP="00A04B2A">
      <w:pPr>
        <w:ind w:firstLine="708"/>
        <w:jc w:val="both"/>
        <w:rPr>
          <w:sz w:val="28"/>
          <w:szCs w:val="28"/>
        </w:rPr>
      </w:pPr>
      <w:r w:rsidRPr="00A04B2A">
        <w:rPr>
          <w:sz w:val="28"/>
          <w:szCs w:val="28"/>
        </w:rPr>
        <w:t xml:space="preserve">в) признать, что муниципальный служащий, работник организации не соблюдал требования об урегулировании конфликта интересов. В этом случае комиссия рекомендует главе Администрации Усть-Донецкого </w:t>
      </w:r>
      <w:r w:rsidR="00846F2C" w:rsidRPr="00DF0A46">
        <w:rPr>
          <w:sz w:val="28"/>
          <w:szCs w:val="28"/>
        </w:rPr>
        <w:t>городского поселения</w:t>
      </w:r>
      <w:r w:rsidRPr="00A04B2A">
        <w:rPr>
          <w:sz w:val="28"/>
          <w:szCs w:val="28"/>
        </w:rPr>
        <w:t xml:space="preserve">, руководителю отраслевого (функционального) органа, руководителю учреждения или организации, созданной для выполнения </w:t>
      </w:r>
      <w:r w:rsidRPr="00A04B2A">
        <w:rPr>
          <w:sz w:val="28"/>
          <w:szCs w:val="28"/>
        </w:rPr>
        <w:lastRenderedPageBreak/>
        <w:t>задач, поставленных перед муниципальным органом, применить к муниципальному служащему, работнику организации конкретную меру ответственности.</w:t>
      </w:r>
    </w:p>
    <w:p w:rsidR="00A04B2A" w:rsidRPr="00A04B2A" w:rsidRDefault="00A04B2A" w:rsidP="00A04B2A">
      <w:pPr>
        <w:ind w:firstLine="708"/>
        <w:jc w:val="both"/>
        <w:rPr>
          <w:sz w:val="28"/>
          <w:szCs w:val="28"/>
        </w:rPr>
      </w:pPr>
      <w:r w:rsidRPr="00A04B2A">
        <w:rPr>
          <w:sz w:val="28"/>
          <w:szCs w:val="28"/>
        </w:rPr>
        <w:t>21.3. По итогам рассмотрения вопроса, указанного в подпункте «е» пункта 12 настоящего Положения, комиссия принимает одно из следующих решений:</w:t>
      </w:r>
    </w:p>
    <w:p w:rsidR="00A04B2A" w:rsidRPr="00A04B2A" w:rsidRDefault="00A04B2A" w:rsidP="00A04B2A">
      <w:pPr>
        <w:ind w:firstLine="708"/>
        <w:jc w:val="both"/>
        <w:rPr>
          <w:sz w:val="28"/>
          <w:szCs w:val="28"/>
        </w:rPr>
      </w:pPr>
      <w:r w:rsidRPr="00A04B2A">
        <w:rPr>
          <w:sz w:val="28"/>
          <w:szCs w:val="28"/>
        </w:rPr>
        <w:t xml:space="preserve">а) Установить, что сведения, представленные руководителем учреждения в соответствии с </w:t>
      </w:r>
      <w:hyperlink r:id="rId20" w:history="1">
        <w:r w:rsidRPr="00A04B2A">
          <w:rPr>
            <w:sz w:val="28"/>
            <w:szCs w:val="28"/>
          </w:rPr>
          <w:t>пунктом 1</w:t>
        </w:r>
      </w:hyperlink>
      <w:r w:rsidRPr="00A04B2A">
        <w:rPr>
          <w:sz w:val="28"/>
          <w:szCs w:val="28"/>
        </w:rPr>
        <w:t xml:space="preserve"> Положения о проверке, являются достоверными и полными.</w:t>
      </w:r>
    </w:p>
    <w:p w:rsidR="00A04B2A" w:rsidRPr="00A04B2A" w:rsidRDefault="00A04B2A" w:rsidP="00A04B2A">
      <w:pPr>
        <w:ind w:firstLine="708"/>
        <w:jc w:val="both"/>
        <w:rPr>
          <w:sz w:val="28"/>
          <w:szCs w:val="28"/>
        </w:rPr>
      </w:pPr>
      <w:r w:rsidRPr="00A04B2A">
        <w:rPr>
          <w:sz w:val="28"/>
          <w:szCs w:val="28"/>
        </w:rPr>
        <w:t>б) Установить, что сведения, представленные руководителем учреждения в соответствии с пунктом 1 Положения о проверке, являются недостоверными и (или) неполными. В этом случае комиссия рекомендует руководителю муниципального органа применить к руководителю учреждения конкретную меру ответственности.</w:t>
      </w:r>
    </w:p>
    <w:p w:rsidR="00A04B2A" w:rsidRPr="00A04B2A" w:rsidRDefault="00A04B2A" w:rsidP="00A04B2A">
      <w:pPr>
        <w:ind w:firstLine="708"/>
        <w:jc w:val="both"/>
        <w:rPr>
          <w:sz w:val="28"/>
          <w:szCs w:val="28"/>
        </w:rPr>
      </w:pPr>
      <w:r w:rsidRPr="00A04B2A">
        <w:rPr>
          <w:sz w:val="28"/>
          <w:szCs w:val="28"/>
        </w:rPr>
        <w:t>22. По итогам рассмотрения вопросов, предусмотренных подпунктами "а", "б", "г", "д" и «е» пункта 12 настоящего Положения, при наличии к тому оснований комиссия может принять иное решение, чем предусмотрено пунктами 18. – 21., 21.1, 21.2., 21.3. и 23 - 23.1.2 настоящего Положения. Основания и мотивы принятия такого решения должны быть отражены в протоколе заседания комиссии.</w:t>
      </w:r>
    </w:p>
    <w:p w:rsidR="00A04B2A" w:rsidRPr="00A04B2A" w:rsidRDefault="00A04B2A" w:rsidP="00A04B2A">
      <w:pPr>
        <w:ind w:firstLine="708"/>
        <w:jc w:val="both"/>
        <w:rPr>
          <w:sz w:val="28"/>
          <w:szCs w:val="28"/>
        </w:rPr>
      </w:pPr>
      <w:r w:rsidRPr="00A04B2A">
        <w:rPr>
          <w:sz w:val="28"/>
          <w:szCs w:val="28"/>
        </w:rPr>
        <w:t>23. По итогам рассмотрения вопроса, предусмотренного подпунктом "в" пункта 12 настоящего Положения, комиссия принимает соответствующее решение.</w:t>
      </w:r>
    </w:p>
    <w:p w:rsidR="00A04B2A" w:rsidRPr="00A04B2A" w:rsidRDefault="00A04B2A" w:rsidP="00A04B2A">
      <w:pPr>
        <w:ind w:firstLine="708"/>
        <w:jc w:val="both"/>
        <w:rPr>
          <w:sz w:val="28"/>
          <w:szCs w:val="28"/>
        </w:rPr>
      </w:pPr>
      <w:r w:rsidRPr="00A04B2A">
        <w:rPr>
          <w:sz w:val="28"/>
          <w:szCs w:val="28"/>
        </w:rPr>
        <w:t>23.1. По итогам рассмотрения вопроса, указанного в подпункте "д" пункта 12 настоящего Положения, комиссия принимает в отношении гражданина одно из следующих решений:</w:t>
      </w:r>
    </w:p>
    <w:p w:rsidR="00A04B2A" w:rsidRPr="00A04B2A" w:rsidRDefault="00A04B2A" w:rsidP="00A04B2A">
      <w:pPr>
        <w:ind w:firstLine="708"/>
        <w:jc w:val="both"/>
        <w:rPr>
          <w:sz w:val="28"/>
          <w:szCs w:val="28"/>
        </w:rPr>
      </w:pPr>
      <w:r w:rsidRPr="00A04B2A">
        <w:rPr>
          <w:sz w:val="28"/>
          <w:szCs w:val="28"/>
        </w:rPr>
        <w:t>23.1.1.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p>
    <w:p w:rsidR="00A04B2A" w:rsidRPr="00A04B2A" w:rsidRDefault="00A04B2A" w:rsidP="00A04B2A">
      <w:pPr>
        <w:ind w:firstLine="708"/>
        <w:jc w:val="both"/>
        <w:rPr>
          <w:sz w:val="28"/>
          <w:szCs w:val="28"/>
        </w:rPr>
      </w:pPr>
      <w:r w:rsidRPr="00A04B2A">
        <w:rPr>
          <w:sz w:val="28"/>
          <w:szCs w:val="28"/>
        </w:rPr>
        <w:t xml:space="preserve">23.1.2.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N 273-ФЗ. В этом случае комиссия рекомендует главе Администрации Усть-Донецкого </w:t>
      </w:r>
      <w:r w:rsidR="00846F2C" w:rsidRPr="00DF0A46">
        <w:rPr>
          <w:sz w:val="28"/>
          <w:szCs w:val="28"/>
        </w:rPr>
        <w:t>городского поселения</w:t>
      </w:r>
      <w:r w:rsidRPr="00A04B2A">
        <w:rPr>
          <w:sz w:val="28"/>
          <w:szCs w:val="28"/>
        </w:rPr>
        <w:t>, руководителю отраслевого (функционального) органа проинформировать об указанных обстоятельствах органы прокуратуры и уведомившую организацию.</w:t>
      </w:r>
      <w:bookmarkStart w:id="22" w:name="sub_1023"/>
      <w:bookmarkEnd w:id="21"/>
    </w:p>
    <w:p w:rsidR="00A04B2A" w:rsidRPr="00A04B2A" w:rsidRDefault="00A04B2A" w:rsidP="00A04B2A">
      <w:pPr>
        <w:ind w:firstLine="708"/>
        <w:jc w:val="both"/>
        <w:rPr>
          <w:sz w:val="28"/>
          <w:szCs w:val="28"/>
        </w:rPr>
      </w:pPr>
      <w:r w:rsidRPr="00A04B2A">
        <w:rPr>
          <w:sz w:val="28"/>
          <w:szCs w:val="28"/>
        </w:rPr>
        <w:t xml:space="preserve">24. Для исполнения решений комиссии могут быть подготовлены проекты правовых актов Администрации Усть-Донецкого </w:t>
      </w:r>
      <w:r w:rsidR="00846F2C" w:rsidRPr="00DF0A46">
        <w:rPr>
          <w:sz w:val="28"/>
          <w:szCs w:val="28"/>
        </w:rPr>
        <w:t>городского поселения</w:t>
      </w:r>
      <w:r w:rsidRPr="00A04B2A">
        <w:rPr>
          <w:sz w:val="28"/>
          <w:szCs w:val="28"/>
        </w:rPr>
        <w:t xml:space="preserve">, отраслевого (функционального) органа, решений или поручений, которые в установленном порядке представляются на рассмотрение главы Администрации Усть-Донецкого </w:t>
      </w:r>
      <w:r w:rsidR="00846F2C" w:rsidRPr="00DF0A46">
        <w:rPr>
          <w:sz w:val="28"/>
          <w:szCs w:val="28"/>
        </w:rPr>
        <w:t>городского поселения</w:t>
      </w:r>
      <w:r w:rsidRPr="00A04B2A">
        <w:rPr>
          <w:sz w:val="28"/>
          <w:szCs w:val="28"/>
        </w:rPr>
        <w:t>, руководителя отраслевого (функционального) органа.</w:t>
      </w:r>
    </w:p>
    <w:p w:rsidR="00A04B2A" w:rsidRPr="00A04B2A" w:rsidRDefault="00A04B2A" w:rsidP="00A04B2A">
      <w:pPr>
        <w:ind w:firstLine="708"/>
        <w:jc w:val="both"/>
        <w:rPr>
          <w:sz w:val="28"/>
          <w:szCs w:val="28"/>
        </w:rPr>
      </w:pPr>
      <w:bookmarkStart w:id="23" w:name="sub_1024"/>
      <w:bookmarkEnd w:id="22"/>
      <w:r w:rsidRPr="00A04B2A">
        <w:rPr>
          <w:sz w:val="28"/>
          <w:szCs w:val="28"/>
        </w:rPr>
        <w:lastRenderedPageBreak/>
        <w:t>25. Решения комиссии по вопросам, указанным в пункте 12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A04B2A" w:rsidRPr="00A04B2A" w:rsidRDefault="00A04B2A" w:rsidP="00A04B2A">
      <w:pPr>
        <w:ind w:firstLine="708"/>
        <w:jc w:val="both"/>
        <w:rPr>
          <w:sz w:val="28"/>
          <w:szCs w:val="28"/>
        </w:rPr>
      </w:pPr>
      <w:bookmarkStart w:id="24" w:name="sub_1025"/>
      <w:bookmarkEnd w:id="23"/>
      <w:r w:rsidRPr="00A04B2A">
        <w:rPr>
          <w:sz w:val="28"/>
          <w:szCs w:val="28"/>
        </w:rPr>
        <w:t xml:space="preserve">26.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12 настоящего Положения, для главы Администрации Усть-Донецкого </w:t>
      </w:r>
      <w:r w:rsidR="00846F2C" w:rsidRPr="00DF0A46">
        <w:rPr>
          <w:sz w:val="28"/>
          <w:szCs w:val="28"/>
        </w:rPr>
        <w:t>городского поселения</w:t>
      </w:r>
      <w:r w:rsidRPr="00A04B2A">
        <w:rPr>
          <w:sz w:val="28"/>
          <w:szCs w:val="28"/>
        </w:rPr>
        <w:t>, руководителя отраслевого (функционального) органа носят рекомендательный характер. Решение, принимаемое по итогам рассмотрения вопроса, указанного в абзаце втором подпункта "б" пункта 12 настоящего Положения, носит обязательный характер.</w:t>
      </w:r>
    </w:p>
    <w:p w:rsidR="00A04B2A" w:rsidRPr="00A04B2A" w:rsidRDefault="00A04B2A" w:rsidP="00A04B2A">
      <w:pPr>
        <w:ind w:firstLine="708"/>
        <w:jc w:val="both"/>
        <w:rPr>
          <w:sz w:val="28"/>
          <w:szCs w:val="28"/>
        </w:rPr>
      </w:pPr>
      <w:bookmarkStart w:id="25" w:name="sub_1026"/>
      <w:bookmarkEnd w:id="24"/>
      <w:r w:rsidRPr="00A04B2A">
        <w:rPr>
          <w:sz w:val="28"/>
          <w:szCs w:val="28"/>
        </w:rPr>
        <w:t>27. В протоколе заседания комиссии указываются:</w:t>
      </w:r>
    </w:p>
    <w:p w:rsidR="00A04B2A" w:rsidRPr="00A04B2A" w:rsidRDefault="00A04B2A" w:rsidP="00A04B2A">
      <w:pPr>
        <w:ind w:firstLine="708"/>
        <w:jc w:val="both"/>
        <w:rPr>
          <w:sz w:val="28"/>
          <w:szCs w:val="28"/>
        </w:rPr>
      </w:pPr>
      <w:bookmarkStart w:id="26" w:name="sub_10261"/>
      <w:bookmarkEnd w:id="25"/>
      <w:r w:rsidRPr="00A04B2A">
        <w:rPr>
          <w:sz w:val="28"/>
          <w:szCs w:val="28"/>
        </w:rPr>
        <w:t>а) дата заседания комиссии, фамилии, имена, отчества членов комиссии и других лиц, присутствующих на заседании;</w:t>
      </w:r>
    </w:p>
    <w:p w:rsidR="00A04B2A" w:rsidRPr="00A04B2A" w:rsidRDefault="00A04B2A" w:rsidP="00A04B2A">
      <w:pPr>
        <w:ind w:firstLine="708"/>
        <w:jc w:val="both"/>
        <w:rPr>
          <w:sz w:val="28"/>
          <w:szCs w:val="28"/>
        </w:rPr>
      </w:pPr>
      <w:bookmarkStart w:id="27" w:name="sub_10262"/>
      <w:bookmarkEnd w:id="26"/>
      <w:r w:rsidRPr="00A04B2A">
        <w:rPr>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A04B2A" w:rsidRPr="00A04B2A" w:rsidRDefault="00A04B2A" w:rsidP="00A04B2A">
      <w:pPr>
        <w:ind w:firstLine="708"/>
        <w:jc w:val="both"/>
        <w:rPr>
          <w:sz w:val="28"/>
          <w:szCs w:val="28"/>
        </w:rPr>
      </w:pPr>
      <w:bookmarkStart w:id="28" w:name="sub_10263"/>
      <w:bookmarkEnd w:id="27"/>
      <w:r w:rsidRPr="00A04B2A">
        <w:rPr>
          <w:sz w:val="28"/>
          <w:szCs w:val="28"/>
        </w:rPr>
        <w:t>в) предъявляемые к муниципальному служащему, работнику организации претензии, материалы, на которых они основываются;</w:t>
      </w:r>
    </w:p>
    <w:p w:rsidR="00A04B2A" w:rsidRPr="00A04B2A" w:rsidRDefault="00A04B2A" w:rsidP="00A04B2A">
      <w:pPr>
        <w:ind w:firstLine="708"/>
        <w:jc w:val="both"/>
        <w:rPr>
          <w:sz w:val="28"/>
          <w:szCs w:val="28"/>
        </w:rPr>
      </w:pPr>
      <w:bookmarkStart w:id="29" w:name="sub_10264"/>
      <w:bookmarkEnd w:id="28"/>
      <w:r w:rsidRPr="00A04B2A">
        <w:rPr>
          <w:sz w:val="28"/>
          <w:szCs w:val="28"/>
        </w:rPr>
        <w:t>г) содержание пояснений муниципального служащего, работника организации и других лиц по существу предъявляемых претензий;</w:t>
      </w:r>
    </w:p>
    <w:p w:rsidR="00A04B2A" w:rsidRPr="00A04B2A" w:rsidRDefault="00A04B2A" w:rsidP="00A04B2A">
      <w:pPr>
        <w:ind w:firstLine="708"/>
        <w:jc w:val="both"/>
        <w:rPr>
          <w:sz w:val="28"/>
          <w:szCs w:val="28"/>
        </w:rPr>
      </w:pPr>
      <w:bookmarkStart w:id="30" w:name="sub_10265"/>
      <w:bookmarkEnd w:id="29"/>
      <w:r w:rsidRPr="00A04B2A">
        <w:rPr>
          <w:sz w:val="28"/>
          <w:szCs w:val="28"/>
        </w:rPr>
        <w:t>д) фамилии, имена, отчества выступивших на заседании лиц и краткое изложение их выступлений;</w:t>
      </w:r>
    </w:p>
    <w:p w:rsidR="00A04B2A" w:rsidRPr="00A04B2A" w:rsidRDefault="00A04B2A" w:rsidP="00A04B2A">
      <w:pPr>
        <w:ind w:firstLine="708"/>
        <w:jc w:val="both"/>
        <w:rPr>
          <w:sz w:val="28"/>
          <w:szCs w:val="28"/>
        </w:rPr>
      </w:pPr>
      <w:bookmarkStart w:id="31" w:name="sub_10266"/>
      <w:bookmarkEnd w:id="30"/>
      <w:r w:rsidRPr="00A04B2A">
        <w:rPr>
          <w:sz w:val="28"/>
          <w:szCs w:val="28"/>
        </w:rPr>
        <w:t xml:space="preserve">е) источник информации, содержащей основания для проведения заседания комиссии, дата поступления информации в структурный, отраслевой (функциональный) орган Администрации Усть-Донецкого </w:t>
      </w:r>
      <w:r w:rsidR="00846F2C" w:rsidRPr="00DF0A46">
        <w:rPr>
          <w:sz w:val="28"/>
          <w:szCs w:val="28"/>
        </w:rPr>
        <w:t>городского поселения</w:t>
      </w:r>
      <w:r w:rsidRPr="00A04B2A">
        <w:rPr>
          <w:sz w:val="28"/>
          <w:szCs w:val="28"/>
        </w:rPr>
        <w:t>;</w:t>
      </w:r>
    </w:p>
    <w:p w:rsidR="00A04B2A" w:rsidRPr="00A04B2A" w:rsidRDefault="00A04B2A" w:rsidP="00A04B2A">
      <w:pPr>
        <w:ind w:firstLine="708"/>
        <w:jc w:val="both"/>
        <w:rPr>
          <w:sz w:val="28"/>
          <w:szCs w:val="28"/>
        </w:rPr>
      </w:pPr>
      <w:bookmarkStart w:id="32" w:name="sub_10267"/>
      <w:bookmarkEnd w:id="31"/>
      <w:r w:rsidRPr="00A04B2A">
        <w:rPr>
          <w:sz w:val="28"/>
          <w:szCs w:val="28"/>
        </w:rPr>
        <w:t>ж) другие сведения;</w:t>
      </w:r>
    </w:p>
    <w:p w:rsidR="00A04B2A" w:rsidRPr="00A04B2A" w:rsidRDefault="00A04B2A" w:rsidP="00A04B2A">
      <w:pPr>
        <w:ind w:firstLine="708"/>
        <w:jc w:val="both"/>
        <w:rPr>
          <w:sz w:val="28"/>
          <w:szCs w:val="28"/>
        </w:rPr>
      </w:pPr>
      <w:bookmarkStart w:id="33" w:name="sub_10268"/>
      <w:bookmarkEnd w:id="32"/>
      <w:r w:rsidRPr="00A04B2A">
        <w:rPr>
          <w:sz w:val="28"/>
          <w:szCs w:val="28"/>
        </w:rPr>
        <w:t>з) результаты голосования;</w:t>
      </w:r>
    </w:p>
    <w:p w:rsidR="00A04B2A" w:rsidRPr="00A04B2A" w:rsidRDefault="00A04B2A" w:rsidP="00A04B2A">
      <w:pPr>
        <w:ind w:firstLine="708"/>
        <w:jc w:val="both"/>
        <w:rPr>
          <w:sz w:val="28"/>
          <w:szCs w:val="28"/>
        </w:rPr>
      </w:pPr>
      <w:bookmarkStart w:id="34" w:name="sub_10269"/>
      <w:bookmarkEnd w:id="33"/>
      <w:r w:rsidRPr="00A04B2A">
        <w:rPr>
          <w:sz w:val="28"/>
          <w:szCs w:val="28"/>
        </w:rPr>
        <w:t>и) решение и обоснование его принятия.</w:t>
      </w:r>
    </w:p>
    <w:p w:rsidR="00A04B2A" w:rsidRPr="00A04B2A" w:rsidRDefault="00A04B2A" w:rsidP="00A04B2A">
      <w:pPr>
        <w:ind w:firstLine="708"/>
        <w:jc w:val="both"/>
        <w:rPr>
          <w:sz w:val="28"/>
          <w:szCs w:val="28"/>
        </w:rPr>
      </w:pPr>
      <w:bookmarkStart w:id="35" w:name="sub_1027"/>
      <w:bookmarkEnd w:id="34"/>
      <w:r w:rsidRPr="00A04B2A">
        <w:rPr>
          <w:sz w:val="28"/>
          <w:szCs w:val="28"/>
        </w:rPr>
        <w:t>28.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работник организации.</w:t>
      </w:r>
    </w:p>
    <w:p w:rsidR="00A04B2A" w:rsidRPr="00A04B2A" w:rsidRDefault="00A04B2A" w:rsidP="00A04B2A">
      <w:pPr>
        <w:ind w:firstLine="708"/>
        <w:jc w:val="both"/>
        <w:rPr>
          <w:sz w:val="28"/>
          <w:szCs w:val="28"/>
        </w:rPr>
      </w:pPr>
      <w:bookmarkStart w:id="36" w:name="sub_1028"/>
      <w:bookmarkEnd w:id="35"/>
      <w:r w:rsidRPr="00A04B2A">
        <w:rPr>
          <w:sz w:val="28"/>
          <w:szCs w:val="28"/>
        </w:rPr>
        <w:t xml:space="preserve">29. Копии протокола заседания комиссии в 7-дневный срок со дня заседания направляются главе Администрации Усть-Донецкого </w:t>
      </w:r>
      <w:r w:rsidR="00846F2C" w:rsidRPr="00DF0A46">
        <w:rPr>
          <w:sz w:val="28"/>
          <w:szCs w:val="28"/>
        </w:rPr>
        <w:t>городского поселения</w:t>
      </w:r>
      <w:r w:rsidRPr="00A04B2A">
        <w:rPr>
          <w:sz w:val="28"/>
          <w:szCs w:val="28"/>
        </w:rPr>
        <w:t xml:space="preserve">, руководителю отраслевого (функционального) органа Администрации Усть-Донецкого </w:t>
      </w:r>
      <w:r w:rsidR="00846F2C" w:rsidRPr="00DF0A46">
        <w:rPr>
          <w:sz w:val="28"/>
          <w:szCs w:val="28"/>
        </w:rPr>
        <w:t>городского поселения</w:t>
      </w:r>
      <w:r w:rsidRPr="00A04B2A">
        <w:rPr>
          <w:sz w:val="28"/>
          <w:szCs w:val="28"/>
        </w:rPr>
        <w:t>, полностью или в виде выписок из него - муниципальному служащему, работнику организации, а также, по решению комиссии, иным заинтересованным лицам.</w:t>
      </w:r>
    </w:p>
    <w:p w:rsidR="00A04B2A" w:rsidRPr="00A04B2A" w:rsidRDefault="00A04B2A" w:rsidP="00A04B2A">
      <w:pPr>
        <w:ind w:firstLine="708"/>
        <w:jc w:val="both"/>
        <w:rPr>
          <w:sz w:val="28"/>
          <w:szCs w:val="28"/>
        </w:rPr>
      </w:pPr>
      <w:bookmarkStart w:id="37" w:name="sub_1029"/>
      <w:bookmarkEnd w:id="36"/>
      <w:r w:rsidRPr="00A04B2A">
        <w:rPr>
          <w:sz w:val="28"/>
          <w:szCs w:val="28"/>
        </w:rPr>
        <w:t xml:space="preserve">30. Глава Администрации Усть-Донецкого </w:t>
      </w:r>
      <w:r w:rsidR="00846F2C" w:rsidRPr="00DF0A46">
        <w:rPr>
          <w:sz w:val="28"/>
          <w:szCs w:val="28"/>
        </w:rPr>
        <w:t>городского поселения</w:t>
      </w:r>
      <w:r w:rsidRPr="00A04B2A">
        <w:rPr>
          <w:sz w:val="28"/>
          <w:szCs w:val="28"/>
        </w:rPr>
        <w:t>, руководитель отраслевого (функционального) органа Администрации Усть-Донецкого</w:t>
      </w:r>
      <w:r w:rsidR="00DF0A46" w:rsidRPr="00DF0A46">
        <w:rPr>
          <w:sz w:val="28"/>
          <w:szCs w:val="28"/>
        </w:rPr>
        <w:t xml:space="preserve"> городского поселения</w:t>
      </w:r>
      <w:r w:rsidRPr="00A04B2A">
        <w:rPr>
          <w:sz w:val="28"/>
          <w:szCs w:val="28"/>
        </w:rPr>
        <w:t xml:space="preserve">, руководитель муниципального учреждения </w:t>
      </w:r>
      <w:r w:rsidRPr="00A04B2A">
        <w:rPr>
          <w:sz w:val="28"/>
          <w:szCs w:val="28"/>
        </w:rPr>
        <w:lastRenderedPageBreak/>
        <w:t xml:space="preserve">или организации, созданной для выполнения задач, поставленных перед муниципальным органом (в случае направления ему копии протокола заседания комиссии) обязан рассмотреть протокол заседания комиссии (копию протокола заседания комиссии) и вправе учесть в пределах своей компетенции, содержащиеся в нем (ней) рекомендации при принятии решения о применении к муниципальному служащему, работнику организации мер ответственности, предусмотренных нормативными правовыми актами Российской Федерации. О рассмотрении рекомендаций комиссии и принятом решении глава Администрации Усть-Донецкого </w:t>
      </w:r>
      <w:r w:rsidR="00DF0A46" w:rsidRPr="00DF0A46">
        <w:rPr>
          <w:sz w:val="28"/>
          <w:szCs w:val="28"/>
        </w:rPr>
        <w:t>городского поселения</w:t>
      </w:r>
      <w:r w:rsidRPr="00A04B2A">
        <w:rPr>
          <w:sz w:val="28"/>
          <w:szCs w:val="28"/>
        </w:rPr>
        <w:t xml:space="preserve">, руководитель отраслевого (функционального) органа Администрации Усть-Донецкого </w:t>
      </w:r>
      <w:r w:rsidR="00DF0A46" w:rsidRPr="00DF0A46">
        <w:rPr>
          <w:sz w:val="28"/>
          <w:szCs w:val="28"/>
        </w:rPr>
        <w:t>городского поселения р</w:t>
      </w:r>
      <w:r w:rsidRPr="00A04B2A">
        <w:rPr>
          <w:sz w:val="28"/>
          <w:szCs w:val="28"/>
        </w:rPr>
        <w:t>уководитель муниципального учреждения или организации, созданной для выполнения задач, поставленных перед муниципальным органом, в письменной форме уведомляет комиссию в месячный срок со дня поступления к нему протокола заседания комиссии (копии протокола заседания комиссии). Информация о принятом решение оглашается на ближайшем заседании комиссии и принимается к сведению без обсуждения.</w:t>
      </w:r>
    </w:p>
    <w:p w:rsidR="00A04B2A" w:rsidRPr="00A04B2A" w:rsidRDefault="00A04B2A" w:rsidP="00A04B2A">
      <w:pPr>
        <w:ind w:firstLine="708"/>
        <w:jc w:val="both"/>
        <w:rPr>
          <w:sz w:val="28"/>
          <w:szCs w:val="28"/>
        </w:rPr>
      </w:pPr>
      <w:bookmarkStart w:id="38" w:name="sub_1030"/>
      <w:bookmarkEnd w:id="37"/>
      <w:r w:rsidRPr="00A04B2A">
        <w:rPr>
          <w:sz w:val="28"/>
          <w:szCs w:val="28"/>
        </w:rPr>
        <w:t xml:space="preserve">31. В случае установления комиссией признаков дисциплинарного проступка в действиях (бездействии) муниципального служащего, работника организации информация об этом представляется главе Администрации Усть-Донецкого </w:t>
      </w:r>
      <w:r w:rsidR="00DF0A46" w:rsidRPr="00DF0A46">
        <w:rPr>
          <w:sz w:val="28"/>
          <w:szCs w:val="28"/>
        </w:rPr>
        <w:t>городского поселения</w:t>
      </w:r>
      <w:r w:rsidRPr="00A04B2A">
        <w:rPr>
          <w:sz w:val="28"/>
          <w:szCs w:val="28"/>
        </w:rPr>
        <w:t xml:space="preserve">, руководителю отраслевого (функционального) органа Администрации Усть-Донецкого </w:t>
      </w:r>
      <w:r w:rsidR="00DF0A46" w:rsidRPr="00DF0A46">
        <w:rPr>
          <w:sz w:val="28"/>
          <w:szCs w:val="28"/>
        </w:rPr>
        <w:t>городского поселения</w:t>
      </w:r>
      <w:r w:rsidRPr="00A04B2A">
        <w:rPr>
          <w:sz w:val="28"/>
          <w:szCs w:val="28"/>
        </w:rPr>
        <w:t>, руководитель муниципального учреждения или организации, созданной для выполнения задач, поставленных перед муниципальным органом, для решения вопроса о применении к муниципальному служащему, работнику организации мер ответственности, предусмотренных нормативными правовыми актами Российской Федерации.</w:t>
      </w:r>
    </w:p>
    <w:p w:rsidR="00A04B2A" w:rsidRPr="00A04B2A" w:rsidRDefault="00A04B2A" w:rsidP="00A04B2A">
      <w:pPr>
        <w:ind w:firstLine="708"/>
        <w:jc w:val="both"/>
        <w:rPr>
          <w:sz w:val="28"/>
          <w:szCs w:val="28"/>
        </w:rPr>
      </w:pPr>
      <w:bookmarkStart w:id="39" w:name="sub_1031"/>
      <w:bookmarkEnd w:id="38"/>
      <w:r w:rsidRPr="00A04B2A">
        <w:rPr>
          <w:sz w:val="28"/>
          <w:szCs w:val="28"/>
        </w:rPr>
        <w:t>32. В случае установления комиссией факта совершения муниципальным служащим, работником организации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 - немедленно.</w:t>
      </w:r>
    </w:p>
    <w:p w:rsidR="00A04B2A" w:rsidRPr="00A04B2A" w:rsidRDefault="00A04B2A" w:rsidP="00A04B2A">
      <w:pPr>
        <w:ind w:firstLine="708"/>
        <w:jc w:val="both"/>
        <w:rPr>
          <w:sz w:val="28"/>
          <w:szCs w:val="28"/>
        </w:rPr>
      </w:pPr>
      <w:bookmarkStart w:id="40" w:name="sub_1032"/>
      <w:bookmarkEnd w:id="39"/>
      <w:r w:rsidRPr="00A04B2A">
        <w:rPr>
          <w:sz w:val="28"/>
          <w:szCs w:val="28"/>
        </w:rPr>
        <w:t>33. Копия протокола заседания комиссии или выписка из него приобщается к личному делу муниципального служащего, работника организации,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A04B2A" w:rsidRPr="00A04B2A" w:rsidRDefault="00A04B2A" w:rsidP="00A04B2A">
      <w:pPr>
        <w:ind w:firstLine="708"/>
        <w:jc w:val="both"/>
        <w:rPr>
          <w:sz w:val="28"/>
          <w:szCs w:val="28"/>
        </w:rPr>
      </w:pPr>
      <w:r w:rsidRPr="00A04B2A">
        <w:rPr>
          <w:sz w:val="28"/>
          <w:szCs w:val="28"/>
        </w:rPr>
        <w:t xml:space="preserve">34. Выписка из решения комиссии, заверенная подписью секретаря комиссии и печатью управления делами Администрации Усть-Донецкого </w:t>
      </w:r>
      <w:r w:rsidR="00DF0A46" w:rsidRPr="00DF0A46">
        <w:rPr>
          <w:sz w:val="28"/>
          <w:szCs w:val="28"/>
        </w:rPr>
        <w:t>городского поселения</w:t>
      </w:r>
      <w:r w:rsidRPr="00A04B2A">
        <w:rPr>
          <w:sz w:val="28"/>
          <w:szCs w:val="28"/>
        </w:rPr>
        <w:t>, вручается гражданину, в отношении которого рассматривался вопрос, указанный в абзаце втором подпункта "б" пункта 12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bookmarkStart w:id="41" w:name="sub_1033"/>
      <w:bookmarkEnd w:id="40"/>
      <w:r w:rsidRPr="00A04B2A">
        <w:rPr>
          <w:sz w:val="28"/>
          <w:szCs w:val="28"/>
        </w:rPr>
        <w:t>.</w:t>
      </w:r>
    </w:p>
    <w:p w:rsidR="00A04B2A" w:rsidRPr="00A04B2A" w:rsidRDefault="00A04B2A" w:rsidP="00A04B2A">
      <w:pPr>
        <w:ind w:firstLine="708"/>
        <w:jc w:val="both"/>
        <w:rPr>
          <w:sz w:val="28"/>
          <w:szCs w:val="28"/>
        </w:rPr>
      </w:pPr>
      <w:r w:rsidRPr="00A04B2A">
        <w:rPr>
          <w:sz w:val="28"/>
          <w:szCs w:val="28"/>
        </w:rPr>
        <w:lastRenderedPageBreak/>
        <w:t>35.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bookmarkStart w:id="42" w:name="_GoBack"/>
      <w:bookmarkEnd w:id="41"/>
      <w:bookmarkEnd w:id="42"/>
    </w:p>
    <w:sectPr w:rsidR="00A04B2A" w:rsidRPr="00A04B2A" w:rsidSect="006E08A1">
      <w:footerReference w:type="default" r:id="rId21"/>
      <w:pgSz w:w="11905" w:h="16840"/>
      <w:pgMar w:top="851" w:right="851" w:bottom="851" w:left="170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766" w:rsidRDefault="00740766">
      <w:r>
        <w:separator/>
      </w:r>
    </w:p>
  </w:endnote>
  <w:endnote w:type="continuationSeparator" w:id="0">
    <w:p w:rsidR="00740766" w:rsidRDefault="0074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3F5" w:rsidRDefault="00754E1A">
    <w:pPr>
      <w:pStyle w:val="a5"/>
      <w:jc w:val="right"/>
    </w:pPr>
    <w:r>
      <w:fldChar w:fldCharType="begin"/>
    </w:r>
    <w:r>
      <w:instrText xml:space="preserve"> PAGE   \* MERGEFORMAT </w:instrText>
    </w:r>
    <w:r>
      <w:fldChar w:fldCharType="separate"/>
    </w:r>
    <w:r w:rsidR="00DC3932">
      <w:rPr>
        <w:noProof/>
      </w:rPr>
      <w:t>14</w:t>
    </w:r>
    <w:r>
      <w:fldChar w:fldCharType="end"/>
    </w:r>
  </w:p>
  <w:p w:rsidR="00A963F5" w:rsidRDefault="007407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766" w:rsidRDefault="00740766">
      <w:r>
        <w:separator/>
      </w:r>
    </w:p>
  </w:footnote>
  <w:footnote w:type="continuationSeparator" w:id="0">
    <w:p w:rsidR="00740766" w:rsidRDefault="00740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8E1A26"/>
    <w:multiLevelType w:val="multilevel"/>
    <w:tmpl w:val="A5C4CC08"/>
    <w:lvl w:ilvl="0">
      <w:start w:val="1"/>
      <w:numFmt w:val="decimal"/>
      <w:lvlText w:val="%1."/>
      <w:lvlJc w:val="left"/>
      <w:pPr>
        <w:ind w:left="1211" w:hanging="360"/>
      </w:pPr>
      <w:rPr>
        <w:rFonts w:hint="default"/>
      </w:rPr>
    </w:lvl>
    <w:lvl w:ilvl="1">
      <w:start w:val="1"/>
      <w:numFmt w:val="decimal"/>
      <w:isLgl/>
      <w:lvlText w:val="%1.%2"/>
      <w:lvlJc w:val="left"/>
      <w:pPr>
        <w:ind w:left="988" w:hanging="420"/>
      </w:pPr>
      <w:rPr>
        <w:rFonts w:hint="default"/>
      </w:rPr>
    </w:lvl>
    <w:lvl w:ilvl="2">
      <w:start w:val="1"/>
      <w:numFmt w:val="decimal"/>
      <w:lvlText w:val="%3."/>
      <w:lvlJc w:val="left"/>
      <w:pPr>
        <w:ind w:left="185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D6A4114"/>
    <w:multiLevelType w:val="hybridMultilevel"/>
    <w:tmpl w:val="09848A3E"/>
    <w:lvl w:ilvl="0" w:tplc="7A989CE6">
      <w:start w:val="1"/>
      <w:numFmt w:val="bullet"/>
      <w:lvlText w:val="-"/>
      <w:lvlJc w:val="left"/>
      <w:pPr>
        <w:ind w:left="1778" w:hanging="360"/>
      </w:pPr>
      <w:rPr>
        <w:rFonts w:ascii="Courier New" w:hAnsi="Courier New"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nsid w:val="157D06E9"/>
    <w:multiLevelType w:val="hybridMultilevel"/>
    <w:tmpl w:val="934445D0"/>
    <w:lvl w:ilvl="0" w:tplc="D038A51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B242F9"/>
    <w:multiLevelType w:val="hybridMultilevel"/>
    <w:tmpl w:val="A7285AB4"/>
    <w:lvl w:ilvl="0" w:tplc="B4C6BFC0">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27C1CEA"/>
    <w:multiLevelType w:val="hybridMultilevel"/>
    <w:tmpl w:val="DF566624"/>
    <w:lvl w:ilvl="0" w:tplc="0419000F">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1B52CE"/>
    <w:multiLevelType w:val="hybridMultilevel"/>
    <w:tmpl w:val="C17E7B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5817DCD"/>
    <w:multiLevelType w:val="hybridMultilevel"/>
    <w:tmpl w:val="EB469D38"/>
    <w:lvl w:ilvl="0" w:tplc="04090001">
      <w:start w:val="1"/>
      <w:numFmt w:val="bullet"/>
      <w:lvlText w:val=""/>
      <w:lvlJc w:val="left"/>
      <w:pPr>
        <w:ind w:left="720" w:hanging="360"/>
      </w:pPr>
      <w:rPr>
        <w:rFonts w:ascii="Symbol" w:hAnsi="Symbol" w:hint="default"/>
      </w:rPr>
    </w:lvl>
    <w:lvl w:ilvl="1" w:tplc="11A4FCB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5E0F26"/>
    <w:multiLevelType w:val="multilevel"/>
    <w:tmpl w:val="952885EC"/>
    <w:lvl w:ilvl="0">
      <w:start w:val="1"/>
      <w:numFmt w:val="decimal"/>
      <w:lvlText w:val="%1."/>
      <w:lvlJc w:val="left"/>
      <w:pPr>
        <w:ind w:left="1211"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DFB4416"/>
    <w:multiLevelType w:val="multilevel"/>
    <w:tmpl w:val="D1C4DB4E"/>
    <w:lvl w:ilvl="0">
      <w:start w:val="2"/>
      <w:numFmt w:val="decimal"/>
      <w:lvlText w:val="%1."/>
      <w:lvlJc w:val="left"/>
      <w:pPr>
        <w:ind w:left="1211" w:hanging="360"/>
      </w:pPr>
      <w:rPr>
        <w:rFonts w:hint="default"/>
      </w:rPr>
    </w:lvl>
    <w:lvl w:ilvl="1">
      <w:start w:val="1"/>
      <w:numFmt w:val="decimal"/>
      <w:isLgl/>
      <w:lvlText w:val="%1.%2"/>
      <w:lvlJc w:val="left"/>
      <w:pPr>
        <w:ind w:left="183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FB5020F"/>
    <w:multiLevelType w:val="multilevel"/>
    <w:tmpl w:val="4A8A1092"/>
    <w:lvl w:ilvl="0">
      <w:start w:val="1"/>
      <w:numFmt w:val="decimal"/>
      <w:lvlText w:val="%1."/>
      <w:lvlJc w:val="left"/>
      <w:pPr>
        <w:ind w:left="1211" w:hanging="360"/>
      </w:pPr>
      <w:rPr>
        <w:rFonts w:hint="default"/>
      </w:rPr>
    </w:lvl>
    <w:lvl w:ilvl="1">
      <w:start w:val="1"/>
      <w:numFmt w:val="decimal"/>
      <w:isLgl/>
      <w:lvlText w:val="%1.%2"/>
      <w:lvlJc w:val="left"/>
      <w:pPr>
        <w:ind w:left="988" w:hanging="420"/>
      </w:pPr>
      <w:rPr>
        <w:rFonts w:hint="default"/>
      </w:rPr>
    </w:lvl>
    <w:lvl w:ilvl="2">
      <w:start w:val="1"/>
      <w:numFmt w:val="bullet"/>
      <w:lvlText w:val="-"/>
      <w:lvlJc w:val="left"/>
      <w:pPr>
        <w:ind w:left="1855" w:hanging="720"/>
      </w:pPr>
      <w:rPr>
        <w:rFonts w:ascii="Courier New" w:hAnsi="Courier New"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0793BB0"/>
    <w:multiLevelType w:val="multilevel"/>
    <w:tmpl w:val="0CBCDEAA"/>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32E82E4A"/>
    <w:multiLevelType w:val="multilevel"/>
    <w:tmpl w:val="255A4DD8"/>
    <w:lvl w:ilvl="0">
      <w:start w:val="1"/>
      <w:numFmt w:val="decimal"/>
      <w:lvlText w:val="%1."/>
      <w:lvlJc w:val="left"/>
      <w:pPr>
        <w:ind w:left="1211" w:hanging="360"/>
      </w:pPr>
      <w:rPr>
        <w:rFonts w:hint="default"/>
      </w:rPr>
    </w:lvl>
    <w:lvl w:ilvl="1">
      <w:start w:val="1"/>
      <w:numFmt w:val="decimal"/>
      <w:isLgl/>
      <w:lvlText w:val="%1.%2"/>
      <w:lvlJc w:val="left"/>
      <w:pPr>
        <w:ind w:left="988" w:hanging="420"/>
      </w:pPr>
      <w:rPr>
        <w:rFonts w:hint="default"/>
      </w:rPr>
    </w:lvl>
    <w:lvl w:ilvl="2">
      <w:start w:val="1"/>
      <w:numFmt w:val="bullet"/>
      <w:lvlText w:val=""/>
      <w:lvlJc w:val="left"/>
      <w:pPr>
        <w:ind w:left="1855"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4D10326"/>
    <w:multiLevelType w:val="hybridMultilevel"/>
    <w:tmpl w:val="0998516E"/>
    <w:lvl w:ilvl="0" w:tplc="F47A719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372A0CE2"/>
    <w:multiLevelType w:val="hybridMultilevel"/>
    <w:tmpl w:val="F7F87C14"/>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5">
    <w:nsid w:val="3B626CAB"/>
    <w:multiLevelType w:val="hybridMultilevel"/>
    <w:tmpl w:val="551A4D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C984E2A"/>
    <w:multiLevelType w:val="hybridMultilevel"/>
    <w:tmpl w:val="C34008A2"/>
    <w:lvl w:ilvl="0" w:tplc="7A989C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DF11BE"/>
    <w:multiLevelType w:val="multilevel"/>
    <w:tmpl w:val="952885EC"/>
    <w:lvl w:ilvl="0">
      <w:start w:val="1"/>
      <w:numFmt w:val="decimal"/>
      <w:lvlText w:val="%1."/>
      <w:lvlJc w:val="left"/>
      <w:pPr>
        <w:ind w:left="1211"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4995F04"/>
    <w:multiLevelType w:val="hybridMultilevel"/>
    <w:tmpl w:val="F022F150"/>
    <w:lvl w:ilvl="0" w:tplc="949E1E08">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8116AEB"/>
    <w:multiLevelType w:val="hybridMultilevel"/>
    <w:tmpl w:val="B630B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EE0BA2"/>
    <w:multiLevelType w:val="hybridMultilevel"/>
    <w:tmpl w:val="96D05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0F19B5"/>
    <w:multiLevelType w:val="multilevel"/>
    <w:tmpl w:val="952885EC"/>
    <w:lvl w:ilvl="0">
      <w:start w:val="1"/>
      <w:numFmt w:val="decimal"/>
      <w:lvlText w:val="%1."/>
      <w:lvlJc w:val="left"/>
      <w:pPr>
        <w:ind w:left="1211"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9551423"/>
    <w:multiLevelType w:val="hybridMultilevel"/>
    <w:tmpl w:val="7DFA3C60"/>
    <w:lvl w:ilvl="0" w:tplc="D038A51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A1254FB"/>
    <w:multiLevelType w:val="hybridMultilevel"/>
    <w:tmpl w:val="96D05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444636"/>
    <w:multiLevelType w:val="multilevel"/>
    <w:tmpl w:val="7E02725A"/>
    <w:lvl w:ilvl="0">
      <w:start w:val="1"/>
      <w:numFmt w:val="decimal"/>
      <w:lvlText w:val="%1."/>
      <w:lvlJc w:val="left"/>
      <w:pPr>
        <w:ind w:left="1211" w:hanging="360"/>
      </w:pPr>
      <w:rPr>
        <w:rFonts w:hint="default"/>
      </w:rPr>
    </w:lvl>
    <w:lvl w:ilvl="1">
      <w:start w:val="1"/>
      <w:numFmt w:val="decimal"/>
      <w:isLgl/>
      <w:lvlText w:val="%1.%2"/>
      <w:lvlJc w:val="left"/>
      <w:pPr>
        <w:ind w:left="988" w:hanging="420"/>
      </w:pPr>
      <w:rPr>
        <w:rFonts w:hint="default"/>
      </w:rPr>
    </w:lvl>
    <w:lvl w:ilvl="2">
      <w:start w:val="1"/>
      <w:numFmt w:val="bullet"/>
      <w:lvlText w:val="-"/>
      <w:lvlJc w:val="left"/>
      <w:pPr>
        <w:ind w:left="1855" w:hanging="720"/>
      </w:pPr>
      <w:rPr>
        <w:rFonts w:ascii="Courier New" w:hAnsi="Courier New"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E2B65FA"/>
    <w:multiLevelType w:val="hybridMultilevel"/>
    <w:tmpl w:val="DF2654B4"/>
    <w:lvl w:ilvl="0" w:tplc="D038A51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ED25D75"/>
    <w:multiLevelType w:val="multilevel"/>
    <w:tmpl w:val="952885EC"/>
    <w:lvl w:ilvl="0">
      <w:start w:val="1"/>
      <w:numFmt w:val="decimal"/>
      <w:lvlText w:val="%1."/>
      <w:lvlJc w:val="left"/>
      <w:pPr>
        <w:ind w:left="1211"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8714F4"/>
    <w:multiLevelType w:val="hybridMultilevel"/>
    <w:tmpl w:val="C6A8A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8E2FE8"/>
    <w:multiLevelType w:val="multilevel"/>
    <w:tmpl w:val="D1C4DB4E"/>
    <w:lvl w:ilvl="0">
      <w:start w:val="2"/>
      <w:numFmt w:val="decimal"/>
      <w:lvlText w:val="%1."/>
      <w:lvlJc w:val="left"/>
      <w:pPr>
        <w:ind w:left="1211" w:hanging="360"/>
      </w:pPr>
      <w:rPr>
        <w:rFonts w:hint="default"/>
      </w:rPr>
    </w:lvl>
    <w:lvl w:ilvl="1">
      <w:start w:val="1"/>
      <w:numFmt w:val="decimal"/>
      <w:isLgl/>
      <w:lvlText w:val="%1.%2"/>
      <w:lvlJc w:val="left"/>
      <w:pPr>
        <w:ind w:left="183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A0937F8"/>
    <w:multiLevelType w:val="multilevel"/>
    <w:tmpl w:val="B240E3A4"/>
    <w:lvl w:ilvl="0">
      <w:start w:val="1"/>
      <w:numFmt w:val="decimal"/>
      <w:lvlText w:val="%1."/>
      <w:lvlJc w:val="left"/>
      <w:pPr>
        <w:ind w:left="600" w:hanging="600"/>
      </w:pPr>
      <w:rPr>
        <w:rFonts w:eastAsia="Calibri" w:hint="default"/>
      </w:rPr>
    </w:lvl>
    <w:lvl w:ilvl="1">
      <w:start w:val="1"/>
      <w:numFmt w:val="decimal"/>
      <w:lvlText w:val="%1.%2."/>
      <w:lvlJc w:val="left"/>
      <w:pPr>
        <w:ind w:left="1440" w:hanging="72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6120" w:hanging="180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920" w:hanging="2160"/>
      </w:pPr>
      <w:rPr>
        <w:rFonts w:eastAsia="Calibri" w:hint="default"/>
      </w:rPr>
    </w:lvl>
  </w:abstractNum>
  <w:abstractNum w:abstractNumId="30">
    <w:nsid w:val="6AE40519"/>
    <w:multiLevelType w:val="multilevel"/>
    <w:tmpl w:val="7E9ED250"/>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nsid w:val="6E7437D7"/>
    <w:multiLevelType w:val="hybridMultilevel"/>
    <w:tmpl w:val="7D5CB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3F7F83"/>
    <w:multiLevelType w:val="hybridMultilevel"/>
    <w:tmpl w:val="5C9EA036"/>
    <w:lvl w:ilvl="0" w:tplc="1C206BA6">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04507A"/>
    <w:multiLevelType w:val="hybridMultilevel"/>
    <w:tmpl w:val="58DC455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4">
    <w:nsid w:val="7D95238A"/>
    <w:multiLevelType w:val="hybridMultilevel"/>
    <w:tmpl w:val="470039F6"/>
    <w:lvl w:ilvl="0" w:tplc="11A4FCBA">
      <w:numFmt w:val="bullet"/>
      <w:lvlText w:val="-"/>
      <w:lvlJc w:val="left"/>
      <w:pPr>
        <w:ind w:left="2138" w:hanging="360"/>
      </w:pPr>
      <w:rPr>
        <w:rFonts w:ascii="Times New Roman" w:eastAsia="Calibri"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0"/>
  </w:num>
  <w:num w:numId="2">
    <w:abstractNumId w:val="16"/>
  </w:num>
  <w:num w:numId="3">
    <w:abstractNumId w:val="2"/>
  </w:num>
  <w:num w:numId="4">
    <w:abstractNumId w:val="20"/>
  </w:num>
  <w:num w:numId="5">
    <w:abstractNumId w:val="19"/>
  </w:num>
  <w:num w:numId="6">
    <w:abstractNumId w:val="23"/>
  </w:num>
  <w:num w:numId="7">
    <w:abstractNumId w:val="7"/>
  </w:num>
  <w:num w:numId="8">
    <w:abstractNumId w:val="32"/>
  </w:num>
  <w:num w:numId="9">
    <w:abstractNumId w:val="27"/>
  </w:num>
  <w:num w:numId="10">
    <w:abstractNumId w:val="13"/>
  </w:num>
  <w:num w:numId="11">
    <w:abstractNumId w:val="5"/>
  </w:num>
  <w:num w:numId="12">
    <w:abstractNumId w:val="13"/>
  </w:num>
  <w:num w:numId="13">
    <w:abstractNumId w:val="26"/>
  </w:num>
  <w:num w:numId="14">
    <w:abstractNumId w:val="8"/>
  </w:num>
  <w:num w:numId="15">
    <w:abstractNumId w:val="17"/>
  </w:num>
  <w:num w:numId="16">
    <w:abstractNumId w:val="21"/>
  </w:num>
  <w:num w:numId="17">
    <w:abstractNumId w:val="15"/>
  </w:num>
  <w:num w:numId="18">
    <w:abstractNumId w:val="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0"/>
  </w:num>
  <w:num w:numId="22">
    <w:abstractNumId w:val="12"/>
  </w:num>
  <w:num w:numId="23">
    <w:abstractNumId w:val="1"/>
  </w:num>
  <w:num w:numId="24">
    <w:abstractNumId w:val="24"/>
  </w:num>
  <w:num w:numId="25">
    <w:abstractNumId w:val="10"/>
  </w:num>
  <w:num w:numId="26">
    <w:abstractNumId w:val="33"/>
  </w:num>
  <w:num w:numId="27">
    <w:abstractNumId w:val="14"/>
  </w:num>
  <w:num w:numId="28">
    <w:abstractNumId w:val="28"/>
  </w:num>
  <w:num w:numId="29">
    <w:abstractNumId w:val="34"/>
  </w:num>
  <w:num w:numId="30">
    <w:abstractNumId w:val="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
  </w:num>
  <w:num w:numId="34">
    <w:abstractNumId w:val="25"/>
  </w:num>
  <w:num w:numId="35">
    <w:abstractNumId w:val="22"/>
  </w:num>
  <w:num w:numId="36">
    <w:abstractNumId w:val="3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200"/>
    <w:rsid w:val="00002E0A"/>
    <w:rsid w:val="0001276E"/>
    <w:rsid w:val="00021861"/>
    <w:rsid w:val="00025AAA"/>
    <w:rsid w:val="00043596"/>
    <w:rsid w:val="0004386F"/>
    <w:rsid w:val="00044D7D"/>
    <w:rsid w:val="0006069A"/>
    <w:rsid w:val="00061DA1"/>
    <w:rsid w:val="00072A3A"/>
    <w:rsid w:val="000731F0"/>
    <w:rsid w:val="00073B40"/>
    <w:rsid w:val="00082A46"/>
    <w:rsid w:val="00090667"/>
    <w:rsid w:val="000908DF"/>
    <w:rsid w:val="000952D6"/>
    <w:rsid w:val="000A6A26"/>
    <w:rsid w:val="000A76C6"/>
    <w:rsid w:val="000B3C66"/>
    <w:rsid w:val="000C4E85"/>
    <w:rsid w:val="000D0918"/>
    <w:rsid w:val="000D2D09"/>
    <w:rsid w:val="000E3AA9"/>
    <w:rsid w:val="000E46C8"/>
    <w:rsid w:val="000F4D67"/>
    <w:rsid w:val="00100BC7"/>
    <w:rsid w:val="001016EE"/>
    <w:rsid w:val="00105BF2"/>
    <w:rsid w:val="00110443"/>
    <w:rsid w:val="00110F36"/>
    <w:rsid w:val="001121DD"/>
    <w:rsid w:val="001133DC"/>
    <w:rsid w:val="00116D4E"/>
    <w:rsid w:val="001233AC"/>
    <w:rsid w:val="0014090F"/>
    <w:rsid w:val="00140BF4"/>
    <w:rsid w:val="0014482B"/>
    <w:rsid w:val="0015281D"/>
    <w:rsid w:val="00157568"/>
    <w:rsid w:val="001600B4"/>
    <w:rsid w:val="00162A4A"/>
    <w:rsid w:val="00164908"/>
    <w:rsid w:val="00171DD0"/>
    <w:rsid w:val="001778CD"/>
    <w:rsid w:val="001A26C5"/>
    <w:rsid w:val="001A4510"/>
    <w:rsid w:val="001B3E63"/>
    <w:rsid w:val="001B6DE0"/>
    <w:rsid w:val="001C18A1"/>
    <w:rsid w:val="001C19D7"/>
    <w:rsid w:val="001D1558"/>
    <w:rsid w:val="001E06CA"/>
    <w:rsid w:val="001E6C2E"/>
    <w:rsid w:val="001F2A9D"/>
    <w:rsid w:val="001F3858"/>
    <w:rsid w:val="001F5B28"/>
    <w:rsid w:val="001F7847"/>
    <w:rsid w:val="00200F63"/>
    <w:rsid w:val="0020256C"/>
    <w:rsid w:val="002129E2"/>
    <w:rsid w:val="002375FF"/>
    <w:rsid w:val="00237E48"/>
    <w:rsid w:val="00243308"/>
    <w:rsid w:val="00245F57"/>
    <w:rsid w:val="00247E98"/>
    <w:rsid w:val="002503AC"/>
    <w:rsid w:val="00256F31"/>
    <w:rsid w:val="00257C81"/>
    <w:rsid w:val="0026501A"/>
    <w:rsid w:val="00274A4F"/>
    <w:rsid w:val="00276408"/>
    <w:rsid w:val="002809C4"/>
    <w:rsid w:val="00282883"/>
    <w:rsid w:val="00283353"/>
    <w:rsid w:val="002A0B04"/>
    <w:rsid w:val="002A16ED"/>
    <w:rsid w:val="002A30A8"/>
    <w:rsid w:val="002B7611"/>
    <w:rsid w:val="002C525F"/>
    <w:rsid w:val="002C6F0C"/>
    <w:rsid w:val="002E0AF1"/>
    <w:rsid w:val="002E45D6"/>
    <w:rsid w:val="002E7238"/>
    <w:rsid w:val="002F2F2A"/>
    <w:rsid w:val="0030553B"/>
    <w:rsid w:val="00310F59"/>
    <w:rsid w:val="00322598"/>
    <w:rsid w:val="003346DB"/>
    <w:rsid w:val="003577B7"/>
    <w:rsid w:val="003605F2"/>
    <w:rsid w:val="00364F33"/>
    <w:rsid w:val="003653EE"/>
    <w:rsid w:val="00371CC6"/>
    <w:rsid w:val="00375A2F"/>
    <w:rsid w:val="0038574A"/>
    <w:rsid w:val="0039445F"/>
    <w:rsid w:val="0039668C"/>
    <w:rsid w:val="003A32A7"/>
    <w:rsid w:val="003A420D"/>
    <w:rsid w:val="003B6C76"/>
    <w:rsid w:val="003C0C55"/>
    <w:rsid w:val="003C1775"/>
    <w:rsid w:val="003F01B8"/>
    <w:rsid w:val="00410A95"/>
    <w:rsid w:val="004113F5"/>
    <w:rsid w:val="004141DF"/>
    <w:rsid w:val="00427464"/>
    <w:rsid w:val="00427696"/>
    <w:rsid w:val="00435CAB"/>
    <w:rsid w:val="00441788"/>
    <w:rsid w:val="004472F9"/>
    <w:rsid w:val="0047010B"/>
    <w:rsid w:val="00481986"/>
    <w:rsid w:val="00483CB4"/>
    <w:rsid w:val="00491C2F"/>
    <w:rsid w:val="00492F86"/>
    <w:rsid w:val="004A2E0D"/>
    <w:rsid w:val="004A5F12"/>
    <w:rsid w:val="004B0BAC"/>
    <w:rsid w:val="004B76BC"/>
    <w:rsid w:val="004C3DB4"/>
    <w:rsid w:val="004C5CA0"/>
    <w:rsid w:val="004D42C3"/>
    <w:rsid w:val="004D4337"/>
    <w:rsid w:val="004F008D"/>
    <w:rsid w:val="004F608A"/>
    <w:rsid w:val="004F7C97"/>
    <w:rsid w:val="00500F0F"/>
    <w:rsid w:val="0050257E"/>
    <w:rsid w:val="005060F1"/>
    <w:rsid w:val="00510893"/>
    <w:rsid w:val="005144FC"/>
    <w:rsid w:val="00523827"/>
    <w:rsid w:val="00524635"/>
    <w:rsid w:val="005376B6"/>
    <w:rsid w:val="005432DF"/>
    <w:rsid w:val="00563243"/>
    <w:rsid w:val="0057596B"/>
    <w:rsid w:val="00584EAE"/>
    <w:rsid w:val="00587EBC"/>
    <w:rsid w:val="00591778"/>
    <w:rsid w:val="00592521"/>
    <w:rsid w:val="005930CD"/>
    <w:rsid w:val="0059776A"/>
    <w:rsid w:val="005A7829"/>
    <w:rsid w:val="005C3DDE"/>
    <w:rsid w:val="005D3A6D"/>
    <w:rsid w:val="005D5307"/>
    <w:rsid w:val="005D628D"/>
    <w:rsid w:val="005D7B6B"/>
    <w:rsid w:val="005E021B"/>
    <w:rsid w:val="005E5136"/>
    <w:rsid w:val="00602624"/>
    <w:rsid w:val="00604DC8"/>
    <w:rsid w:val="006068EF"/>
    <w:rsid w:val="00614AD2"/>
    <w:rsid w:val="00634C1D"/>
    <w:rsid w:val="006473BC"/>
    <w:rsid w:val="00647A7F"/>
    <w:rsid w:val="00652826"/>
    <w:rsid w:val="00656954"/>
    <w:rsid w:val="006605CA"/>
    <w:rsid w:val="00681221"/>
    <w:rsid w:val="00682E08"/>
    <w:rsid w:val="0068399C"/>
    <w:rsid w:val="006855A7"/>
    <w:rsid w:val="006875A2"/>
    <w:rsid w:val="006A75E7"/>
    <w:rsid w:val="006A7DFE"/>
    <w:rsid w:val="006C2C3F"/>
    <w:rsid w:val="006C558F"/>
    <w:rsid w:val="006D2B46"/>
    <w:rsid w:val="006D640C"/>
    <w:rsid w:val="006D7FD5"/>
    <w:rsid w:val="006E539A"/>
    <w:rsid w:val="006F2AEA"/>
    <w:rsid w:val="006F4097"/>
    <w:rsid w:val="006F56CE"/>
    <w:rsid w:val="006F7E5A"/>
    <w:rsid w:val="00701255"/>
    <w:rsid w:val="00703EEE"/>
    <w:rsid w:val="007138D6"/>
    <w:rsid w:val="007220B0"/>
    <w:rsid w:val="007225A2"/>
    <w:rsid w:val="0072273C"/>
    <w:rsid w:val="007379E1"/>
    <w:rsid w:val="00740766"/>
    <w:rsid w:val="00747664"/>
    <w:rsid w:val="007514B8"/>
    <w:rsid w:val="00754E1A"/>
    <w:rsid w:val="0075541D"/>
    <w:rsid w:val="00761A8A"/>
    <w:rsid w:val="00764260"/>
    <w:rsid w:val="00767905"/>
    <w:rsid w:val="00770031"/>
    <w:rsid w:val="00773EB3"/>
    <w:rsid w:val="007833FF"/>
    <w:rsid w:val="00790DB4"/>
    <w:rsid w:val="0079173C"/>
    <w:rsid w:val="00794340"/>
    <w:rsid w:val="007A1359"/>
    <w:rsid w:val="007A6303"/>
    <w:rsid w:val="007B75C9"/>
    <w:rsid w:val="007E38FA"/>
    <w:rsid w:val="007F57C5"/>
    <w:rsid w:val="00800E96"/>
    <w:rsid w:val="00812AA3"/>
    <w:rsid w:val="008131C5"/>
    <w:rsid w:val="00813217"/>
    <w:rsid w:val="0081777D"/>
    <w:rsid w:val="00823439"/>
    <w:rsid w:val="00830207"/>
    <w:rsid w:val="00837375"/>
    <w:rsid w:val="00837F29"/>
    <w:rsid w:val="00843BA6"/>
    <w:rsid w:val="00846F2C"/>
    <w:rsid w:val="00852634"/>
    <w:rsid w:val="00864A0C"/>
    <w:rsid w:val="00866734"/>
    <w:rsid w:val="0088068A"/>
    <w:rsid w:val="008A5DDB"/>
    <w:rsid w:val="008B051D"/>
    <w:rsid w:val="008B1B87"/>
    <w:rsid w:val="008C7284"/>
    <w:rsid w:val="008D27AF"/>
    <w:rsid w:val="008D3D4B"/>
    <w:rsid w:val="008E2CBF"/>
    <w:rsid w:val="008E4D7A"/>
    <w:rsid w:val="008E52A3"/>
    <w:rsid w:val="008E761A"/>
    <w:rsid w:val="008E7EB0"/>
    <w:rsid w:val="008F7444"/>
    <w:rsid w:val="008F7995"/>
    <w:rsid w:val="00904394"/>
    <w:rsid w:val="009075D1"/>
    <w:rsid w:val="00907760"/>
    <w:rsid w:val="00910054"/>
    <w:rsid w:val="00913BD1"/>
    <w:rsid w:val="009161A1"/>
    <w:rsid w:val="00916731"/>
    <w:rsid w:val="00921022"/>
    <w:rsid w:val="00921DD8"/>
    <w:rsid w:val="00922E9D"/>
    <w:rsid w:val="00924930"/>
    <w:rsid w:val="00927967"/>
    <w:rsid w:val="00934FFC"/>
    <w:rsid w:val="009459D1"/>
    <w:rsid w:val="00950535"/>
    <w:rsid w:val="00956BB6"/>
    <w:rsid w:val="00975D11"/>
    <w:rsid w:val="00976F3B"/>
    <w:rsid w:val="00977079"/>
    <w:rsid w:val="009806CE"/>
    <w:rsid w:val="009A7C78"/>
    <w:rsid w:val="009B4777"/>
    <w:rsid w:val="009C46C5"/>
    <w:rsid w:val="009C486F"/>
    <w:rsid w:val="009C4FED"/>
    <w:rsid w:val="009D018F"/>
    <w:rsid w:val="009E7EBE"/>
    <w:rsid w:val="009F3FCA"/>
    <w:rsid w:val="009F65CA"/>
    <w:rsid w:val="009F6773"/>
    <w:rsid w:val="00A017BC"/>
    <w:rsid w:val="00A04B2A"/>
    <w:rsid w:val="00A15127"/>
    <w:rsid w:val="00A15244"/>
    <w:rsid w:val="00A172CF"/>
    <w:rsid w:val="00A3373D"/>
    <w:rsid w:val="00A40EC8"/>
    <w:rsid w:val="00A462F8"/>
    <w:rsid w:val="00A534C3"/>
    <w:rsid w:val="00A56B78"/>
    <w:rsid w:val="00A74EE3"/>
    <w:rsid w:val="00A7773F"/>
    <w:rsid w:val="00A854C2"/>
    <w:rsid w:val="00A97698"/>
    <w:rsid w:val="00AA00BD"/>
    <w:rsid w:val="00AA0D31"/>
    <w:rsid w:val="00AA7CB2"/>
    <w:rsid w:val="00AB3A3A"/>
    <w:rsid w:val="00AC1757"/>
    <w:rsid w:val="00AD16E3"/>
    <w:rsid w:val="00AF0914"/>
    <w:rsid w:val="00AF42C5"/>
    <w:rsid w:val="00B06E83"/>
    <w:rsid w:val="00B10A71"/>
    <w:rsid w:val="00B14200"/>
    <w:rsid w:val="00B22599"/>
    <w:rsid w:val="00B23DCD"/>
    <w:rsid w:val="00B26294"/>
    <w:rsid w:val="00B27D35"/>
    <w:rsid w:val="00B33BC5"/>
    <w:rsid w:val="00B3540A"/>
    <w:rsid w:val="00B35B5F"/>
    <w:rsid w:val="00B41EEE"/>
    <w:rsid w:val="00B46189"/>
    <w:rsid w:val="00B55C0E"/>
    <w:rsid w:val="00B670D1"/>
    <w:rsid w:val="00B7204A"/>
    <w:rsid w:val="00B75078"/>
    <w:rsid w:val="00B77AFF"/>
    <w:rsid w:val="00B82719"/>
    <w:rsid w:val="00B876D4"/>
    <w:rsid w:val="00BA1FA1"/>
    <w:rsid w:val="00BC0545"/>
    <w:rsid w:val="00BD151E"/>
    <w:rsid w:val="00BE0CAD"/>
    <w:rsid w:val="00BE4A0F"/>
    <w:rsid w:val="00BE797A"/>
    <w:rsid w:val="00BF4B2F"/>
    <w:rsid w:val="00C22F06"/>
    <w:rsid w:val="00C3476B"/>
    <w:rsid w:val="00C352BF"/>
    <w:rsid w:val="00C36ACF"/>
    <w:rsid w:val="00C37F4E"/>
    <w:rsid w:val="00C441A2"/>
    <w:rsid w:val="00C5007A"/>
    <w:rsid w:val="00C53AD5"/>
    <w:rsid w:val="00C53E1C"/>
    <w:rsid w:val="00C67228"/>
    <w:rsid w:val="00C7064A"/>
    <w:rsid w:val="00C75597"/>
    <w:rsid w:val="00C7742A"/>
    <w:rsid w:val="00C803DB"/>
    <w:rsid w:val="00C83707"/>
    <w:rsid w:val="00C915F8"/>
    <w:rsid w:val="00CA35AD"/>
    <w:rsid w:val="00CA789E"/>
    <w:rsid w:val="00CB0193"/>
    <w:rsid w:val="00CB0B67"/>
    <w:rsid w:val="00CB2FAA"/>
    <w:rsid w:val="00CB34FF"/>
    <w:rsid w:val="00CC67DD"/>
    <w:rsid w:val="00CC7A5E"/>
    <w:rsid w:val="00CD1C12"/>
    <w:rsid w:val="00CD2D5E"/>
    <w:rsid w:val="00CD63DC"/>
    <w:rsid w:val="00CD6F3D"/>
    <w:rsid w:val="00D04424"/>
    <w:rsid w:val="00D33F13"/>
    <w:rsid w:val="00D41369"/>
    <w:rsid w:val="00D43AC7"/>
    <w:rsid w:val="00D46C52"/>
    <w:rsid w:val="00D50FE4"/>
    <w:rsid w:val="00D554F6"/>
    <w:rsid w:val="00D666D5"/>
    <w:rsid w:val="00D902EF"/>
    <w:rsid w:val="00D9105C"/>
    <w:rsid w:val="00D94494"/>
    <w:rsid w:val="00DA4BFC"/>
    <w:rsid w:val="00DA5E9F"/>
    <w:rsid w:val="00DB162E"/>
    <w:rsid w:val="00DC3932"/>
    <w:rsid w:val="00DD2978"/>
    <w:rsid w:val="00DE469A"/>
    <w:rsid w:val="00DE561B"/>
    <w:rsid w:val="00DF0859"/>
    <w:rsid w:val="00DF0A46"/>
    <w:rsid w:val="00E05590"/>
    <w:rsid w:val="00E05D48"/>
    <w:rsid w:val="00E109A3"/>
    <w:rsid w:val="00E13194"/>
    <w:rsid w:val="00E13CD0"/>
    <w:rsid w:val="00E140A0"/>
    <w:rsid w:val="00E16E0E"/>
    <w:rsid w:val="00E21359"/>
    <w:rsid w:val="00E21790"/>
    <w:rsid w:val="00E25F67"/>
    <w:rsid w:val="00E30D19"/>
    <w:rsid w:val="00E37550"/>
    <w:rsid w:val="00E52BA9"/>
    <w:rsid w:val="00E60657"/>
    <w:rsid w:val="00E60802"/>
    <w:rsid w:val="00E629FC"/>
    <w:rsid w:val="00E65826"/>
    <w:rsid w:val="00E82A4D"/>
    <w:rsid w:val="00E83EA8"/>
    <w:rsid w:val="00E90ADA"/>
    <w:rsid w:val="00E9104D"/>
    <w:rsid w:val="00E95C56"/>
    <w:rsid w:val="00EA3900"/>
    <w:rsid w:val="00ED072F"/>
    <w:rsid w:val="00ED4857"/>
    <w:rsid w:val="00ED7E62"/>
    <w:rsid w:val="00EE13C6"/>
    <w:rsid w:val="00EE415C"/>
    <w:rsid w:val="00EE4D61"/>
    <w:rsid w:val="00EE51D6"/>
    <w:rsid w:val="00EF6807"/>
    <w:rsid w:val="00F075AC"/>
    <w:rsid w:val="00F150EB"/>
    <w:rsid w:val="00F1703D"/>
    <w:rsid w:val="00F26E64"/>
    <w:rsid w:val="00F277ED"/>
    <w:rsid w:val="00F3317E"/>
    <w:rsid w:val="00F35C65"/>
    <w:rsid w:val="00F37006"/>
    <w:rsid w:val="00F37DE1"/>
    <w:rsid w:val="00F411BE"/>
    <w:rsid w:val="00F45449"/>
    <w:rsid w:val="00F6162A"/>
    <w:rsid w:val="00F70331"/>
    <w:rsid w:val="00F723E2"/>
    <w:rsid w:val="00F74E10"/>
    <w:rsid w:val="00F80DED"/>
    <w:rsid w:val="00F94CA0"/>
    <w:rsid w:val="00FB40A2"/>
    <w:rsid w:val="00FB5F82"/>
    <w:rsid w:val="00FC0B92"/>
    <w:rsid w:val="00FC52F0"/>
    <w:rsid w:val="00FD2BC2"/>
    <w:rsid w:val="00FD4B25"/>
    <w:rsid w:val="00FD6E4A"/>
    <w:rsid w:val="00FE18B1"/>
    <w:rsid w:val="00FE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1F0"/>
    <w:rPr>
      <w:sz w:val="24"/>
      <w:szCs w:val="24"/>
    </w:rPr>
  </w:style>
  <w:style w:type="paragraph" w:styleId="1">
    <w:name w:val="heading 1"/>
    <w:basedOn w:val="a"/>
    <w:next w:val="a"/>
    <w:link w:val="10"/>
    <w:qFormat/>
    <w:rsid w:val="00CB0B67"/>
    <w:pPr>
      <w:keepNext/>
      <w:numPr>
        <w:numId w:val="1"/>
      </w:numPr>
      <w:suppressAutoHyphens/>
      <w:jc w:val="center"/>
      <w:outlineLvl w:val="0"/>
    </w:pPr>
    <w:rPr>
      <w:sz w:val="36"/>
      <w:szCs w:val="20"/>
      <w:lang w:eastAsia="zh-CN"/>
    </w:rPr>
  </w:style>
  <w:style w:type="paragraph" w:styleId="2">
    <w:name w:val="heading 2"/>
    <w:basedOn w:val="a"/>
    <w:next w:val="a"/>
    <w:link w:val="20"/>
    <w:qFormat/>
    <w:rsid w:val="00ED072F"/>
    <w:pPr>
      <w:keepNext/>
      <w:ind w:left="709"/>
      <w:outlineLvl w:val="1"/>
    </w:pPr>
    <w:rPr>
      <w:sz w:val="28"/>
      <w:szCs w:val="20"/>
    </w:rPr>
  </w:style>
  <w:style w:type="paragraph" w:styleId="3">
    <w:name w:val="heading 3"/>
    <w:basedOn w:val="a"/>
    <w:next w:val="a"/>
    <w:link w:val="30"/>
    <w:qFormat/>
    <w:rsid w:val="00ED072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с отступом 22"/>
    <w:basedOn w:val="a"/>
    <w:rsid w:val="00427464"/>
    <w:pPr>
      <w:suppressAutoHyphens/>
      <w:ind w:firstLine="709"/>
      <w:jc w:val="both"/>
    </w:pPr>
    <w:rPr>
      <w:sz w:val="28"/>
      <w:szCs w:val="20"/>
      <w:lang w:eastAsia="zh-CN"/>
    </w:rPr>
  </w:style>
  <w:style w:type="paragraph" w:styleId="a3">
    <w:name w:val="Balloon Text"/>
    <w:basedOn w:val="a"/>
    <w:link w:val="a4"/>
    <w:rsid w:val="00B3540A"/>
    <w:rPr>
      <w:rFonts w:ascii="Tahoma" w:hAnsi="Tahoma"/>
      <w:sz w:val="16"/>
      <w:szCs w:val="16"/>
    </w:rPr>
  </w:style>
  <w:style w:type="paragraph" w:styleId="a5">
    <w:name w:val="footer"/>
    <w:basedOn w:val="a"/>
    <w:link w:val="a6"/>
    <w:uiPriority w:val="99"/>
    <w:rsid w:val="007833FF"/>
    <w:pPr>
      <w:tabs>
        <w:tab w:val="center" w:pos="4677"/>
        <w:tab w:val="right" w:pos="9355"/>
      </w:tabs>
    </w:pPr>
  </w:style>
  <w:style w:type="character" w:customStyle="1" w:styleId="a6">
    <w:name w:val="Нижний колонтитул Знак"/>
    <w:link w:val="a5"/>
    <w:uiPriority w:val="99"/>
    <w:rsid w:val="007833FF"/>
    <w:rPr>
      <w:sz w:val="24"/>
      <w:szCs w:val="24"/>
    </w:rPr>
  </w:style>
  <w:style w:type="character" w:styleId="a7">
    <w:name w:val="page number"/>
    <w:rsid w:val="007833FF"/>
  </w:style>
  <w:style w:type="character" w:customStyle="1" w:styleId="20">
    <w:name w:val="Заголовок 2 Знак"/>
    <w:link w:val="2"/>
    <w:rsid w:val="00ED072F"/>
    <w:rPr>
      <w:sz w:val="28"/>
    </w:rPr>
  </w:style>
  <w:style w:type="character" w:customStyle="1" w:styleId="30">
    <w:name w:val="Заголовок 3 Знак"/>
    <w:link w:val="3"/>
    <w:rsid w:val="00ED072F"/>
    <w:rPr>
      <w:rFonts w:ascii="Arial" w:hAnsi="Arial" w:cs="Arial"/>
      <w:b/>
      <w:bCs/>
      <w:sz w:val="26"/>
      <w:szCs w:val="26"/>
    </w:rPr>
  </w:style>
  <w:style w:type="paragraph" w:styleId="a8">
    <w:name w:val="Body Text"/>
    <w:basedOn w:val="a"/>
    <w:link w:val="a9"/>
    <w:rsid w:val="00ED072F"/>
    <w:rPr>
      <w:sz w:val="28"/>
      <w:szCs w:val="20"/>
    </w:rPr>
  </w:style>
  <w:style w:type="character" w:customStyle="1" w:styleId="a9">
    <w:name w:val="Основной текст Знак"/>
    <w:link w:val="a8"/>
    <w:rsid w:val="00ED072F"/>
    <w:rPr>
      <w:sz w:val="28"/>
    </w:rPr>
  </w:style>
  <w:style w:type="paragraph" w:styleId="aa">
    <w:name w:val="Body Text Indent"/>
    <w:basedOn w:val="a"/>
    <w:link w:val="ab"/>
    <w:rsid w:val="00ED072F"/>
    <w:pPr>
      <w:ind w:firstLine="709"/>
      <w:jc w:val="both"/>
    </w:pPr>
    <w:rPr>
      <w:sz w:val="28"/>
      <w:szCs w:val="20"/>
    </w:rPr>
  </w:style>
  <w:style w:type="character" w:customStyle="1" w:styleId="ab">
    <w:name w:val="Основной текст с отступом Знак"/>
    <w:link w:val="aa"/>
    <w:rsid w:val="00ED072F"/>
    <w:rPr>
      <w:sz w:val="28"/>
    </w:rPr>
  </w:style>
  <w:style w:type="paragraph" w:customStyle="1" w:styleId="Postan">
    <w:name w:val="Postan"/>
    <w:basedOn w:val="a"/>
    <w:rsid w:val="00ED072F"/>
    <w:pPr>
      <w:jc w:val="center"/>
    </w:pPr>
    <w:rPr>
      <w:sz w:val="28"/>
      <w:szCs w:val="20"/>
    </w:rPr>
  </w:style>
  <w:style w:type="paragraph" w:styleId="ac">
    <w:name w:val="header"/>
    <w:basedOn w:val="a"/>
    <w:link w:val="ad"/>
    <w:uiPriority w:val="99"/>
    <w:rsid w:val="00ED072F"/>
    <w:pPr>
      <w:tabs>
        <w:tab w:val="center" w:pos="4153"/>
        <w:tab w:val="right" w:pos="8306"/>
      </w:tabs>
    </w:pPr>
    <w:rPr>
      <w:sz w:val="20"/>
      <w:szCs w:val="20"/>
    </w:rPr>
  </w:style>
  <w:style w:type="character" w:customStyle="1" w:styleId="ad">
    <w:name w:val="Верхний колонтитул Знак"/>
    <w:basedOn w:val="a0"/>
    <w:link w:val="ac"/>
    <w:uiPriority w:val="99"/>
    <w:rsid w:val="00ED072F"/>
  </w:style>
  <w:style w:type="paragraph" w:styleId="ae">
    <w:name w:val="Title"/>
    <w:basedOn w:val="a"/>
    <w:next w:val="a"/>
    <w:link w:val="af"/>
    <w:qFormat/>
    <w:rsid w:val="00ED072F"/>
    <w:pPr>
      <w:pBdr>
        <w:bottom w:val="single" w:sz="8" w:space="4" w:color="4F81BD"/>
      </w:pBdr>
      <w:ind w:firstLine="709"/>
      <w:contextualSpacing/>
    </w:pPr>
    <w:rPr>
      <w:spacing w:val="5"/>
      <w:kern w:val="28"/>
      <w:sz w:val="28"/>
      <w:szCs w:val="52"/>
    </w:rPr>
  </w:style>
  <w:style w:type="character" w:customStyle="1" w:styleId="af">
    <w:name w:val="Название Знак"/>
    <w:link w:val="ae"/>
    <w:rsid w:val="00ED072F"/>
    <w:rPr>
      <w:spacing w:val="5"/>
      <w:kern w:val="28"/>
      <w:sz w:val="28"/>
      <w:szCs w:val="52"/>
    </w:rPr>
  </w:style>
  <w:style w:type="paragraph" w:customStyle="1" w:styleId="ConsPlusNormal">
    <w:name w:val="ConsPlusNormal"/>
    <w:rsid w:val="00ED072F"/>
    <w:pPr>
      <w:widowControl w:val="0"/>
      <w:autoSpaceDE w:val="0"/>
      <w:autoSpaceDN w:val="0"/>
      <w:adjustRightInd w:val="0"/>
      <w:ind w:firstLine="720"/>
    </w:pPr>
    <w:rPr>
      <w:rFonts w:ascii="Arial" w:hAnsi="Arial" w:cs="Arial"/>
    </w:rPr>
  </w:style>
  <w:style w:type="character" w:customStyle="1" w:styleId="a4">
    <w:name w:val="Текст выноски Знак"/>
    <w:link w:val="a3"/>
    <w:rsid w:val="00ED072F"/>
    <w:rPr>
      <w:rFonts w:ascii="Tahoma" w:hAnsi="Tahoma" w:cs="Tahoma"/>
      <w:sz w:val="16"/>
      <w:szCs w:val="16"/>
    </w:rPr>
  </w:style>
  <w:style w:type="paragraph" w:styleId="af0">
    <w:name w:val="List Paragraph"/>
    <w:basedOn w:val="a"/>
    <w:qFormat/>
    <w:rsid w:val="00ED072F"/>
    <w:pPr>
      <w:spacing w:after="200" w:line="276" w:lineRule="auto"/>
      <w:ind w:left="720"/>
      <w:contextualSpacing/>
    </w:pPr>
    <w:rPr>
      <w:rFonts w:ascii="Calibri" w:eastAsia="Calibri" w:hAnsi="Calibri"/>
      <w:sz w:val="22"/>
      <w:szCs w:val="22"/>
      <w:lang w:eastAsia="en-US"/>
    </w:rPr>
  </w:style>
  <w:style w:type="paragraph" w:styleId="af1">
    <w:name w:val="No Spacing"/>
    <w:qFormat/>
    <w:rsid w:val="00ED072F"/>
    <w:rPr>
      <w:rFonts w:ascii="Calibri" w:eastAsia="Calibri" w:hAnsi="Calibri"/>
      <w:sz w:val="22"/>
      <w:szCs w:val="22"/>
      <w:lang w:eastAsia="en-US"/>
    </w:rPr>
  </w:style>
  <w:style w:type="paragraph" w:customStyle="1" w:styleId="ConsPlusTitle">
    <w:name w:val="ConsPlusTitle"/>
    <w:rsid w:val="00ED072F"/>
    <w:pPr>
      <w:widowControl w:val="0"/>
      <w:autoSpaceDE w:val="0"/>
      <w:autoSpaceDN w:val="0"/>
      <w:adjustRightInd w:val="0"/>
    </w:pPr>
    <w:rPr>
      <w:rFonts w:ascii="Arial" w:hAnsi="Arial" w:cs="Arial"/>
      <w:b/>
      <w:bCs/>
    </w:rPr>
  </w:style>
  <w:style w:type="character" w:styleId="af2">
    <w:name w:val="Hyperlink"/>
    <w:uiPriority w:val="99"/>
    <w:unhideWhenUsed/>
    <w:rsid w:val="00105BF2"/>
    <w:rPr>
      <w:color w:val="0000FF"/>
      <w:u w:val="single"/>
    </w:rPr>
  </w:style>
  <w:style w:type="paragraph" w:customStyle="1" w:styleId="Standard">
    <w:name w:val="Standard"/>
    <w:rsid w:val="00105BF2"/>
    <w:pPr>
      <w:suppressAutoHyphens/>
      <w:autoSpaceDN w:val="0"/>
    </w:pPr>
    <w:rPr>
      <w:kern w:val="3"/>
      <w:sz w:val="24"/>
      <w:szCs w:val="24"/>
      <w:lang w:eastAsia="ar-SA"/>
    </w:rPr>
  </w:style>
  <w:style w:type="paragraph" w:customStyle="1" w:styleId="ConsPlusCell">
    <w:name w:val="ConsPlusCell"/>
    <w:uiPriority w:val="99"/>
    <w:rsid w:val="00021861"/>
    <w:pPr>
      <w:widowControl w:val="0"/>
      <w:autoSpaceDE w:val="0"/>
      <w:autoSpaceDN w:val="0"/>
      <w:adjustRightInd w:val="0"/>
    </w:pPr>
    <w:rPr>
      <w:rFonts w:ascii="Calibri" w:hAnsi="Calibri" w:cs="Calibri"/>
      <w:sz w:val="22"/>
      <w:szCs w:val="22"/>
    </w:rPr>
  </w:style>
  <w:style w:type="character" w:customStyle="1" w:styleId="10">
    <w:name w:val="Заголовок 1 Знак"/>
    <w:link w:val="1"/>
    <w:rsid w:val="003A32A7"/>
    <w:rPr>
      <w:sz w:val="36"/>
      <w:lang w:eastAsia="zh-CN"/>
    </w:rPr>
  </w:style>
  <w:style w:type="character" w:styleId="af3">
    <w:name w:val="FollowedHyperlink"/>
    <w:uiPriority w:val="99"/>
    <w:unhideWhenUsed/>
    <w:rsid w:val="003A32A7"/>
    <w:rPr>
      <w:color w:val="800080"/>
      <w:u w:val="single"/>
    </w:rPr>
  </w:style>
  <w:style w:type="paragraph" w:customStyle="1" w:styleId="subheader">
    <w:name w:val="subheader"/>
    <w:basedOn w:val="a"/>
    <w:rsid w:val="003A32A7"/>
    <w:pPr>
      <w:spacing w:before="150" w:after="75"/>
    </w:pPr>
    <w:rPr>
      <w:rFonts w:ascii="Arial" w:hAnsi="Arial" w:cs="Arial"/>
      <w:b/>
      <w:bCs/>
      <w:color w:val="000000"/>
      <w:sz w:val="18"/>
      <w:szCs w:val="18"/>
    </w:rPr>
  </w:style>
  <w:style w:type="paragraph" w:customStyle="1" w:styleId="af4">
    <w:name w:val="Таблицы (моноширинный)"/>
    <w:basedOn w:val="a"/>
    <w:next w:val="a"/>
    <w:rsid w:val="003A32A7"/>
    <w:pPr>
      <w:widowControl w:val="0"/>
      <w:autoSpaceDE w:val="0"/>
      <w:autoSpaceDN w:val="0"/>
      <w:adjustRightInd w:val="0"/>
      <w:jc w:val="both"/>
    </w:pPr>
    <w:rPr>
      <w:rFonts w:ascii="Courier New" w:hAnsi="Courier New" w:cs="Courier New"/>
    </w:rPr>
  </w:style>
  <w:style w:type="paragraph" w:customStyle="1" w:styleId="Default">
    <w:name w:val="Default"/>
    <w:rsid w:val="003A32A7"/>
    <w:pPr>
      <w:autoSpaceDE w:val="0"/>
      <w:autoSpaceDN w:val="0"/>
      <w:adjustRightInd w:val="0"/>
    </w:pPr>
    <w:rPr>
      <w:color w:val="000000"/>
      <w:sz w:val="24"/>
      <w:szCs w:val="24"/>
    </w:rPr>
  </w:style>
  <w:style w:type="character" w:customStyle="1" w:styleId="af5">
    <w:name w:val="Гипертекстовая ссылка"/>
    <w:rsid w:val="003A32A7"/>
    <w:rPr>
      <w:b/>
      <w:bCs/>
      <w:color w:val="008000"/>
    </w:rPr>
  </w:style>
  <w:style w:type="character" w:customStyle="1" w:styleId="apple-converted-space">
    <w:name w:val="apple-converted-space"/>
    <w:basedOn w:val="a0"/>
    <w:rsid w:val="003A32A7"/>
  </w:style>
  <w:style w:type="table" w:styleId="af6">
    <w:name w:val="Table Grid"/>
    <w:basedOn w:val="a1"/>
    <w:rsid w:val="003A32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line number"/>
    <w:basedOn w:val="a0"/>
    <w:rsid w:val="00794340"/>
  </w:style>
  <w:style w:type="paragraph" w:styleId="af8">
    <w:name w:val="Normal (Web)"/>
    <w:basedOn w:val="a"/>
    <w:uiPriority w:val="99"/>
    <w:unhideWhenUsed/>
    <w:rsid w:val="00DA4BFC"/>
    <w:pPr>
      <w:spacing w:before="100" w:beforeAutospacing="1" w:after="100" w:afterAutospacing="1"/>
    </w:pPr>
  </w:style>
  <w:style w:type="character" w:customStyle="1" w:styleId="FontStyle41">
    <w:name w:val="Font Style41"/>
    <w:basedOn w:val="a0"/>
    <w:uiPriority w:val="99"/>
    <w:rsid w:val="00F411BE"/>
    <w:rPr>
      <w:rFonts w:ascii="Times New Roman" w:hAnsi="Times New Roman" w:cs="Times New Roman"/>
      <w:sz w:val="22"/>
      <w:szCs w:val="22"/>
    </w:rPr>
  </w:style>
  <w:style w:type="character" w:customStyle="1" w:styleId="pt-a0-000026">
    <w:name w:val="pt-a0-000026"/>
    <w:basedOn w:val="a0"/>
    <w:rsid w:val="00F41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1F0"/>
    <w:rPr>
      <w:sz w:val="24"/>
      <w:szCs w:val="24"/>
    </w:rPr>
  </w:style>
  <w:style w:type="paragraph" w:styleId="1">
    <w:name w:val="heading 1"/>
    <w:basedOn w:val="a"/>
    <w:next w:val="a"/>
    <w:link w:val="10"/>
    <w:qFormat/>
    <w:rsid w:val="00CB0B67"/>
    <w:pPr>
      <w:keepNext/>
      <w:numPr>
        <w:numId w:val="1"/>
      </w:numPr>
      <w:suppressAutoHyphens/>
      <w:jc w:val="center"/>
      <w:outlineLvl w:val="0"/>
    </w:pPr>
    <w:rPr>
      <w:sz w:val="36"/>
      <w:szCs w:val="20"/>
      <w:lang w:eastAsia="zh-CN"/>
    </w:rPr>
  </w:style>
  <w:style w:type="paragraph" w:styleId="2">
    <w:name w:val="heading 2"/>
    <w:basedOn w:val="a"/>
    <w:next w:val="a"/>
    <w:link w:val="20"/>
    <w:qFormat/>
    <w:rsid w:val="00ED072F"/>
    <w:pPr>
      <w:keepNext/>
      <w:ind w:left="709"/>
      <w:outlineLvl w:val="1"/>
    </w:pPr>
    <w:rPr>
      <w:sz w:val="28"/>
      <w:szCs w:val="20"/>
    </w:rPr>
  </w:style>
  <w:style w:type="paragraph" w:styleId="3">
    <w:name w:val="heading 3"/>
    <w:basedOn w:val="a"/>
    <w:next w:val="a"/>
    <w:link w:val="30"/>
    <w:qFormat/>
    <w:rsid w:val="00ED072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с отступом 22"/>
    <w:basedOn w:val="a"/>
    <w:rsid w:val="00427464"/>
    <w:pPr>
      <w:suppressAutoHyphens/>
      <w:ind w:firstLine="709"/>
      <w:jc w:val="both"/>
    </w:pPr>
    <w:rPr>
      <w:sz w:val="28"/>
      <w:szCs w:val="20"/>
      <w:lang w:eastAsia="zh-CN"/>
    </w:rPr>
  </w:style>
  <w:style w:type="paragraph" w:styleId="a3">
    <w:name w:val="Balloon Text"/>
    <w:basedOn w:val="a"/>
    <w:link w:val="a4"/>
    <w:rsid w:val="00B3540A"/>
    <w:rPr>
      <w:rFonts w:ascii="Tahoma" w:hAnsi="Tahoma"/>
      <w:sz w:val="16"/>
      <w:szCs w:val="16"/>
    </w:rPr>
  </w:style>
  <w:style w:type="paragraph" w:styleId="a5">
    <w:name w:val="footer"/>
    <w:basedOn w:val="a"/>
    <w:link w:val="a6"/>
    <w:uiPriority w:val="99"/>
    <w:rsid w:val="007833FF"/>
    <w:pPr>
      <w:tabs>
        <w:tab w:val="center" w:pos="4677"/>
        <w:tab w:val="right" w:pos="9355"/>
      </w:tabs>
    </w:pPr>
  </w:style>
  <w:style w:type="character" w:customStyle="1" w:styleId="a6">
    <w:name w:val="Нижний колонтитул Знак"/>
    <w:link w:val="a5"/>
    <w:uiPriority w:val="99"/>
    <w:rsid w:val="007833FF"/>
    <w:rPr>
      <w:sz w:val="24"/>
      <w:szCs w:val="24"/>
    </w:rPr>
  </w:style>
  <w:style w:type="character" w:styleId="a7">
    <w:name w:val="page number"/>
    <w:rsid w:val="007833FF"/>
  </w:style>
  <w:style w:type="character" w:customStyle="1" w:styleId="20">
    <w:name w:val="Заголовок 2 Знак"/>
    <w:link w:val="2"/>
    <w:rsid w:val="00ED072F"/>
    <w:rPr>
      <w:sz w:val="28"/>
    </w:rPr>
  </w:style>
  <w:style w:type="character" w:customStyle="1" w:styleId="30">
    <w:name w:val="Заголовок 3 Знак"/>
    <w:link w:val="3"/>
    <w:rsid w:val="00ED072F"/>
    <w:rPr>
      <w:rFonts w:ascii="Arial" w:hAnsi="Arial" w:cs="Arial"/>
      <w:b/>
      <w:bCs/>
      <w:sz w:val="26"/>
      <w:szCs w:val="26"/>
    </w:rPr>
  </w:style>
  <w:style w:type="paragraph" w:styleId="a8">
    <w:name w:val="Body Text"/>
    <w:basedOn w:val="a"/>
    <w:link w:val="a9"/>
    <w:rsid w:val="00ED072F"/>
    <w:rPr>
      <w:sz w:val="28"/>
      <w:szCs w:val="20"/>
    </w:rPr>
  </w:style>
  <w:style w:type="character" w:customStyle="1" w:styleId="a9">
    <w:name w:val="Основной текст Знак"/>
    <w:link w:val="a8"/>
    <w:rsid w:val="00ED072F"/>
    <w:rPr>
      <w:sz w:val="28"/>
    </w:rPr>
  </w:style>
  <w:style w:type="paragraph" w:styleId="aa">
    <w:name w:val="Body Text Indent"/>
    <w:basedOn w:val="a"/>
    <w:link w:val="ab"/>
    <w:rsid w:val="00ED072F"/>
    <w:pPr>
      <w:ind w:firstLine="709"/>
      <w:jc w:val="both"/>
    </w:pPr>
    <w:rPr>
      <w:sz w:val="28"/>
      <w:szCs w:val="20"/>
    </w:rPr>
  </w:style>
  <w:style w:type="character" w:customStyle="1" w:styleId="ab">
    <w:name w:val="Основной текст с отступом Знак"/>
    <w:link w:val="aa"/>
    <w:rsid w:val="00ED072F"/>
    <w:rPr>
      <w:sz w:val="28"/>
    </w:rPr>
  </w:style>
  <w:style w:type="paragraph" w:customStyle="1" w:styleId="Postan">
    <w:name w:val="Postan"/>
    <w:basedOn w:val="a"/>
    <w:rsid w:val="00ED072F"/>
    <w:pPr>
      <w:jc w:val="center"/>
    </w:pPr>
    <w:rPr>
      <w:sz w:val="28"/>
      <w:szCs w:val="20"/>
    </w:rPr>
  </w:style>
  <w:style w:type="paragraph" w:styleId="ac">
    <w:name w:val="header"/>
    <w:basedOn w:val="a"/>
    <w:link w:val="ad"/>
    <w:uiPriority w:val="99"/>
    <w:rsid w:val="00ED072F"/>
    <w:pPr>
      <w:tabs>
        <w:tab w:val="center" w:pos="4153"/>
        <w:tab w:val="right" w:pos="8306"/>
      </w:tabs>
    </w:pPr>
    <w:rPr>
      <w:sz w:val="20"/>
      <w:szCs w:val="20"/>
    </w:rPr>
  </w:style>
  <w:style w:type="character" w:customStyle="1" w:styleId="ad">
    <w:name w:val="Верхний колонтитул Знак"/>
    <w:basedOn w:val="a0"/>
    <w:link w:val="ac"/>
    <w:uiPriority w:val="99"/>
    <w:rsid w:val="00ED072F"/>
  </w:style>
  <w:style w:type="paragraph" w:styleId="ae">
    <w:name w:val="Title"/>
    <w:basedOn w:val="a"/>
    <w:next w:val="a"/>
    <w:link w:val="af"/>
    <w:qFormat/>
    <w:rsid w:val="00ED072F"/>
    <w:pPr>
      <w:pBdr>
        <w:bottom w:val="single" w:sz="8" w:space="4" w:color="4F81BD"/>
      </w:pBdr>
      <w:ind w:firstLine="709"/>
      <w:contextualSpacing/>
    </w:pPr>
    <w:rPr>
      <w:spacing w:val="5"/>
      <w:kern w:val="28"/>
      <w:sz w:val="28"/>
      <w:szCs w:val="52"/>
    </w:rPr>
  </w:style>
  <w:style w:type="character" w:customStyle="1" w:styleId="af">
    <w:name w:val="Название Знак"/>
    <w:link w:val="ae"/>
    <w:rsid w:val="00ED072F"/>
    <w:rPr>
      <w:spacing w:val="5"/>
      <w:kern w:val="28"/>
      <w:sz w:val="28"/>
      <w:szCs w:val="52"/>
    </w:rPr>
  </w:style>
  <w:style w:type="paragraph" w:customStyle="1" w:styleId="ConsPlusNormal">
    <w:name w:val="ConsPlusNormal"/>
    <w:rsid w:val="00ED072F"/>
    <w:pPr>
      <w:widowControl w:val="0"/>
      <w:autoSpaceDE w:val="0"/>
      <w:autoSpaceDN w:val="0"/>
      <w:adjustRightInd w:val="0"/>
      <w:ind w:firstLine="720"/>
    </w:pPr>
    <w:rPr>
      <w:rFonts w:ascii="Arial" w:hAnsi="Arial" w:cs="Arial"/>
    </w:rPr>
  </w:style>
  <w:style w:type="character" w:customStyle="1" w:styleId="a4">
    <w:name w:val="Текст выноски Знак"/>
    <w:link w:val="a3"/>
    <w:rsid w:val="00ED072F"/>
    <w:rPr>
      <w:rFonts w:ascii="Tahoma" w:hAnsi="Tahoma" w:cs="Tahoma"/>
      <w:sz w:val="16"/>
      <w:szCs w:val="16"/>
    </w:rPr>
  </w:style>
  <w:style w:type="paragraph" w:styleId="af0">
    <w:name w:val="List Paragraph"/>
    <w:basedOn w:val="a"/>
    <w:qFormat/>
    <w:rsid w:val="00ED072F"/>
    <w:pPr>
      <w:spacing w:after="200" w:line="276" w:lineRule="auto"/>
      <w:ind w:left="720"/>
      <w:contextualSpacing/>
    </w:pPr>
    <w:rPr>
      <w:rFonts w:ascii="Calibri" w:eastAsia="Calibri" w:hAnsi="Calibri"/>
      <w:sz w:val="22"/>
      <w:szCs w:val="22"/>
      <w:lang w:eastAsia="en-US"/>
    </w:rPr>
  </w:style>
  <w:style w:type="paragraph" w:styleId="af1">
    <w:name w:val="No Spacing"/>
    <w:qFormat/>
    <w:rsid w:val="00ED072F"/>
    <w:rPr>
      <w:rFonts w:ascii="Calibri" w:eastAsia="Calibri" w:hAnsi="Calibri"/>
      <w:sz w:val="22"/>
      <w:szCs w:val="22"/>
      <w:lang w:eastAsia="en-US"/>
    </w:rPr>
  </w:style>
  <w:style w:type="paragraph" w:customStyle="1" w:styleId="ConsPlusTitle">
    <w:name w:val="ConsPlusTitle"/>
    <w:rsid w:val="00ED072F"/>
    <w:pPr>
      <w:widowControl w:val="0"/>
      <w:autoSpaceDE w:val="0"/>
      <w:autoSpaceDN w:val="0"/>
      <w:adjustRightInd w:val="0"/>
    </w:pPr>
    <w:rPr>
      <w:rFonts w:ascii="Arial" w:hAnsi="Arial" w:cs="Arial"/>
      <w:b/>
      <w:bCs/>
    </w:rPr>
  </w:style>
  <w:style w:type="character" w:styleId="af2">
    <w:name w:val="Hyperlink"/>
    <w:uiPriority w:val="99"/>
    <w:unhideWhenUsed/>
    <w:rsid w:val="00105BF2"/>
    <w:rPr>
      <w:color w:val="0000FF"/>
      <w:u w:val="single"/>
    </w:rPr>
  </w:style>
  <w:style w:type="paragraph" w:customStyle="1" w:styleId="Standard">
    <w:name w:val="Standard"/>
    <w:rsid w:val="00105BF2"/>
    <w:pPr>
      <w:suppressAutoHyphens/>
      <w:autoSpaceDN w:val="0"/>
    </w:pPr>
    <w:rPr>
      <w:kern w:val="3"/>
      <w:sz w:val="24"/>
      <w:szCs w:val="24"/>
      <w:lang w:eastAsia="ar-SA"/>
    </w:rPr>
  </w:style>
  <w:style w:type="paragraph" w:customStyle="1" w:styleId="ConsPlusCell">
    <w:name w:val="ConsPlusCell"/>
    <w:uiPriority w:val="99"/>
    <w:rsid w:val="00021861"/>
    <w:pPr>
      <w:widowControl w:val="0"/>
      <w:autoSpaceDE w:val="0"/>
      <w:autoSpaceDN w:val="0"/>
      <w:adjustRightInd w:val="0"/>
    </w:pPr>
    <w:rPr>
      <w:rFonts w:ascii="Calibri" w:hAnsi="Calibri" w:cs="Calibri"/>
      <w:sz w:val="22"/>
      <w:szCs w:val="22"/>
    </w:rPr>
  </w:style>
  <w:style w:type="character" w:customStyle="1" w:styleId="10">
    <w:name w:val="Заголовок 1 Знак"/>
    <w:link w:val="1"/>
    <w:rsid w:val="003A32A7"/>
    <w:rPr>
      <w:sz w:val="36"/>
      <w:lang w:eastAsia="zh-CN"/>
    </w:rPr>
  </w:style>
  <w:style w:type="character" w:styleId="af3">
    <w:name w:val="FollowedHyperlink"/>
    <w:uiPriority w:val="99"/>
    <w:unhideWhenUsed/>
    <w:rsid w:val="003A32A7"/>
    <w:rPr>
      <w:color w:val="800080"/>
      <w:u w:val="single"/>
    </w:rPr>
  </w:style>
  <w:style w:type="paragraph" w:customStyle="1" w:styleId="subheader">
    <w:name w:val="subheader"/>
    <w:basedOn w:val="a"/>
    <w:rsid w:val="003A32A7"/>
    <w:pPr>
      <w:spacing w:before="150" w:after="75"/>
    </w:pPr>
    <w:rPr>
      <w:rFonts w:ascii="Arial" w:hAnsi="Arial" w:cs="Arial"/>
      <w:b/>
      <w:bCs/>
      <w:color w:val="000000"/>
      <w:sz w:val="18"/>
      <w:szCs w:val="18"/>
    </w:rPr>
  </w:style>
  <w:style w:type="paragraph" w:customStyle="1" w:styleId="af4">
    <w:name w:val="Таблицы (моноширинный)"/>
    <w:basedOn w:val="a"/>
    <w:next w:val="a"/>
    <w:rsid w:val="003A32A7"/>
    <w:pPr>
      <w:widowControl w:val="0"/>
      <w:autoSpaceDE w:val="0"/>
      <w:autoSpaceDN w:val="0"/>
      <w:adjustRightInd w:val="0"/>
      <w:jc w:val="both"/>
    </w:pPr>
    <w:rPr>
      <w:rFonts w:ascii="Courier New" w:hAnsi="Courier New" w:cs="Courier New"/>
    </w:rPr>
  </w:style>
  <w:style w:type="paragraph" w:customStyle="1" w:styleId="Default">
    <w:name w:val="Default"/>
    <w:rsid w:val="003A32A7"/>
    <w:pPr>
      <w:autoSpaceDE w:val="0"/>
      <w:autoSpaceDN w:val="0"/>
      <w:adjustRightInd w:val="0"/>
    </w:pPr>
    <w:rPr>
      <w:color w:val="000000"/>
      <w:sz w:val="24"/>
      <w:szCs w:val="24"/>
    </w:rPr>
  </w:style>
  <w:style w:type="character" w:customStyle="1" w:styleId="af5">
    <w:name w:val="Гипертекстовая ссылка"/>
    <w:rsid w:val="003A32A7"/>
    <w:rPr>
      <w:b/>
      <w:bCs/>
      <w:color w:val="008000"/>
    </w:rPr>
  </w:style>
  <w:style w:type="character" w:customStyle="1" w:styleId="apple-converted-space">
    <w:name w:val="apple-converted-space"/>
    <w:basedOn w:val="a0"/>
    <w:rsid w:val="003A32A7"/>
  </w:style>
  <w:style w:type="table" w:styleId="af6">
    <w:name w:val="Table Grid"/>
    <w:basedOn w:val="a1"/>
    <w:rsid w:val="003A32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line number"/>
    <w:basedOn w:val="a0"/>
    <w:rsid w:val="00794340"/>
  </w:style>
  <w:style w:type="paragraph" w:styleId="af8">
    <w:name w:val="Normal (Web)"/>
    <w:basedOn w:val="a"/>
    <w:uiPriority w:val="99"/>
    <w:unhideWhenUsed/>
    <w:rsid w:val="00DA4BFC"/>
    <w:pPr>
      <w:spacing w:before="100" w:beforeAutospacing="1" w:after="100" w:afterAutospacing="1"/>
    </w:pPr>
  </w:style>
  <w:style w:type="character" w:customStyle="1" w:styleId="FontStyle41">
    <w:name w:val="Font Style41"/>
    <w:basedOn w:val="a0"/>
    <w:uiPriority w:val="99"/>
    <w:rsid w:val="00F411BE"/>
    <w:rPr>
      <w:rFonts w:ascii="Times New Roman" w:hAnsi="Times New Roman" w:cs="Times New Roman"/>
      <w:sz w:val="22"/>
      <w:szCs w:val="22"/>
    </w:rPr>
  </w:style>
  <w:style w:type="character" w:customStyle="1" w:styleId="pt-a0-000026">
    <w:name w:val="pt-a0-000026"/>
    <w:basedOn w:val="a0"/>
    <w:rsid w:val="00F41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212">
      <w:bodyDiv w:val="1"/>
      <w:marLeft w:val="0"/>
      <w:marRight w:val="0"/>
      <w:marTop w:val="0"/>
      <w:marBottom w:val="0"/>
      <w:divBdr>
        <w:top w:val="none" w:sz="0" w:space="0" w:color="auto"/>
        <w:left w:val="none" w:sz="0" w:space="0" w:color="auto"/>
        <w:bottom w:val="none" w:sz="0" w:space="0" w:color="auto"/>
        <w:right w:val="none" w:sz="0" w:space="0" w:color="auto"/>
      </w:divBdr>
    </w:div>
    <w:div w:id="18162487">
      <w:bodyDiv w:val="1"/>
      <w:marLeft w:val="0"/>
      <w:marRight w:val="0"/>
      <w:marTop w:val="0"/>
      <w:marBottom w:val="0"/>
      <w:divBdr>
        <w:top w:val="none" w:sz="0" w:space="0" w:color="auto"/>
        <w:left w:val="none" w:sz="0" w:space="0" w:color="auto"/>
        <w:bottom w:val="none" w:sz="0" w:space="0" w:color="auto"/>
        <w:right w:val="none" w:sz="0" w:space="0" w:color="auto"/>
      </w:divBdr>
    </w:div>
    <w:div w:id="20325827">
      <w:bodyDiv w:val="1"/>
      <w:marLeft w:val="0"/>
      <w:marRight w:val="0"/>
      <w:marTop w:val="0"/>
      <w:marBottom w:val="0"/>
      <w:divBdr>
        <w:top w:val="none" w:sz="0" w:space="0" w:color="auto"/>
        <w:left w:val="none" w:sz="0" w:space="0" w:color="auto"/>
        <w:bottom w:val="none" w:sz="0" w:space="0" w:color="auto"/>
        <w:right w:val="none" w:sz="0" w:space="0" w:color="auto"/>
      </w:divBdr>
    </w:div>
    <w:div w:id="41252666">
      <w:bodyDiv w:val="1"/>
      <w:marLeft w:val="0"/>
      <w:marRight w:val="0"/>
      <w:marTop w:val="0"/>
      <w:marBottom w:val="0"/>
      <w:divBdr>
        <w:top w:val="none" w:sz="0" w:space="0" w:color="auto"/>
        <w:left w:val="none" w:sz="0" w:space="0" w:color="auto"/>
        <w:bottom w:val="none" w:sz="0" w:space="0" w:color="auto"/>
        <w:right w:val="none" w:sz="0" w:space="0" w:color="auto"/>
      </w:divBdr>
    </w:div>
    <w:div w:id="50737834">
      <w:bodyDiv w:val="1"/>
      <w:marLeft w:val="0"/>
      <w:marRight w:val="0"/>
      <w:marTop w:val="0"/>
      <w:marBottom w:val="0"/>
      <w:divBdr>
        <w:top w:val="none" w:sz="0" w:space="0" w:color="auto"/>
        <w:left w:val="none" w:sz="0" w:space="0" w:color="auto"/>
        <w:bottom w:val="none" w:sz="0" w:space="0" w:color="auto"/>
        <w:right w:val="none" w:sz="0" w:space="0" w:color="auto"/>
      </w:divBdr>
    </w:div>
    <w:div w:id="68039666">
      <w:bodyDiv w:val="1"/>
      <w:marLeft w:val="0"/>
      <w:marRight w:val="0"/>
      <w:marTop w:val="0"/>
      <w:marBottom w:val="0"/>
      <w:divBdr>
        <w:top w:val="none" w:sz="0" w:space="0" w:color="auto"/>
        <w:left w:val="none" w:sz="0" w:space="0" w:color="auto"/>
        <w:bottom w:val="none" w:sz="0" w:space="0" w:color="auto"/>
        <w:right w:val="none" w:sz="0" w:space="0" w:color="auto"/>
      </w:divBdr>
    </w:div>
    <w:div w:id="86997354">
      <w:bodyDiv w:val="1"/>
      <w:marLeft w:val="0"/>
      <w:marRight w:val="0"/>
      <w:marTop w:val="0"/>
      <w:marBottom w:val="0"/>
      <w:divBdr>
        <w:top w:val="none" w:sz="0" w:space="0" w:color="auto"/>
        <w:left w:val="none" w:sz="0" w:space="0" w:color="auto"/>
        <w:bottom w:val="none" w:sz="0" w:space="0" w:color="auto"/>
        <w:right w:val="none" w:sz="0" w:space="0" w:color="auto"/>
      </w:divBdr>
    </w:div>
    <w:div w:id="93867077">
      <w:bodyDiv w:val="1"/>
      <w:marLeft w:val="0"/>
      <w:marRight w:val="0"/>
      <w:marTop w:val="0"/>
      <w:marBottom w:val="0"/>
      <w:divBdr>
        <w:top w:val="none" w:sz="0" w:space="0" w:color="auto"/>
        <w:left w:val="none" w:sz="0" w:space="0" w:color="auto"/>
        <w:bottom w:val="none" w:sz="0" w:space="0" w:color="auto"/>
        <w:right w:val="none" w:sz="0" w:space="0" w:color="auto"/>
      </w:divBdr>
    </w:div>
    <w:div w:id="101919267">
      <w:bodyDiv w:val="1"/>
      <w:marLeft w:val="0"/>
      <w:marRight w:val="0"/>
      <w:marTop w:val="0"/>
      <w:marBottom w:val="0"/>
      <w:divBdr>
        <w:top w:val="none" w:sz="0" w:space="0" w:color="auto"/>
        <w:left w:val="none" w:sz="0" w:space="0" w:color="auto"/>
        <w:bottom w:val="none" w:sz="0" w:space="0" w:color="auto"/>
        <w:right w:val="none" w:sz="0" w:space="0" w:color="auto"/>
      </w:divBdr>
    </w:div>
    <w:div w:id="131794080">
      <w:bodyDiv w:val="1"/>
      <w:marLeft w:val="0"/>
      <w:marRight w:val="0"/>
      <w:marTop w:val="0"/>
      <w:marBottom w:val="0"/>
      <w:divBdr>
        <w:top w:val="none" w:sz="0" w:space="0" w:color="auto"/>
        <w:left w:val="none" w:sz="0" w:space="0" w:color="auto"/>
        <w:bottom w:val="none" w:sz="0" w:space="0" w:color="auto"/>
        <w:right w:val="none" w:sz="0" w:space="0" w:color="auto"/>
      </w:divBdr>
    </w:div>
    <w:div w:id="161553941">
      <w:bodyDiv w:val="1"/>
      <w:marLeft w:val="0"/>
      <w:marRight w:val="0"/>
      <w:marTop w:val="0"/>
      <w:marBottom w:val="0"/>
      <w:divBdr>
        <w:top w:val="none" w:sz="0" w:space="0" w:color="auto"/>
        <w:left w:val="none" w:sz="0" w:space="0" w:color="auto"/>
        <w:bottom w:val="none" w:sz="0" w:space="0" w:color="auto"/>
        <w:right w:val="none" w:sz="0" w:space="0" w:color="auto"/>
      </w:divBdr>
    </w:div>
    <w:div w:id="213540788">
      <w:bodyDiv w:val="1"/>
      <w:marLeft w:val="0"/>
      <w:marRight w:val="0"/>
      <w:marTop w:val="0"/>
      <w:marBottom w:val="0"/>
      <w:divBdr>
        <w:top w:val="none" w:sz="0" w:space="0" w:color="auto"/>
        <w:left w:val="none" w:sz="0" w:space="0" w:color="auto"/>
        <w:bottom w:val="none" w:sz="0" w:space="0" w:color="auto"/>
        <w:right w:val="none" w:sz="0" w:space="0" w:color="auto"/>
      </w:divBdr>
    </w:div>
    <w:div w:id="276328011">
      <w:bodyDiv w:val="1"/>
      <w:marLeft w:val="0"/>
      <w:marRight w:val="0"/>
      <w:marTop w:val="0"/>
      <w:marBottom w:val="0"/>
      <w:divBdr>
        <w:top w:val="none" w:sz="0" w:space="0" w:color="auto"/>
        <w:left w:val="none" w:sz="0" w:space="0" w:color="auto"/>
        <w:bottom w:val="none" w:sz="0" w:space="0" w:color="auto"/>
        <w:right w:val="none" w:sz="0" w:space="0" w:color="auto"/>
      </w:divBdr>
    </w:div>
    <w:div w:id="279268710">
      <w:bodyDiv w:val="1"/>
      <w:marLeft w:val="0"/>
      <w:marRight w:val="0"/>
      <w:marTop w:val="0"/>
      <w:marBottom w:val="0"/>
      <w:divBdr>
        <w:top w:val="none" w:sz="0" w:space="0" w:color="auto"/>
        <w:left w:val="none" w:sz="0" w:space="0" w:color="auto"/>
        <w:bottom w:val="none" w:sz="0" w:space="0" w:color="auto"/>
        <w:right w:val="none" w:sz="0" w:space="0" w:color="auto"/>
      </w:divBdr>
    </w:div>
    <w:div w:id="339162787">
      <w:bodyDiv w:val="1"/>
      <w:marLeft w:val="0"/>
      <w:marRight w:val="0"/>
      <w:marTop w:val="0"/>
      <w:marBottom w:val="0"/>
      <w:divBdr>
        <w:top w:val="none" w:sz="0" w:space="0" w:color="auto"/>
        <w:left w:val="none" w:sz="0" w:space="0" w:color="auto"/>
        <w:bottom w:val="none" w:sz="0" w:space="0" w:color="auto"/>
        <w:right w:val="none" w:sz="0" w:space="0" w:color="auto"/>
      </w:divBdr>
    </w:div>
    <w:div w:id="349986467">
      <w:bodyDiv w:val="1"/>
      <w:marLeft w:val="0"/>
      <w:marRight w:val="0"/>
      <w:marTop w:val="0"/>
      <w:marBottom w:val="0"/>
      <w:divBdr>
        <w:top w:val="none" w:sz="0" w:space="0" w:color="auto"/>
        <w:left w:val="none" w:sz="0" w:space="0" w:color="auto"/>
        <w:bottom w:val="none" w:sz="0" w:space="0" w:color="auto"/>
        <w:right w:val="none" w:sz="0" w:space="0" w:color="auto"/>
      </w:divBdr>
    </w:div>
    <w:div w:id="385757867">
      <w:bodyDiv w:val="1"/>
      <w:marLeft w:val="0"/>
      <w:marRight w:val="0"/>
      <w:marTop w:val="0"/>
      <w:marBottom w:val="0"/>
      <w:divBdr>
        <w:top w:val="none" w:sz="0" w:space="0" w:color="auto"/>
        <w:left w:val="none" w:sz="0" w:space="0" w:color="auto"/>
        <w:bottom w:val="none" w:sz="0" w:space="0" w:color="auto"/>
        <w:right w:val="none" w:sz="0" w:space="0" w:color="auto"/>
      </w:divBdr>
    </w:div>
    <w:div w:id="437213089">
      <w:bodyDiv w:val="1"/>
      <w:marLeft w:val="0"/>
      <w:marRight w:val="0"/>
      <w:marTop w:val="0"/>
      <w:marBottom w:val="0"/>
      <w:divBdr>
        <w:top w:val="none" w:sz="0" w:space="0" w:color="auto"/>
        <w:left w:val="none" w:sz="0" w:space="0" w:color="auto"/>
        <w:bottom w:val="none" w:sz="0" w:space="0" w:color="auto"/>
        <w:right w:val="none" w:sz="0" w:space="0" w:color="auto"/>
      </w:divBdr>
    </w:div>
    <w:div w:id="623973702">
      <w:bodyDiv w:val="1"/>
      <w:marLeft w:val="0"/>
      <w:marRight w:val="0"/>
      <w:marTop w:val="0"/>
      <w:marBottom w:val="0"/>
      <w:divBdr>
        <w:top w:val="none" w:sz="0" w:space="0" w:color="auto"/>
        <w:left w:val="none" w:sz="0" w:space="0" w:color="auto"/>
        <w:bottom w:val="none" w:sz="0" w:space="0" w:color="auto"/>
        <w:right w:val="none" w:sz="0" w:space="0" w:color="auto"/>
      </w:divBdr>
    </w:div>
    <w:div w:id="644893107">
      <w:bodyDiv w:val="1"/>
      <w:marLeft w:val="0"/>
      <w:marRight w:val="0"/>
      <w:marTop w:val="0"/>
      <w:marBottom w:val="0"/>
      <w:divBdr>
        <w:top w:val="none" w:sz="0" w:space="0" w:color="auto"/>
        <w:left w:val="none" w:sz="0" w:space="0" w:color="auto"/>
        <w:bottom w:val="none" w:sz="0" w:space="0" w:color="auto"/>
        <w:right w:val="none" w:sz="0" w:space="0" w:color="auto"/>
      </w:divBdr>
    </w:div>
    <w:div w:id="679821411">
      <w:bodyDiv w:val="1"/>
      <w:marLeft w:val="0"/>
      <w:marRight w:val="0"/>
      <w:marTop w:val="0"/>
      <w:marBottom w:val="0"/>
      <w:divBdr>
        <w:top w:val="none" w:sz="0" w:space="0" w:color="auto"/>
        <w:left w:val="none" w:sz="0" w:space="0" w:color="auto"/>
        <w:bottom w:val="none" w:sz="0" w:space="0" w:color="auto"/>
        <w:right w:val="none" w:sz="0" w:space="0" w:color="auto"/>
      </w:divBdr>
    </w:div>
    <w:div w:id="736632889">
      <w:bodyDiv w:val="1"/>
      <w:marLeft w:val="0"/>
      <w:marRight w:val="0"/>
      <w:marTop w:val="0"/>
      <w:marBottom w:val="0"/>
      <w:divBdr>
        <w:top w:val="none" w:sz="0" w:space="0" w:color="auto"/>
        <w:left w:val="none" w:sz="0" w:space="0" w:color="auto"/>
        <w:bottom w:val="none" w:sz="0" w:space="0" w:color="auto"/>
        <w:right w:val="none" w:sz="0" w:space="0" w:color="auto"/>
      </w:divBdr>
    </w:div>
    <w:div w:id="758645066">
      <w:bodyDiv w:val="1"/>
      <w:marLeft w:val="0"/>
      <w:marRight w:val="0"/>
      <w:marTop w:val="0"/>
      <w:marBottom w:val="0"/>
      <w:divBdr>
        <w:top w:val="none" w:sz="0" w:space="0" w:color="auto"/>
        <w:left w:val="none" w:sz="0" w:space="0" w:color="auto"/>
        <w:bottom w:val="none" w:sz="0" w:space="0" w:color="auto"/>
        <w:right w:val="none" w:sz="0" w:space="0" w:color="auto"/>
      </w:divBdr>
    </w:div>
    <w:div w:id="816649369">
      <w:bodyDiv w:val="1"/>
      <w:marLeft w:val="0"/>
      <w:marRight w:val="0"/>
      <w:marTop w:val="0"/>
      <w:marBottom w:val="0"/>
      <w:divBdr>
        <w:top w:val="none" w:sz="0" w:space="0" w:color="auto"/>
        <w:left w:val="none" w:sz="0" w:space="0" w:color="auto"/>
        <w:bottom w:val="none" w:sz="0" w:space="0" w:color="auto"/>
        <w:right w:val="none" w:sz="0" w:space="0" w:color="auto"/>
      </w:divBdr>
    </w:div>
    <w:div w:id="895705243">
      <w:bodyDiv w:val="1"/>
      <w:marLeft w:val="0"/>
      <w:marRight w:val="0"/>
      <w:marTop w:val="0"/>
      <w:marBottom w:val="0"/>
      <w:divBdr>
        <w:top w:val="none" w:sz="0" w:space="0" w:color="auto"/>
        <w:left w:val="none" w:sz="0" w:space="0" w:color="auto"/>
        <w:bottom w:val="none" w:sz="0" w:space="0" w:color="auto"/>
        <w:right w:val="none" w:sz="0" w:space="0" w:color="auto"/>
      </w:divBdr>
    </w:div>
    <w:div w:id="968701434">
      <w:bodyDiv w:val="1"/>
      <w:marLeft w:val="0"/>
      <w:marRight w:val="0"/>
      <w:marTop w:val="0"/>
      <w:marBottom w:val="0"/>
      <w:divBdr>
        <w:top w:val="none" w:sz="0" w:space="0" w:color="auto"/>
        <w:left w:val="none" w:sz="0" w:space="0" w:color="auto"/>
        <w:bottom w:val="none" w:sz="0" w:space="0" w:color="auto"/>
        <w:right w:val="none" w:sz="0" w:space="0" w:color="auto"/>
      </w:divBdr>
    </w:div>
    <w:div w:id="1031221188">
      <w:bodyDiv w:val="1"/>
      <w:marLeft w:val="0"/>
      <w:marRight w:val="0"/>
      <w:marTop w:val="0"/>
      <w:marBottom w:val="0"/>
      <w:divBdr>
        <w:top w:val="none" w:sz="0" w:space="0" w:color="auto"/>
        <w:left w:val="none" w:sz="0" w:space="0" w:color="auto"/>
        <w:bottom w:val="none" w:sz="0" w:space="0" w:color="auto"/>
        <w:right w:val="none" w:sz="0" w:space="0" w:color="auto"/>
      </w:divBdr>
    </w:div>
    <w:div w:id="1033001148">
      <w:bodyDiv w:val="1"/>
      <w:marLeft w:val="0"/>
      <w:marRight w:val="0"/>
      <w:marTop w:val="0"/>
      <w:marBottom w:val="0"/>
      <w:divBdr>
        <w:top w:val="none" w:sz="0" w:space="0" w:color="auto"/>
        <w:left w:val="none" w:sz="0" w:space="0" w:color="auto"/>
        <w:bottom w:val="none" w:sz="0" w:space="0" w:color="auto"/>
        <w:right w:val="none" w:sz="0" w:space="0" w:color="auto"/>
      </w:divBdr>
    </w:div>
    <w:div w:id="1039162968">
      <w:bodyDiv w:val="1"/>
      <w:marLeft w:val="0"/>
      <w:marRight w:val="0"/>
      <w:marTop w:val="0"/>
      <w:marBottom w:val="0"/>
      <w:divBdr>
        <w:top w:val="none" w:sz="0" w:space="0" w:color="auto"/>
        <w:left w:val="none" w:sz="0" w:space="0" w:color="auto"/>
        <w:bottom w:val="none" w:sz="0" w:space="0" w:color="auto"/>
        <w:right w:val="none" w:sz="0" w:space="0" w:color="auto"/>
      </w:divBdr>
    </w:div>
    <w:div w:id="1041595125">
      <w:bodyDiv w:val="1"/>
      <w:marLeft w:val="0"/>
      <w:marRight w:val="0"/>
      <w:marTop w:val="0"/>
      <w:marBottom w:val="0"/>
      <w:divBdr>
        <w:top w:val="none" w:sz="0" w:space="0" w:color="auto"/>
        <w:left w:val="none" w:sz="0" w:space="0" w:color="auto"/>
        <w:bottom w:val="none" w:sz="0" w:space="0" w:color="auto"/>
        <w:right w:val="none" w:sz="0" w:space="0" w:color="auto"/>
      </w:divBdr>
    </w:div>
    <w:div w:id="1072848203">
      <w:bodyDiv w:val="1"/>
      <w:marLeft w:val="0"/>
      <w:marRight w:val="0"/>
      <w:marTop w:val="0"/>
      <w:marBottom w:val="0"/>
      <w:divBdr>
        <w:top w:val="none" w:sz="0" w:space="0" w:color="auto"/>
        <w:left w:val="none" w:sz="0" w:space="0" w:color="auto"/>
        <w:bottom w:val="none" w:sz="0" w:space="0" w:color="auto"/>
        <w:right w:val="none" w:sz="0" w:space="0" w:color="auto"/>
      </w:divBdr>
    </w:div>
    <w:div w:id="1076705066">
      <w:bodyDiv w:val="1"/>
      <w:marLeft w:val="0"/>
      <w:marRight w:val="0"/>
      <w:marTop w:val="0"/>
      <w:marBottom w:val="0"/>
      <w:divBdr>
        <w:top w:val="none" w:sz="0" w:space="0" w:color="auto"/>
        <w:left w:val="none" w:sz="0" w:space="0" w:color="auto"/>
        <w:bottom w:val="none" w:sz="0" w:space="0" w:color="auto"/>
        <w:right w:val="none" w:sz="0" w:space="0" w:color="auto"/>
      </w:divBdr>
    </w:div>
    <w:div w:id="1244609454">
      <w:bodyDiv w:val="1"/>
      <w:marLeft w:val="0"/>
      <w:marRight w:val="0"/>
      <w:marTop w:val="0"/>
      <w:marBottom w:val="0"/>
      <w:divBdr>
        <w:top w:val="none" w:sz="0" w:space="0" w:color="auto"/>
        <w:left w:val="none" w:sz="0" w:space="0" w:color="auto"/>
        <w:bottom w:val="none" w:sz="0" w:space="0" w:color="auto"/>
        <w:right w:val="none" w:sz="0" w:space="0" w:color="auto"/>
      </w:divBdr>
    </w:div>
    <w:div w:id="1370569239">
      <w:bodyDiv w:val="1"/>
      <w:marLeft w:val="0"/>
      <w:marRight w:val="0"/>
      <w:marTop w:val="0"/>
      <w:marBottom w:val="0"/>
      <w:divBdr>
        <w:top w:val="none" w:sz="0" w:space="0" w:color="auto"/>
        <w:left w:val="none" w:sz="0" w:space="0" w:color="auto"/>
        <w:bottom w:val="none" w:sz="0" w:space="0" w:color="auto"/>
        <w:right w:val="none" w:sz="0" w:space="0" w:color="auto"/>
      </w:divBdr>
    </w:div>
    <w:div w:id="1384674332">
      <w:bodyDiv w:val="1"/>
      <w:marLeft w:val="0"/>
      <w:marRight w:val="0"/>
      <w:marTop w:val="0"/>
      <w:marBottom w:val="0"/>
      <w:divBdr>
        <w:top w:val="none" w:sz="0" w:space="0" w:color="auto"/>
        <w:left w:val="none" w:sz="0" w:space="0" w:color="auto"/>
        <w:bottom w:val="none" w:sz="0" w:space="0" w:color="auto"/>
        <w:right w:val="none" w:sz="0" w:space="0" w:color="auto"/>
      </w:divBdr>
    </w:div>
    <w:div w:id="1391465734">
      <w:bodyDiv w:val="1"/>
      <w:marLeft w:val="0"/>
      <w:marRight w:val="0"/>
      <w:marTop w:val="0"/>
      <w:marBottom w:val="0"/>
      <w:divBdr>
        <w:top w:val="none" w:sz="0" w:space="0" w:color="auto"/>
        <w:left w:val="none" w:sz="0" w:space="0" w:color="auto"/>
        <w:bottom w:val="none" w:sz="0" w:space="0" w:color="auto"/>
        <w:right w:val="none" w:sz="0" w:space="0" w:color="auto"/>
      </w:divBdr>
    </w:div>
    <w:div w:id="1502161496">
      <w:bodyDiv w:val="1"/>
      <w:marLeft w:val="0"/>
      <w:marRight w:val="0"/>
      <w:marTop w:val="0"/>
      <w:marBottom w:val="0"/>
      <w:divBdr>
        <w:top w:val="none" w:sz="0" w:space="0" w:color="auto"/>
        <w:left w:val="none" w:sz="0" w:space="0" w:color="auto"/>
        <w:bottom w:val="none" w:sz="0" w:space="0" w:color="auto"/>
        <w:right w:val="none" w:sz="0" w:space="0" w:color="auto"/>
      </w:divBdr>
    </w:div>
    <w:div w:id="1503353685">
      <w:bodyDiv w:val="1"/>
      <w:marLeft w:val="0"/>
      <w:marRight w:val="0"/>
      <w:marTop w:val="0"/>
      <w:marBottom w:val="0"/>
      <w:divBdr>
        <w:top w:val="none" w:sz="0" w:space="0" w:color="auto"/>
        <w:left w:val="none" w:sz="0" w:space="0" w:color="auto"/>
        <w:bottom w:val="none" w:sz="0" w:space="0" w:color="auto"/>
        <w:right w:val="none" w:sz="0" w:space="0" w:color="auto"/>
      </w:divBdr>
    </w:div>
    <w:div w:id="1507936438">
      <w:bodyDiv w:val="1"/>
      <w:marLeft w:val="0"/>
      <w:marRight w:val="0"/>
      <w:marTop w:val="0"/>
      <w:marBottom w:val="0"/>
      <w:divBdr>
        <w:top w:val="none" w:sz="0" w:space="0" w:color="auto"/>
        <w:left w:val="none" w:sz="0" w:space="0" w:color="auto"/>
        <w:bottom w:val="none" w:sz="0" w:space="0" w:color="auto"/>
        <w:right w:val="none" w:sz="0" w:space="0" w:color="auto"/>
      </w:divBdr>
    </w:div>
    <w:div w:id="1514564369">
      <w:bodyDiv w:val="1"/>
      <w:marLeft w:val="0"/>
      <w:marRight w:val="0"/>
      <w:marTop w:val="0"/>
      <w:marBottom w:val="0"/>
      <w:divBdr>
        <w:top w:val="none" w:sz="0" w:space="0" w:color="auto"/>
        <w:left w:val="none" w:sz="0" w:space="0" w:color="auto"/>
        <w:bottom w:val="none" w:sz="0" w:space="0" w:color="auto"/>
        <w:right w:val="none" w:sz="0" w:space="0" w:color="auto"/>
      </w:divBdr>
    </w:div>
    <w:div w:id="1515146618">
      <w:bodyDiv w:val="1"/>
      <w:marLeft w:val="0"/>
      <w:marRight w:val="0"/>
      <w:marTop w:val="0"/>
      <w:marBottom w:val="0"/>
      <w:divBdr>
        <w:top w:val="none" w:sz="0" w:space="0" w:color="auto"/>
        <w:left w:val="none" w:sz="0" w:space="0" w:color="auto"/>
        <w:bottom w:val="none" w:sz="0" w:space="0" w:color="auto"/>
        <w:right w:val="none" w:sz="0" w:space="0" w:color="auto"/>
      </w:divBdr>
    </w:div>
    <w:div w:id="1578124260">
      <w:bodyDiv w:val="1"/>
      <w:marLeft w:val="0"/>
      <w:marRight w:val="0"/>
      <w:marTop w:val="0"/>
      <w:marBottom w:val="0"/>
      <w:divBdr>
        <w:top w:val="none" w:sz="0" w:space="0" w:color="auto"/>
        <w:left w:val="none" w:sz="0" w:space="0" w:color="auto"/>
        <w:bottom w:val="none" w:sz="0" w:space="0" w:color="auto"/>
        <w:right w:val="none" w:sz="0" w:space="0" w:color="auto"/>
      </w:divBdr>
    </w:div>
    <w:div w:id="1635986810">
      <w:bodyDiv w:val="1"/>
      <w:marLeft w:val="0"/>
      <w:marRight w:val="0"/>
      <w:marTop w:val="0"/>
      <w:marBottom w:val="0"/>
      <w:divBdr>
        <w:top w:val="none" w:sz="0" w:space="0" w:color="auto"/>
        <w:left w:val="none" w:sz="0" w:space="0" w:color="auto"/>
        <w:bottom w:val="none" w:sz="0" w:space="0" w:color="auto"/>
        <w:right w:val="none" w:sz="0" w:space="0" w:color="auto"/>
      </w:divBdr>
    </w:div>
    <w:div w:id="1636791595">
      <w:bodyDiv w:val="1"/>
      <w:marLeft w:val="0"/>
      <w:marRight w:val="0"/>
      <w:marTop w:val="0"/>
      <w:marBottom w:val="0"/>
      <w:divBdr>
        <w:top w:val="none" w:sz="0" w:space="0" w:color="auto"/>
        <w:left w:val="none" w:sz="0" w:space="0" w:color="auto"/>
        <w:bottom w:val="none" w:sz="0" w:space="0" w:color="auto"/>
        <w:right w:val="none" w:sz="0" w:space="0" w:color="auto"/>
      </w:divBdr>
    </w:div>
    <w:div w:id="1688941204">
      <w:bodyDiv w:val="1"/>
      <w:marLeft w:val="0"/>
      <w:marRight w:val="0"/>
      <w:marTop w:val="0"/>
      <w:marBottom w:val="0"/>
      <w:divBdr>
        <w:top w:val="none" w:sz="0" w:space="0" w:color="auto"/>
        <w:left w:val="none" w:sz="0" w:space="0" w:color="auto"/>
        <w:bottom w:val="none" w:sz="0" w:space="0" w:color="auto"/>
        <w:right w:val="none" w:sz="0" w:space="0" w:color="auto"/>
      </w:divBdr>
    </w:div>
    <w:div w:id="1693994112">
      <w:bodyDiv w:val="1"/>
      <w:marLeft w:val="0"/>
      <w:marRight w:val="0"/>
      <w:marTop w:val="0"/>
      <w:marBottom w:val="0"/>
      <w:divBdr>
        <w:top w:val="none" w:sz="0" w:space="0" w:color="auto"/>
        <w:left w:val="none" w:sz="0" w:space="0" w:color="auto"/>
        <w:bottom w:val="none" w:sz="0" w:space="0" w:color="auto"/>
        <w:right w:val="none" w:sz="0" w:space="0" w:color="auto"/>
      </w:divBdr>
    </w:div>
    <w:div w:id="1765959512">
      <w:bodyDiv w:val="1"/>
      <w:marLeft w:val="0"/>
      <w:marRight w:val="0"/>
      <w:marTop w:val="0"/>
      <w:marBottom w:val="0"/>
      <w:divBdr>
        <w:top w:val="none" w:sz="0" w:space="0" w:color="auto"/>
        <w:left w:val="none" w:sz="0" w:space="0" w:color="auto"/>
        <w:bottom w:val="none" w:sz="0" w:space="0" w:color="auto"/>
        <w:right w:val="none" w:sz="0" w:space="0" w:color="auto"/>
      </w:divBdr>
    </w:div>
    <w:div w:id="1778210983">
      <w:bodyDiv w:val="1"/>
      <w:marLeft w:val="0"/>
      <w:marRight w:val="0"/>
      <w:marTop w:val="0"/>
      <w:marBottom w:val="0"/>
      <w:divBdr>
        <w:top w:val="none" w:sz="0" w:space="0" w:color="auto"/>
        <w:left w:val="none" w:sz="0" w:space="0" w:color="auto"/>
        <w:bottom w:val="none" w:sz="0" w:space="0" w:color="auto"/>
        <w:right w:val="none" w:sz="0" w:space="0" w:color="auto"/>
      </w:divBdr>
    </w:div>
    <w:div w:id="1786654366">
      <w:bodyDiv w:val="1"/>
      <w:marLeft w:val="0"/>
      <w:marRight w:val="0"/>
      <w:marTop w:val="0"/>
      <w:marBottom w:val="0"/>
      <w:divBdr>
        <w:top w:val="none" w:sz="0" w:space="0" w:color="auto"/>
        <w:left w:val="none" w:sz="0" w:space="0" w:color="auto"/>
        <w:bottom w:val="none" w:sz="0" w:space="0" w:color="auto"/>
        <w:right w:val="none" w:sz="0" w:space="0" w:color="auto"/>
      </w:divBdr>
    </w:div>
    <w:div w:id="1805196705">
      <w:bodyDiv w:val="1"/>
      <w:marLeft w:val="0"/>
      <w:marRight w:val="0"/>
      <w:marTop w:val="0"/>
      <w:marBottom w:val="0"/>
      <w:divBdr>
        <w:top w:val="none" w:sz="0" w:space="0" w:color="auto"/>
        <w:left w:val="none" w:sz="0" w:space="0" w:color="auto"/>
        <w:bottom w:val="none" w:sz="0" w:space="0" w:color="auto"/>
        <w:right w:val="none" w:sz="0" w:space="0" w:color="auto"/>
      </w:divBdr>
    </w:div>
    <w:div w:id="1832286516">
      <w:bodyDiv w:val="1"/>
      <w:marLeft w:val="0"/>
      <w:marRight w:val="0"/>
      <w:marTop w:val="0"/>
      <w:marBottom w:val="0"/>
      <w:divBdr>
        <w:top w:val="none" w:sz="0" w:space="0" w:color="auto"/>
        <w:left w:val="none" w:sz="0" w:space="0" w:color="auto"/>
        <w:bottom w:val="none" w:sz="0" w:space="0" w:color="auto"/>
        <w:right w:val="none" w:sz="0" w:space="0" w:color="auto"/>
      </w:divBdr>
    </w:div>
    <w:div w:id="1839417993">
      <w:bodyDiv w:val="1"/>
      <w:marLeft w:val="0"/>
      <w:marRight w:val="0"/>
      <w:marTop w:val="0"/>
      <w:marBottom w:val="0"/>
      <w:divBdr>
        <w:top w:val="none" w:sz="0" w:space="0" w:color="auto"/>
        <w:left w:val="none" w:sz="0" w:space="0" w:color="auto"/>
        <w:bottom w:val="none" w:sz="0" w:space="0" w:color="auto"/>
        <w:right w:val="none" w:sz="0" w:space="0" w:color="auto"/>
      </w:divBdr>
    </w:div>
    <w:div w:id="1903982147">
      <w:bodyDiv w:val="1"/>
      <w:marLeft w:val="0"/>
      <w:marRight w:val="0"/>
      <w:marTop w:val="0"/>
      <w:marBottom w:val="0"/>
      <w:divBdr>
        <w:top w:val="none" w:sz="0" w:space="0" w:color="auto"/>
        <w:left w:val="none" w:sz="0" w:space="0" w:color="auto"/>
        <w:bottom w:val="none" w:sz="0" w:space="0" w:color="auto"/>
        <w:right w:val="none" w:sz="0" w:space="0" w:color="auto"/>
      </w:divBdr>
    </w:div>
    <w:div w:id="1908495492">
      <w:bodyDiv w:val="1"/>
      <w:marLeft w:val="0"/>
      <w:marRight w:val="0"/>
      <w:marTop w:val="0"/>
      <w:marBottom w:val="0"/>
      <w:divBdr>
        <w:top w:val="none" w:sz="0" w:space="0" w:color="auto"/>
        <w:left w:val="none" w:sz="0" w:space="0" w:color="auto"/>
        <w:bottom w:val="none" w:sz="0" w:space="0" w:color="auto"/>
        <w:right w:val="none" w:sz="0" w:space="0" w:color="auto"/>
      </w:divBdr>
    </w:div>
    <w:div w:id="1990937327">
      <w:bodyDiv w:val="1"/>
      <w:marLeft w:val="0"/>
      <w:marRight w:val="0"/>
      <w:marTop w:val="0"/>
      <w:marBottom w:val="0"/>
      <w:divBdr>
        <w:top w:val="none" w:sz="0" w:space="0" w:color="auto"/>
        <w:left w:val="none" w:sz="0" w:space="0" w:color="auto"/>
        <w:bottom w:val="none" w:sz="0" w:space="0" w:color="auto"/>
        <w:right w:val="none" w:sz="0" w:space="0" w:color="auto"/>
      </w:divBdr>
    </w:div>
    <w:div w:id="2000379195">
      <w:bodyDiv w:val="1"/>
      <w:marLeft w:val="0"/>
      <w:marRight w:val="0"/>
      <w:marTop w:val="0"/>
      <w:marBottom w:val="0"/>
      <w:divBdr>
        <w:top w:val="none" w:sz="0" w:space="0" w:color="auto"/>
        <w:left w:val="none" w:sz="0" w:space="0" w:color="auto"/>
        <w:bottom w:val="none" w:sz="0" w:space="0" w:color="auto"/>
        <w:right w:val="none" w:sz="0" w:space="0" w:color="auto"/>
      </w:divBdr>
    </w:div>
    <w:div w:id="2008894900">
      <w:bodyDiv w:val="1"/>
      <w:marLeft w:val="0"/>
      <w:marRight w:val="0"/>
      <w:marTop w:val="0"/>
      <w:marBottom w:val="0"/>
      <w:divBdr>
        <w:top w:val="none" w:sz="0" w:space="0" w:color="auto"/>
        <w:left w:val="none" w:sz="0" w:space="0" w:color="auto"/>
        <w:bottom w:val="none" w:sz="0" w:space="0" w:color="auto"/>
        <w:right w:val="none" w:sz="0" w:space="0" w:color="auto"/>
      </w:divBdr>
    </w:div>
    <w:div w:id="2062820517">
      <w:bodyDiv w:val="1"/>
      <w:marLeft w:val="0"/>
      <w:marRight w:val="0"/>
      <w:marTop w:val="0"/>
      <w:marBottom w:val="0"/>
      <w:divBdr>
        <w:top w:val="none" w:sz="0" w:space="0" w:color="auto"/>
        <w:left w:val="none" w:sz="0" w:space="0" w:color="auto"/>
        <w:bottom w:val="none" w:sz="0" w:space="0" w:color="auto"/>
        <w:right w:val="none" w:sz="0" w:space="0" w:color="auto"/>
      </w:divBdr>
    </w:div>
    <w:div w:id="2068800698">
      <w:bodyDiv w:val="1"/>
      <w:marLeft w:val="0"/>
      <w:marRight w:val="0"/>
      <w:marTop w:val="0"/>
      <w:marBottom w:val="0"/>
      <w:divBdr>
        <w:top w:val="none" w:sz="0" w:space="0" w:color="auto"/>
        <w:left w:val="none" w:sz="0" w:space="0" w:color="auto"/>
        <w:bottom w:val="none" w:sz="0" w:space="0" w:color="auto"/>
        <w:right w:val="none" w:sz="0" w:space="0" w:color="auto"/>
      </w:divBdr>
    </w:div>
    <w:div w:id="2072072194">
      <w:bodyDiv w:val="1"/>
      <w:marLeft w:val="0"/>
      <w:marRight w:val="0"/>
      <w:marTop w:val="0"/>
      <w:marBottom w:val="0"/>
      <w:divBdr>
        <w:top w:val="none" w:sz="0" w:space="0" w:color="auto"/>
        <w:left w:val="none" w:sz="0" w:space="0" w:color="auto"/>
        <w:bottom w:val="none" w:sz="0" w:space="0" w:color="auto"/>
        <w:right w:val="none" w:sz="0" w:space="0" w:color="auto"/>
      </w:divBdr>
    </w:div>
    <w:div w:id="2086686397">
      <w:bodyDiv w:val="1"/>
      <w:marLeft w:val="0"/>
      <w:marRight w:val="0"/>
      <w:marTop w:val="0"/>
      <w:marBottom w:val="0"/>
      <w:divBdr>
        <w:top w:val="none" w:sz="0" w:space="0" w:color="auto"/>
        <w:left w:val="none" w:sz="0" w:space="0" w:color="auto"/>
        <w:bottom w:val="none" w:sz="0" w:space="0" w:color="auto"/>
        <w:right w:val="none" w:sz="0" w:space="0" w:color="auto"/>
      </w:divBdr>
    </w:div>
    <w:div w:id="2130589683">
      <w:bodyDiv w:val="1"/>
      <w:marLeft w:val="0"/>
      <w:marRight w:val="0"/>
      <w:marTop w:val="0"/>
      <w:marBottom w:val="0"/>
      <w:divBdr>
        <w:top w:val="none" w:sz="0" w:space="0" w:color="auto"/>
        <w:left w:val="none" w:sz="0" w:space="0" w:color="auto"/>
        <w:bottom w:val="none" w:sz="0" w:space="0" w:color="auto"/>
        <w:right w:val="none" w:sz="0" w:space="0" w:color="auto"/>
      </w:divBdr>
    </w:div>
    <w:div w:id="21460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CED2543651268AC80FAA925AD4877331D94DAD0A63F3AD1F520E5B0966CB86106B3BFE1F63B9651BE2F487DCCFA1I" TargetMode="External"/><Relationship Id="rId18" Type="http://schemas.openxmlformats.org/officeDocument/2006/relationships/hyperlink" Target="consultantplus://offline/ref=2CBA64F98572AD89B2C307E742E969B1CFB3DDF3540EB996190496E606A48393F55C66C97CBA0C8535D26C91AA35F71435FFDB044C600C5423669DTEd0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67CED2543651268AC80FAA8459B8D87634D313A10162F1FA470D55065E6FC1D145243AB05A6EA6651AFCF784D6AC524B50644A073C7D6678086318C0A4I" TargetMode="External"/><Relationship Id="rId17" Type="http://schemas.openxmlformats.org/officeDocument/2006/relationships/hyperlink" Target="consultantplus://offline/ref=26D7F198EA1B419EF8D4D67074685BD7804A1E641830EEA2E84E5C734F582C442AD81152A754A6E4iFhCM" TargetMode="External"/><Relationship Id="rId2" Type="http://schemas.openxmlformats.org/officeDocument/2006/relationships/numbering" Target="numbering.xml"/><Relationship Id="rId16" Type="http://schemas.openxmlformats.org/officeDocument/2006/relationships/hyperlink" Target="garantf1://12064203.101/" TargetMode="External"/><Relationship Id="rId20" Type="http://schemas.openxmlformats.org/officeDocument/2006/relationships/hyperlink" Target="consultantplus://offline/ref=28B0E0C95BA7BD497AC0500E7E2E67CE4FD53B89F6F184789363564AF6AEB5E2D777AC7C0E1834E30D6BB62AD11531111AB4B849BE4EDE12052D79M6Y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64203.10/" TargetMode="External"/><Relationship Id="rId5" Type="http://schemas.openxmlformats.org/officeDocument/2006/relationships/settings" Target="settings.xml"/><Relationship Id="rId15" Type="http://schemas.openxmlformats.org/officeDocument/2006/relationships/hyperlink" Target="garantf1://12052272.1401/" TargetMode="External"/><Relationship Id="rId23" Type="http://schemas.openxmlformats.org/officeDocument/2006/relationships/theme" Target="theme/theme1.xml"/><Relationship Id="rId10" Type="http://schemas.openxmlformats.org/officeDocument/2006/relationships/hyperlink" Target="garantf1://12064203.0/" TargetMode="External"/><Relationship Id="rId19" Type="http://schemas.openxmlformats.org/officeDocument/2006/relationships/hyperlink" Target="consultantplus://offline/ref=26D7F198EA1B419EF8D4D67074685BD7834B1461183DEEA2E84E5C734F582C442AD81152A754A4E7iFh0M" TargetMode="External"/><Relationship Id="rId4" Type="http://schemas.microsoft.com/office/2007/relationships/stylesWithEffects" Target="stylesWithEffects.xml"/><Relationship Id="rId9" Type="http://schemas.openxmlformats.org/officeDocument/2006/relationships/hyperlink" Target="garantf1://12064203.0/" TargetMode="External"/><Relationship Id="rId14" Type="http://schemas.openxmlformats.org/officeDocument/2006/relationships/hyperlink" Target="consultantplus://offline/ref=67CED2543651268AC80FAA925AD4877330D144A90D61F3AD1F520E5B0966CB86026B63F21E63A66712F7A2D699AD0E0E05774B063C7F6767C0A3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6BAEA-D32C-426E-9D13-76B2B3A2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5743</Words>
  <Characters>32740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38407</CharactersWithSpaces>
  <SharedDoc>false</SharedDoc>
  <HLinks>
    <vt:vector size="6" baseType="variant">
      <vt:variant>
        <vt:i4>6684726</vt:i4>
      </vt:variant>
      <vt:variant>
        <vt:i4>0</vt:i4>
      </vt:variant>
      <vt:variant>
        <vt:i4>0</vt:i4>
      </vt:variant>
      <vt:variant>
        <vt:i4>5</vt:i4>
      </vt:variant>
      <vt:variant>
        <vt:lpwstr/>
      </vt:variant>
      <vt:variant>
        <vt:lpwstr>Par1462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2</cp:revision>
  <cp:lastPrinted>2022-10-13T07:57:00Z</cp:lastPrinted>
  <dcterms:created xsi:type="dcterms:W3CDTF">2022-10-13T08:54:00Z</dcterms:created>
  <dcterms:modified xsi:type="dcterms:W3CDTF">2022-10-13T08:54:00Z</dcterms:modified>
</cp:coreProperties>
</file>