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1" w:rsidRDefault="00006CC1" w:rsidP="00006CC1">
      <w:pPr>
        <w:jc w:val="center"/>
        <w:rPr>
          <w:bCs/>
          <w:color w:val="000000"/>
        </w:rPr>
      </w:pPr>
      <w:bookmarkStart w:id="0" w:name="Par30"/>
      <w:bookmarkEnd w:id="0"/>
      <w:r>
        <w:rPr>
          <w:bCs/>
          <w:color w:val="000000"/>
        </w:rPr>
        <w:t>РОССИЙСКАЯ ФЕДЕРАЦИЯ</w:t>
      </w:r>
    </w:p>
    <w:p w:rsidR="00006CC1" w:rsidRDefault="00006CC1" w:rsidP="00006CC1">
      <w:pPr>
        <w:jc w:val="center"/>
        <w:rPr>
          <w:bCs/>
          <w:color w:val="000000"/>
        </w:rPr>
      </w:pPr>
      <w:r>
        <w:rPr>
          <w:bCs/>
          <w:color w:val="000000"/>
        </w:rPr>
        <w:t>РОСТОВСКАЯ ОБЛАСТЬ</w:t>
      </w:r>
    </w:p>
    <w:p w:rsidR="00006CC1" w:rsidRDefault="00006CC1" w:rsidP="00006CC1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ОБРАЗОВАНИЕ </w:t>
      </w:r>
    </w:p>
    <w:p w:rsidR="00006CC1" w:rsidRDefault="00006CC1" w:rsidP="00006CC1">
      <w:pPr>
        <w:jc w:val="center"/>
        <w:rPr>
          <w:bCs/>
          <w:color w:val="000000"/>
        </w:rPr>
      </w:pPr>
      <w:r>
        <w:rPr>
          <w:bCs/>
          <w:color w:val="000000"/>
        </w:rPr>
        <w:t>«УСТЬ-ДОНЕЦКОЕ ГОРОДСКОЕ ПОСЕЛЕНИЕ»</w:t>
      </w:r>
    </w:p>
    <w:p w:rsidR="00006CC1" w:rsidRDefault="00006CC1" w:rsidP="00006CC1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АДМИНИСТРАЦИЯ УСТЬ-ДОНЕЦКОЕ </w:t>
      </w:r>
      <w:proofErr w:type="gramStart"/>
      <w:r>
        <w:rPr>
          <w:bCs/>
          <w:color w:val="000000"/>
        </w:rPr>
        <w:t>ГОРОДСКОЕ</w:t>
      </w:r>
      <w:proofErr w:type="gramEnd"/>
      <w:r>
        <w:rPr>
          <w:bCs/>
          <w:color w:val="000000"/>
        </w:rPr>
        <w:t xml:space="preserve"> ПОСЕЛЕНИЯ</w:t>
      </w:r>
    </w:p>
    <w:p w:rsidR="00006CC1" w:rsidRDefault="00006CC1" w:rsidP="00006CC1">
      <w:pPr>
        <w:pStyle w:val="1"/>
        <w:tabs>
          <w:tab w:val="clear" w:pos="360"/>
          <w:tab w:val="left" w:pos="708"/>
        </w:tabs>
        <w:spacing w:line="240" w:lineRule="auto"/>
        <w:jc w:val="center"/>
        <w:rPr>
          <w:b w:val="0"/>
          <w:bCs w:val="0"/>
          <w:sz w:val="28"/>
        </w:rPr>
      </w:pPr>
    </w:p>
    <w:p w:rsidR="00006CC1" w:rsidRDefault="00006CC1" w:rsidP="00006CC1">
      <w:pPr>
        <w:pStyle w:val="1"/>
        <w:tabs>
          <w:tab w:val="clear" w:pos="360"/>
          <w:tab w:val="left" w:pos="708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6CC1" w:rsidRDefault="00006CC1" w:rsidP="00006CC1">
      <w:pPr>
        <w:rPr>
          <w:sz w:val="16"/>
          <w:szCs w:val="16"/>
        </w:rPr>
      </w:pPr>
    </w:p>
    <w:p w:rsidR="00006CC1" w:rsidRDefault="00006CC1" w:rsidP="00006CC1">
      <w:pPr>
        <w:jc w:val="center"/>
        <w:rPr>
          <w:b/>
          <w:sz w:val="28"/>
          <w:szCs w:val="28"/>
        </w:rPr>
      </w:pPr>
    </w:p>
    <w:p w:rsidR="00006CC1" w:rsidRDefault="00006CC1" w:rsidP="00006CC1">
      <w:pPr>
        <w:tabs>
          <w:tab w:val="left" w:pos="4253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ноября  2019 г.</w:t>
      </w:r>
      <w:r>
        <w:rPr>
          <w:sz w:val="28"/>
          <w:szCs w:val="28"/>
        </w:rPr>
        <w:tab/>
        <w:t xml:space="preserve">  № 295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Усть-Донецкий</w:t>
      </w:r>
    </w:p>
    <w:p w:rsidR="00006CC1" w:rsidRDefault="00006CC1" w:rsidP="00006CC1">
      <w:pPr>
        <w:jc w:val="center"/>
        <w:rPr>
          <w:sz w:val="28"/>
          <w:szCs w:val="28"/>
        </w:rPr>
      </w:pPr>
    </w:p>
    <w:p w:rsidR="00006CC1" w:rsidRDefault="00006CC1" w:rsidP="00006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изменении в постановление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209  от  01.09.2010 г.  « Об  утверждении 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    о    </w:t>
      </w:r>
      <w:proofErr w:type="gramStart"/>
      <w:r>
        <w:rPr>
          <w:sz w:val="28"/>
          <w:szCs w:val="28"/>
        </w:rPr>
        <w:t>добровольной</w:t>
      </w:r>
      <w:proofErr w:type="gramEnd"/>
      <w:r>
        <w:rPr>
          <w:sz w:val="28"/>
          <w:szCs w:val="28"/>
        </w:rPr>
        <w:t xml:space="preserve">    народной 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дружине  по охране общественного  порядка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территории  Усть-Донецкого  городского 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006CC1" w:rsidRDefault="00006CC1" w:rsidP="00006CC1">
      <w:pPr>
        <w:ind w:firstLine="709"/>
        <w:jc w:val="both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В целях усиления охраны общественного порядка, оказания содействия правоохранительным органам в их деятельности, защиты от преступных   посягательств прав граждан и юридических лиц на территории                          Усть-Донецкого городского поселения,  в соответствии с пунктом 33 статьи 14    Федерального закона от 6 октября 2003 года № 131-ФЗ «Об общих принципах организации местного самоуправления в Российской Федерации» и на основании Областного Закона №348-ЗС 16.12.2009 года «Об</w:t>
      </w:r>
      <w:proofErr w:type="gramEnd"/>
      <w:r>
        <w:rPr>
          <w:rStyle w:val="FontStyle21"/>
          <w:sz w:val="28"/>
          <w:szCs w:val="28"/>
        </w:rPr>
        <w:t xml:space="preserve"> </w:t>
      </w:r>
      <w:proofErr w:type="gramStart"/>
      <w:r>
        <w:rPr>
          <w:rStyle w:val="FontStyle21"/>
          <w:sz w:val="28"/>
          <w:szCs w:val="28"/>
        </w:rPr>
        <w:t>участии</w:t>
      </w:r>
      <w:proofErr w:type="gramEnd"/>
      <w:r>
        <w:rPr>
          <w:rStyle w:val="FontStyle21"/>
          <w:sz w:val="28"/>
          <w:szCs w:val="28"/>
        </w:rPr>
        <w:t xml:space="preserve"> жителей Ростовской области в обеспечении правопорядка и общественной               безопасности»  и приведения положения в соответствие</w:t>
      </w:r>
    </w:p>
    <w:p w:rsidR="00006CC1" w:rsidRDefault="00006CC1" w:rsidP="00006CC1">
      <w:pPr>
        <w:jc w:val="both"/>
      </w:pPr>
    </w:p>
    <w:p w:rsidR="00006CC1" w:rsidRDefault="00006CC1" w:rsidP="00006C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06CC1" w:rsidRDefault="00006CC1" w:rsidP="00006CC1">
      <w:pPr>
        <w:ind w:firstLine="709"/>
        <w:jc w:val="center"/>
        <w:rPr>
          <w:b/>
          <w:sz w:val="28"/>
          <w:szCs w:val="28"/>
        </w:rPr>
      </w:pPr>
    </w:p>
    <w:p w:rsidR="00006CC1" w:rsidRDefault="00006CC1" w:rsidP="00006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п.2 постановления №209 от 01.09.2010г. «Об утверждении Положения о добровольной народной дружине по охране общественного порядка на территории Усть-Донецкого городского поселения»,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006CC1" w:rsidRDefault="00006CC1" w:rsidP="00006CC1">
      <w:pPr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2. Настоящее постановление подлежит размещению на официальном сайте Администрации Усть-Донецкого городского поселения и вступает в силу со дня  его официального опубликования (обнародования).</w:t>
      </w:r>
    </w:p>
    <w:p w:rsidR="00006CC1" w:rsidRDefault="00006CC1" w:rsidP="00006CC1">
      <w:pPr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данного постановления возложить на заместителя главы  Администрации Усть-Донецкого городского поселения Трифонова В.А.</w:t>
      </w:r>
    </w:p>
    <w:p w:rsidR="00006CC1" w:rsidRDefault="00006CC1" w:rsidP="00006CC1"/>
    <w:p w:rsidR="00006CC1" w:rsidRDefault="00006CC1" w:rsidP="00006C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 Администрации</w:t>
      </w:r>
    </w:p>
    <w:p w:rsidR="00006CC1" w:rsidRDefault="00006CC1" w:rsidP="00006CC1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Усть-Донецкого городского поселения</w:t>
      </w:r>
      <w:r>
        <w:rPr>
          <w:bCs/>
          <w:color w:val="000000"/>
          <w:sz w:val="28"/>
          <w:szCs w:val="28"/>
        </w:rPr>
        <w:t xml:space="preserve">                                             С.В. Тузов</w:t>
      </w:r>
    </w:p>
    <w:p w:rsidR="00006CC1" w:rsidRDefault="00006CC1" w:rsidP="00006CC1">
      <w:pPr>
        <w:jc w:val="both"/>
        <w:rPr>
          <w:bCs/>
          <w:color w:val="000000"/>
          <w:sz w:val="28"/>
          <w:szCs w:val="28"/>
        </w:rPr>
      </w:pPr>
    </w:p>
    <w:p w:rsidR="00006CC1" w:rsidRDefault="00006CC1" w:rsidP="00006CC1">
      <w:pPr>
        <w:jc w:val="both"/>
        <w:rPr>
          <w:bCs/>
          <w:color w:val="000000"/>
        </w:rPr>
      </w:pPr>
      <w:r>
        <w:rPr>
          <w:bCs/>
          <w:color w:val="000000"/>
        </w:rPr>
        <w:t>Виза: Новикова А.А.</w:t>
      </w:r>
    </w:p>
    <w:p w:rsidR="00006CC1" w:rsidRDefault="00006CC1" w:rsidP="00006CC1">
      <w:pPr>
        <w:jc w:val="both"/>
        <w:rPr>
          <w:sz w:val="28"/>
          <w:szCs w:val="28"/>
        </w:rPr>
      </w:pPr>
      <w:r>
        <w:t>Исп. Астафьева О.А</w:t>
      </w:r>
      <w:r>
        <w:rPr>
          <w:sz w:val="28"/>
          <w:szCs w:val="28"/>
        </w:rPr>
        <w:t>.</w:t>
      </w:r>
    </w:p>
    <w:p w:rsidR="00006CC1" w:rsidRDefault="00006CC1" w:rsidP="00006CC1">
      <w:pPr>
        <w:jc w:val="both"/>
      </w:pPr>
      <w:r>
        <w:t>тел.(886351) 9-71-83</w:t>
      </w:r>
    </w:p>
    <w:p w:rsidR="00006CC1" w:rsidRDefault="00006CC1" w:rsidP="00006CC1">
      <w:pPr>
        <w:ind w:left="6300"/>
      </w:pPr>
      <w:r>
        <w:t xml:space="preserve">Приложение </w:t>
      </w:r>
    </w:p>
    <w:p w:rsidR="00006CC1" w:rsidRDefault="00006CC1" w:rsidP="00006CC1">
      <w:pPr>
        <w:ind w:left="6300"/>
      </w:pPr>
      <w:r>
        <w:lastRenderedPageBreak/>
        <w:t xml:space="preserve">к постановлению Главы Усть-Донецкого городского поселения № 295 </w:t>
      </w:r>
    </w:p>
    <w:p w:rsidR="00006CC1" w:rsidRDefault="00006CC1" w:rsidP="00006CC1">
      <w:pPr>
        <w:ind w:left="6300"/>
      </w:pPr>
      <w:r>
        <w:t xml:space="preserve">от 26 ноября 2019 г. </w:t>
      </w:r>
    </w:p>
    <w:p w:rsidR="00006CC1" w:rsidRDefault="00006CC1" w:rsidP="00006CC1">
      <w:pPr>
        <w:ind w:firstLine="709"/>
        <w:jc w:val="both"/>
        <w:rPr>
          <w:sz w:val="28"/>
          <w:szCs w:val="28"/>
        </w:rPr>
      </w:pPr>
    </w:p>
    <w:p w:rsidR="00006CC1" w:rsidRDefault="00006CC1" w:rsidP="00006CC1">
      <w:pPr>
        <w:pStyle w:val="Style4"/>
        <w:widowControl/>
        <w:jc w:val="center"/>
        <w:rPr>
          <w:rStyle w:val="FontStyle24"/>
          <w:b w:val="0"/>
          <w:sz w:val="28"/>
          <w:szCs w:val="28"/>
        </w:rPr>
      </w:pPr>
    </w:p>
    <w:p w:rsidR="00006CC1" w:rsidRDefault="00006CC1" w:rsidP="00006CC1">
      <w:pPr>
        <w:pStyle w:val="Style4"/>
        <w:widowControl/>
        <w:jc w:val="center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ПОЛОЖЕНИЕ</w:t>
      </w:r>
    </w:p>
    <w:p w:rsidR="00006CC1" w:rsidRDefault="00006CC1" w:rsidP="00006CC1">
      <w:pPr>
        <w:pStyle w:val="Style10"/>
        <w:widowControl/>
        <w:spacing w:line="240" w:lineRule="auto"/>
        <w:ind w:firstLine="0"/>
        <w:jc w:val="center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 xml:space="preserve">о  добровольной народной дружине по охране общественного порядка на территории  Усть-Донецкого городского поселения </w:t>
      </w:r>
    </w:p>
    <w:p w:rsidR="00006CC1" w:rsidRDefault="00006CC1" w:rsidP="00006CC1">
      <w:pPr>
        <w:pStyle w:val="Style4"/>
        <w:widowControl/>
        <w:jc w:val="both"/>
        <w:rPr>
          <w:sz w:val="16"/>
          <w:szCs w:val="16"/>
        </w:rPr>
      </w:pPr>
    </w:p>
    <w:p w:rsidR="00006CC1" w:rsidRDefault="00006CC1" w:rsidP="00006CC1">
      <w:pPr>
        <w:pStyle w:val="Style4"/>
        <w:widowControl/>
        <w:jc w:val="center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1. Общие положения</w:t>
      </w:r>
    </w:p>
    <w:p w:rsidR="00006CC1" w:rsidRDefault="00006CC1" w:rsidP="00006CC1">
      <w:pPr>
        <w:pStyle w:val="Style4"/>
        <w:widowControl/>
        <w:jc w:val="center"/>
        <w:rPr>
          <w:rStyle w:val="FontStyle24"/>
          <w:sz w:val="16"/>
          <w:szCs w:val="16"/>
        </w:rPr>
      </w:pPr>
    </w:p>
    <w:p w:rsidR="00006CC1" w:rsidRDefault="00006CC1" w:rsidP="00006CC1">
      <w:pPr>
        <w:pStyle w:val="Style11"/>
        <w:widowControl/>
        <w:tabs>
          <w:tab w:val="left" w:pos="1430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1.1. Добровольные народные дружины по охране общественного порядка (далее - ДНД) создаются по месту жительства граждан для охраны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  <w:r>
        <w:rPr>
          <w:sz w:val="28"/>
          <w:szCs w:val="28"/>
        </w:rPr>
        <w:br/>
        <w:t>Народные дружинники работают под руководством сотрудников полиции, являются членами народной дружины и принимают в ее составе участие в охране общественного порядка. Народные дружины подлежат включению в реестр народных дружин и общественных объединений правоохранительной направленности Ростовской области (далее – реестр).</w:t>
      </w:r>
      <w:r>
        <w:rPr>
          <w:sz w:val="28"/>
          <w:szCs w:val="28"/>
        </w:rPr>
        <w:br/>
        <w:t>ДНД могут участвовать в охране общественного порядка по месту их создания только после внесения в реестр.</w:t>
      </w:r>
      <w:r>
        <w:rPr>
          <w:sz w:val="28"/>
          <w:szCs w:val="28"/>
        </w:rPr>
        <w:br/>
        <w:t>1.2. В своей работе ДНД строго руководствуются законами Российской Федерации, постановлениями и распоряжениями Правительства РФ, нормативными правовыми актами Ростовской области, муниципальными правовыми актами администрации Усть-Донецкого городского поселения, а также настоящим Положением.</w:t>
      </w:r>
      <w:r>
        <w:rPr>
          <w:sz w:val="28"/>
          <w:szCs w:val="28"/>
        </w:rPr>
        <w:br/>
        <w:t>1.3. ДНД создается на территории Усть-Донецкого городского поселения</w:t>
      </w:r>
      <w:r>
        <w:rPr>
          <w:sz w:val="28"/>
          <w:szCs w:val="28"/>
        </w:rPr>
        <w:br/>
        <w:t>1.4. В добровольные народные дружины принимаются граждане Российской Федерации, достигшие 18 лет, из числа рабочих, служащих, студентов, учащихся, пенсионеров, способных по своим личным и деловым качествам оказывать полиции содействие в охране общественного порядка и обеспечении общественной безопасности, предупреждении и пресечении преступлений и административных правонарушений, раскрытии преступлений.</w:t>
      </w:r>
      <w:r>
        <w:rPr>
          <w:sz w:val="28"/>
          <w:szCs w:val="28"/>
        </w:rPr>
        <w:br/>
        <w:t xml:space="preserve">1.5. Руководство добровольными народными дружинами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ДНД осуществляется администрацией Усть-Донецкого городского  поселения и штабом ДНД Усть-Донецкого городского поселения.</w:t>
      </w:r>
      <w:r>
        <w:rPr>
          <w:sz w:val="28"/>
          <w:szCs w:val="28"/>
        </w:rPr>
        <w:br/>
        <w:t>1.6.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законодательством РФ.</w:t>
      </w:r>
    </w:p>
    <w:p w:rsidR="00006CC1" w:rsidRDefault="00006CC1" w:rsidP="00006CC1">
      <w:pPr>
        <w:pStyle w:val="Style11"/>
        <w:widowControl/>
        <w:tabs>
          <w:tab w:val="left" w:pos="1430"/>
        </w:tabs>
        <w:spacing w:line="240" w:lineRule="auto"/>
        <w:ind w:firstLine="426"/>
        <w:rPr>
          <w:sz w:val="28"/>
          <w:szCs w:val="28"/>
        </w:rPr>
      </w:pP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задачи и функции добровольных народных дружин</w:t>
      </w: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2.1. Основными задачами добровольных народных дружин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правонарушений, распространение правовых знаний, разъяснение норм поведения в общественных местах.</w:t>
      </w:r>
      <w:r>
        <w:rPr>
          <w:sz w:val="28"/>
          <w:szCs w:val="28"/>
        </w:rPr>
        <w:br/>
        <w:t>2.2. Добровольные народные дружины, выполняя возложенные на них задачи и руководствуясь действующим законодательством:</w:t>
      </w:r>
      <w:r>
        <w:rPr>
          <w:sz w:val="28"/>
          <w:szCs w:val="28"/>
        </w:rPr>
        <w:br/>
        <w:t>- участвуют в охране общественного порядка на улицах, площадях, в парках и в других общественных местах, а также в поддержании порядка во время проведения различных массовых мероприятий;</w:t>
      </w:r>
      <w:r>
        <w:rPr>
          <w:sz w:val="28"/>
          <w:szCs w:val="28"/>
        </w:rPr>
        <w:br/>
        <w:t>- оказывают содействие территориальному ОМВД России.</w:t>
      </w:r>
      <w:r>
        <w:rPr>
          <w:sz w:val="28"/>
          <w:szCs w:val="28"/>
        </w:rPr>
        <w:br/>
        <w:t>и иным правоохранительным органам в охране общественного порядка;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участвуют в предупреждении и пресечении правонарушений на территории по месту создания народной дружины;</w:t>
      </w:r>
      <w:r>
        <w:rPr>
          <w:sz w:val="28"/>
          <w:szCs w:val="28"/>
        </w:rPr>
        <w:br/>
        <w:t>-принимают участие в охране общественного порядка в случаях возникновения чрезвычайных ситуаций;</w:t>
      </w:r>
      <w:r>
        <w:rPr>
          <w:sz w:val="28"/>
          <w:szCs w:val="28"/>
        </w:rPr>
        <w:br/>
        <w:t>- распространение правовых знаний, разъяснение норм поведения в общественных местах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создания и организации работы ДНД</w:t>
      </w: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администрации Усть-Донецкого городского поселения и территориального ОМВД России.</w:t>
      </w:r>
      <w:r>
        <w:rPr>
          <w:sz w:val="28"/>
          <w:szCs w:val="28"/>
        </w:rPr>
        <w:br/>
        <w:t>3.2. Инициативная группа народных дружинников письменно обращается в представительный орган сельского поселения с предложением установить границы территории, на которой предполагается создание ДНД. Границы территории, на которой создается ДНД, устанавливаются представительным органом Усть-Донецкого городского поселения по предложению инициативной группы народных дружинников, проживающих на данной территории. При этом на одной территории, как правило, может быть создана только одна народная дружина.</w:t>
      </w:r>
      <w:r>
        <w:rPr>
          <w:sz w:val="28"/>
          <w:szCs w:val="28"/>
        </w:rPr>
        <w:br/>
        <w:t xml:space="preserve">Представительный орган в месячный срок со дня получения ходатайства устанавливает границу территории либо предлагает иной обоснованный вариант территории с указанием ее границы. Представительный орган отказывает в утверждении границ территории, на которой создается ДНД в случае, если в указанных границах уже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ДНД.</w:t>
      </w:r>
      <w:r>
        <w:rPr>
          <w:sz w:val="28"/>
          <w:szCs w:val="28"/>
        </w:rPr>
        <w:br/>
        <w:t xml:space="preserve">3.3. Устав ДНД принимается на собрании жителей, изъявивших желание </w:t>
      </w:r>
      <w:r>
        <w:rPr>
          <w:sz w:val="28"/>
          <w:szCs w:val="28"/>
        </w:rPr>
        <w:lastRenderedPageBreak/>
        <w:t>участвовать в охране общественного порядка, в форме общественной организации. На собрании жителей, изъявивших желание участвовать в охране общественного порядка, избирается командир ДНД.</w:t>
      </w:r>
      <w:r>
        <w:rPr>
          <w:sz w:val="28"/>
          <w:szCs w:val="28"/>
        </w:rPr>
        <w:br/>
        <w:t>3.4. Деятельность ДНД, являющегося юридическим лицом, прекращается в соответствии с действующим законодательством (Гражданский кодекс РФ, Федеральный закон от 12.01.1996 г. № 7-ФЗ «О некоммерческих организациях») добровольно на основе решения общего собрания, граждан либо на основании решения суда, в случае нарушения требований действующего законодательства. Деятельность ДНД, не являющегося юридическим лицом, может прекратиться на основании решения граждан.</w:t>
      </w:r>
      <w:r>
        <w:rPr>
          <w:sz w:val="28"/>
          <w:szCs w:val="28"/>
        </w:rPr>
        <w:br/>
        <w:t xml:space="preserve">3.5. В Усть-Донецком городском поселении создается штаб дружины, в который входят: глава администрации Усть-Донецкого городского поселения (он же начальник штаба), участковый уполномоченный, командир ДНД. </w:t>
      </w:r>
      <w:proofErr w:type="gramStart"/>
      <w:r>
        <w:rPr>
          <w:sz w:val="28"/>
          <w:szCs w:val="28"/>
        </w:rPr>
        <w:t>По представлению штаба добровольные народные дружины регистрируются в территориальном ОМВД России на районном уровне.</w:t>
      </w:r>
      <w:proofErr w:type="gramEnd"/>
      <w:r>
        <w:rPr>
          <w:sz w:val="28"/>
          <w:szCs w:val="28"/>
        </w:rPr>
        <w:t xml:space="preserve"> Заявление учредителя и Устав дружины направляются в </w:t>
      </w:r>
      <w:proofErr w:type="spellStart"/>
      <w:r>
        <w:rPr>
          <w:sz w:val="28"/>
          <w:szCs w:val="28"/>
        </w:rPr>
        <w:t>ООДУУПиПДН</w:t>
      </w:r>
      <w:proofErr w:type="spellEnd"/>
      <w:r>
        <w:rPr>
          <w:sz w:val="28"/>
          <w:szCs w:val="28"/>
        </w:rPr>
        <w:t xml:space="preserve"> УМВД области для регистрации в региональном реестре вместе с пояснительной запиской о результатах проверки членов (в т.ч. командира и учредителя) народной дружины ИЦ УМВД области.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Территориальным ОМВД России в случае установления сведений о том, что учредитель или командир народной дружины имеет судимость или имеются другие основания, которые влекут отказ в регистрации народной дружины, то материалы возвращаются учредителю с обязательным информированием главы администрации Усть-Донецкого городского поселения.</w:t>
      </w:r>
      <w:proofErr w:type="gramEnd"/>
      <w:r>
        <w:rPr>
          <w:sz w:val="28"/>
          <w:szCs w:val="28"/>
        </w:rPr>
        <w:t xml:space="preserve">  Народные дружины могут участвовать в охране общественного порядка только после внесения их в реестр.</w:t>
      </w:r>
      <w:r>
        <w:rPr>
          <w:sz w:val="28"/>
          <w:szCs w:val="28"/>
        </w:rPr>
        <w:br/>
        <w:t xml:space="preserve">3.6. Прием в народную дружину производится на строго добровольных началах в индивидуальном порядке на общем собрании дружинников или на заседании штаба </w:t>
      </w:r>
      <w:proofErr w:type="gramStart"/>
      <w:r>
        <w:rPr>
          <w:sz w:val="28"/>
          <w:szCs w:val="28"/>
        </w:rPr>
        <w:t>дружины</w:t>
      </w:r>
      <w:proofErr w:type="gramEnd"/>
      <w:r>
        <w:rPr>
          <w:sz w:val="28"/>
          <w:szCs w:val="28"/>
        </w:rPr>
        <w:t xml:space="preserve"> на основании личного заявления.</w:t>
      </w:r>
      <w:r>
        <w:rPr>
          <w:sz w:val="28"/>
          <w:szCs w:val="28"/>
        </w:rPr>
        <w:br/>
        <w:t>3.7. Каждый дружинник принимает торжественное обещание на добросовестное исполнение своего общественного долга по обеспечению охраны правопорядка и борьбы с правонарушениями.</w:t>
      </w:r>
      <w:r>
        <w:rPr>
          <w:sz w:val="28"/>
          <w:szCs w:val="28"/>
        </w:rPr>
        <w:br/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 Дружиннику командир или начальник штаба дружины вручает удостоверение установленного образца, нарукавную повязку и памятку дружинника, в которой излагаются основные обязанности и права дружинника. После этого дружинник допускается к исполнению своих обязанностей.</w:t>
      </w:r>
      <w:r>
        <w:rPr>
          <w:sz w:val="28"/>
          <w:szCs w:val="28"/>
        </w:rPr>
        <w:br/>
        <w:t xml:space="preserve">3.8. Дружинник, не выполняющий свои обязанности, исключается из народной дружины. Решение об исключении принимается на общем собрании дружинников или заседании штаба дружины. </w:t>
      </w:r>
      <w:proofErr w:type="gramStart"/>
      <w:r>
        <w:rPr>
          <w:sz w:val="28"/>
          <w:szCs w:val="28"/>
        </w:rPr>
        <w:t>Исключенный</w:t>
      </w:r>
      <w:proofErr w:type="gramEnd"/>
      <w:r>
        <w:rPr>
          <w:sz w:val="28"/>
          <w:szCs w:val="28"/>
        </w:rPr>
        <w:t xml:space="preserve"> из дружины сдает удостоверение и нарукавную повязку дружинника.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Дружинники, обратившиеся с просьбой об освобождении их от обязанностей дружинника, выбывают из состава дружины. Решение о выбытии принимается штабом. </w:t>
      </w:r>
      <w:proofErr w:type="gramStart"/>
      <w:r>
        <w:rPr>
          <w:sz w:val="28"/>
          <w:szCs w:val="28"/>
        </w:rPr>
        <w:t>Выбывший из состава дружины сдает в штаб удостоверение и нарукавную повязку дружинника.</w:t>
      </w:r>
      <w:proofErr w:type="gramEnd"/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4. Обязанности, права, ответственность народного дружинника</w:t>
      </w: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4.1. Народный дружинник обязан:</w:t>
      </w:r>
      <w:r>
        <w:rPr>
          <w:sz w:val="28"/>
          <w:szCs w:val="28"/>
        </w:rPr>
        <w:br/>
        <w:t>- знать и соблюдать требования законодательных и иных нормативных правовых актов в сфере охраны общественного порядка;</w:t>
      </w:r>
      <w:r>
        <w:rPr>
          <w:sz w:val="28"/>
          <w:szCs w:val="28"/>
        </w:rPr>
        <w:br/>
        <w:t>- при объявлении сбора народной дружины прибывать к месту сбора в установленном порядке;</w:t>
      </w:r>
      <w:r>
        <w:rPr>
          <w:sz w:val="28"/>
          <w:szCs w:val="28"/>
        </w:rPr>
        <w:br/>
        <w:t>- соблюдать права и законные интересы граждан, общественных объединений, религиозных и иных организаций;</w:t>
      </w:r>
      <w:r>
        <w:rPr>
          <w:sz w:val="28"/>
          <w:szCs w:val="28"/>
        </w:rPr>
        <w:br/>
        <w:t>- принимать меры по предотвращению и пресечению правонарушений;</w:t>
      </w:r>
      <w:r>
        <w:rPr>
          <w:sz w:val="28"/>
          <w:szCs w:val="28"/>
        </w:rPr>
        <w:br/>
        <w:t>-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  <w:r>
        <w:rPr>
          <w:sz w:val="28"/>
          <w:szCs w:val="28"/>
        </w:rPr>
        <w:br/>
        <w:t>-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  <w:r>
        <w:rPr>
          <w:sz w:val="28"/>
          <w:szCs w:val="28"/>
        </w:rPr>
        <w:br/>
        <w:t>-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срок;</w:t>
      </w:r>
      <w:r>
        <w:rPr>
          <w:sz w:val="28"/>
          <w:szCs w:val="28"/>
        </w:rPr>
        <w:br/>
        <w:t>- обязан незамедлительно уведомить командира народной дружины о применении физической силы, в результате которого причинен вред здоровью гражданина,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  <w:r>
        <w:rPr>
          <w:sz w:val="28"/>
          <w:szCs w:val="28"/>
        </w:rPr>
        <w:br/>
        <w:t xml:space="preserve">4.2. </w:t>
      </w:r>
      <w:proofErr w:type="gramStart"/>
      <w:r>
        <w:rPr>
          <w:sz w:val="28"/>
          <w:szCs w:val="28"/>
        </w:rPr>
        <w:t>Народный дружинник имеет право:</w:t>
      </w:r>
      <w:r>
        <w:rPr>
          <w:sz w:val="28"/>
          <w:szCs w:val="28"/>
        </w:rPr>
        <w:br/>
        <w:t>- требовать от граждан и должностных лиц прекратить противоправные деяния;</w:t>
      </w:r>
      <w:r>
        <w:rPr>
          <w:sz w:val="28"/>
          <w:szCs w:val="28"/>
        </w:rPr>
        <w:br/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  <w:r>
        <w:rPr>
          <w:sz w:val="28"/>
          <w:szCs w:val="28"/>
        </w:rPr>
        <w:br/>
        <w:t>-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  <w:proofErr w:type="gramEnd"/>
      <w:r>
        <w:rPr>
          <w:sz w:val="28"/>
          <w:szCs w:val="28"/>
        </w:rPr>
        <w:br/>
        <w:t>- применять физическую силу в случаях и порядке, предусмотренных настоящим Федеральным законом;</w:t>
      </w:r>
      <w:r>
        <w:rPr>
          <w:sz w:val="28"/>
          <w:szCs w:val="28"/>
        </w:rPr>
        <w:br/>
        <w:t xml:space="preserve">- осуществлять иные права, предусмотренные настоящим Федеральным </w:t>
      </w:r>
      <w:r>
        <w:rPr>
          <w:sz w:val="28"/>
          <w:szCs w:val="28"/>
        </w:rPr>
        <w:lastRenderedPageBreak/>
        <w:t>законом, другими федеральными законами.</w:t>
      </w:r>
      <w:r>
        <w:rPr>
          <w:sz w:val="28"/>
          <w:szCs w:val="28"/>
        </w:rPr>
        <w:br/>
        <w:t>4.3.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r>
        <w:rPr>
          <w:sz w:val="28"/>
          <w:szCs w:val="28"/>
        </w:rPr>
        <w:br/>
        <w:t>4.4.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  <w:r>
        <w:rPr>
          <w:sz w:val="28"/>
          <w:szCs w:val="28"/>
        </w:rPr>
        <w:br/>
        <w:t>4.5. За противоправные действия народные дружинники несут ответственность, установленную законодательством Российской Федерации.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5. Руководство деятельностью добровольных народных дружин</w:t>
      </w: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5.1. Руководство добровольными народными дружинами осуществляет  штаб Усть-Донецкого городского поселения добровольных народных дружин.</w:t>
      </w:r>
      <w:r>
        <w:rPr>
          <w:sz w:val="28"/>
          <w:szCs w:val="28"/>
        </w:rPr>
        <w:br/>
        <w:t xml:space="preserve">5.2. </w:t>
      </w:r>
      <w:proofErr w:type="gramStart"/>
      <w:r>
        <w:rPr>
          <w:sz w:val="28"/>
          <w:szCs w:val="28"/>
        </w:rPr>
        <w:t>Оперативное руководство работой дружинников осуществляет командир ДНД, который:</w:t>
      </w:r>
      <w:r>
        <w:rPr>
          <w:sz w:val="28"/>
          <w:szCs w:val="28"/>
        </w:rPr>
        <w:br/>
        <w:t>- организует изучение дружинниками российского законодательства, занятия по физической подготовке дружинников, обучение их формам и методам борьбы с правонарушителями;</w:t>
      </w:r>
      <w:r>
        <w:rPr>
          <w:sz w:val="28"/>
          <w:szCs w:val="28"/>
        </w:rPr>
        <w:br/>
        <w:t>- планирует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дружины;</w:t>
      </w:r>
      <w:proofErr w:type="gramEnd"/>
      <w:r>
        <w:rPr>
          <w:sz w:val="28"/>
          <w:szCs w:val="28"/>
        </w:rPr>
        <w:br/>
        <w:t>- отчитывается ежеквартально перед дружинниками и перед штабом ДНД;</w:t>
      </w:r>
      <w:r>
        <w:rPr>
          <w:sz w:val="28"/>
          <w:szCs w:val="28"/>
        </w:rPr>
        <w:br/>
        <w:t>- ходатайствует перед штабом ДНД о поощрении наиболее отличившихся дружинников;</w:t>
      </w:r>
      <w:r>
        <w:rPr>
          <w:sz w:val="28"/>
          <w:szCs w:val="28"/>
        </w:rPr>
        <w:br/>
        <w:t>- ведет табельный учет выхода дружинников на дежурство.</w:t>
      </w:r>
      <w:r>
        <w:rPr>
          <w:sz w:val="28"/>
          <w:szCs w:val="28"/>
        </w:rPr>
        <w:br/>
        <w:t>5.3.  Штаб ДНД Усть-Донецкого городского поселения:</w:t>
      </w:r>
      <w:r>
        <w:rPr>
          <w:sz w:val="28"/>
          <w:szCs w:val="28"/>
        </w:rPr>
        <w:br/>
        <w:t>- проводит организационную работу по созданию дружины и совершенствованию ее деятельности;</w:t>
      </w:r>
      <w:r>
        <w:rPr>
          <w:sz w:val="28"/>
          <w:szCs w:val="28"/>
        </w:rPr>
        <w:br/>
        <w:t>- планирует работу ДНД, разрабатывает мероприятия по взаимодействию дружин;</w:t>
      </w:r>
      <w:r>
        <w:rPr>
          <w:sz w:val="28"/>
          <w:szCs w:val="28"/>
        </w:rPr>
        <w:br/>
        <w:t>- проверяет деятельность дружин, принимает меры к устранению выявленных недостатков;</w:t>
      </w:r>
      <w:r>
        <w:rPr>
          <w:sz w:val="28"/>
          <w:szCs w:val="28"/>
        </w:rPr>
        <w:br/>
        <w:t>- принимает участие в разработке и осуществлении мероприятий по предупреждению правонарушений;</w:t>
      </w:r>
      <w:r>
        <w:rPr>
          <w:sz w:val="28"/>
          <w:szCs w:val="28"/>
        </w:rPr>
        <w:br/>
        <w:t>- ходатайствует перед руководителями предприятий, учреждений и организаций, а также перед общественными организациями, администрацией Усть-Донецкого городского поселения  о поощрении наиболее отличившихся дружинников;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отчитывается о работе</w:t>
      </w:r>
      <w:proofErr w:type="gramEnd"/>
      <w:r>
        <w:rPr>
          <w:sz w:val="28"/>
          <w:szCs w:val="28"/>
        </w:rPr>
        <w:t xml:space="preserve"> штаба ДНД перед администрацией Усть-Донецкого городского поселения. </w:t>
      </w: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6. Взаимодействие добровольных народных дружин с органами внутренних дел (полицией) и иными правоохранительными органами</w:t>
      </w: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Планы работы добровольных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Усть-Донецкого городского поселения, </w:t>
      </w:r>
      <w:proofErr w:type="gramStart"/>
      <w:r>
        <w:rPr>
          <w:sz w:val="28"/>
          <w:szCs w:val="28"/>
        </w:rPr>
        <w:t>территориальным</w:t>
      </w:r>
      <w:proofErr w:type="gramEnd"/>
      <w:r>
        <w:rPr>
          <w:sz w:val="28"/>
          <w:szCs w:val="28"/>
        </w:rPr>
        <w:t xml:space="preserve"> ОМВД России и иными правоохранительными органами.</w:t>
      </w:r>
      <w:r>
        <w:rPr>
          <w:sz w:val="28"/>
          <w:szCs w:val="28"/>
        </w:rPr>
        <w:br/>
        <w:t>6.2. Порядок взаимодействия народных дружин устанавливается трехсторонним соглашением между главой администрации Усть-Донецкого городского поселения, руководителем  территориального ОМВД России и командиром народной дружины.</w:t>
      </w: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7. Меры поощрения</w:t>
      </w: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Дружина не преследует цели извлечения прибыли и не перераспределяет прибыль от своей деятельности между своими членами, а полученные средства направляются на решение задач Дружины.</w:t>
      </w:r>
      <w:r>
        <w:rPr>
          <w:sz w:val="28"/>
          <w:szCs w:val="28"/>
        </w:rPr>
        <w:br/>
        <w:t>Администрация Усть-Донецкого городского поселения за счет средств бюджета Усть-Донецкого городского поселения может осуществлять материальное стимулирование деятельности дружинников, а также предоставлять народным дружинникам во время исполнения обязанностей народного дружинника проездные билеты на все виды общественного транспорта (за исключением такси) в пределах территории Усть-Донецкого городского поселения. Народным дружинникам может выплачиваться вознаграждение за помощь в раскрытии преступлений и задержании лиц, их совершивших по ходатайству командира или начальника штаба Дружины.</w:t>
      </w:r>
      <w:r>
        <w:rPr>
          <w:sz w:val="28"/>
          <w:szCs w:val="28"/>
        </w:rPr>
        <w:br/>
        <w:t>Источниками формирования средств являются:</w:t>
      </w:r>
      <w:r>
        <w:rPr>
          <w:sz w:val="28"/>
          <w:szCs w:val="28"/>
        </w:rPr>
        <w:br/>
        <w:t>• добровольные взносы, пожертвования, отчисления юридических и физических лиц на уставную деятельность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•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ные поступления, не запрещенные действующим законодательством.</w:t>
      </w:r>
      <w:r>
        <w:rPr>
          <w:sz w:val="28"/>
          <w:szCs w:val="28"/>
        </w:rPr>
        <w:br/>
        <w:t>Глава администрации Усть-Донецкого городского поселения по своему усмотрению может дополнительно поощрять денежной премией или подарком дружинников, активно участвующих в борьбе с правонарушениями.</w:t>
      </w: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8. Материально-техническое обеспечение ДНД</w:t>
      </w: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помещениями, инвентарем, мебелью, средствами связи, канцелярскими принадлежностями ДНД обеспечиваются администрацией Усть-Донецкого городского поселения, а также предприятиями, </w:t>
      </w:r>
      <w:r>
        <w:rPr>
          <w:sz w:val="28"/>
          <w:szCs w:val="28"/>
        </w:rPr>
        <w:lastRenderedPageBreak/>
        <w:t>организациями и учреждениями на обслуживаемой ДНД территории Усть-Донецкого городского поселения.</w:t>
      </w: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6CC1" w:rsidRDefault="00006CC1" w:rsidP="00006C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9. Надзор за соблюдением законности</w:t>
      </w: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6CC1" w:rsidRDefault="00006CC1" w:rsidP="00006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>Контроль за деятельностью народных дружин осуществляется территориальным ОМВД России на районном уровне в соответствии с законодательством Российской Федерации.</w:t>
      </w:r>
      <w:r>
        <w:rPr>
          <w:sz w:val="28"/>
          <w:szCs w:val="28"/>
        </w:rPr>
        <w:br/>
        <w:t>9.2.</w:t>
      </w:r>
      <w:proofErr w:type="gramEnd"/>
      <w:r>
        <w:rPr>
          <w:sz w:val="28"/>
          <w:szCs w:val="28"/>
        </w:rPr>
        <w:t xml:space="preserve"> Надзор за соблюдением законов в деятельности ДНД осуществляется органами прокуратуры в соответствии с Законом РФ «О прокуратуре Российской Федерации».</w:t>
      </w:r>
      <w:r>
        <w:rPr>
          <w:sz w:val="28"/>
          <w:szCs w:val="28"/>
        </w:rPr>
        <w:br/>
        <w:t xml:space="preserve">9.3. В случае приобретения народными дружинами прав юридического лица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 мая 1995 года № 82-ФЗ «Об общественных объединениях».</w:t>
      </w:r>
    </w:p>
    <w:p w:rsidR="00006CC1" w:rsidRDefault="00006CC1" w:rsidP="00006CC1">
      <w:pPr>
        <w:jc w:val="both"/>
        <w:rPr>
          <w:sz w:val="28"/>
          <w:szCs w:val="28"/>
        </w:rPr>
      </w:pPr>
    </w:p>
    <w:p w:rsidR="00805C1B" w:rsidRDefault="00805C1B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/>
    <w:p w:rsidR="00006CC1" w:rsidRDefault="00006CC1" w:rsidP="00006CC1">
      <w:pPr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РОССИЙСКАЯ ФЕДЕРАЦИЯ</w:t>
      </w:r>
    </w:p>
    <w:p w:rsidR="00006CC1" w:rsidRDefault="00006CC1" w:rsidP="00006CC1">
      <w:pPr>
        <w:jc w:val="center"/>
        <w:rPr>
          <w:bCs/>
          <w:color w:val="000000"/>
        </w:rPr>
      </w:pPr>
      <w:r>
        <w:rPr>
          <w:bCs/>
          <w:color w:val="000000"/>
        </w:rPr>
        <w:t>РОСТОВСКАЯ ОБЛАСТЬ</w:t>
      </w:r>
    </w:p>
    <w:p w:rsidR="00006CC1" w:rsidRDefault="00006CC1" w:rsidP="00006CC1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ОБРАЗОВАНИЕ </w:t>
      </w:r>
    </w:p>
    <w:p w:rsidR="00006CC1" w:rsidRDefault="00006CC1" w:rsidP="00006CC1">
      <w:pPr>
        <w:jc w:val="center"/>
        <w:rPr>
          <w:bCs/>
          <w:color w:val="000000"/>
        </w:rPr>
      </w:pPr>
      <w:r>
        <w:rPr>
          <w:bCs/>
          <w:color w:val="000000"/>
        </w:rPr>
        <w:t>«УСТЬ-ДОНЕЦКОЕ ГОРОДСКОЕ ПОСЕЛЕНИЕ»</w:t>
      </w:r>
    </w:p>
    <w:p w:rsidR="00006CC1" w:rsidRDefault="00006CC1" w:rsidP="00006CC1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АДМИНИСТРАЦИЯ УСТЬ-ДОНЕЦКОЕ </w:t>
      </w:r>
      <w:proofErr w:type="gramStart"/>
      <w:r>
        <w:rPr>
          <w:bCs/>
          <w:color w:val="000000"/>
        </w:rPr>
        <w:t>ГОРОДСКОЕ</w:t>
      </w:r>
      <w:proofErr w:type="gramEnd"/>
      <w:r>
        <w:rPr>
          <w:bCs/>
          <w:color w:val="000000"/>
        </w:rPr>
        <w:t xml:space="preserve"> ПОСЕЛЕНИЯ</w:t>
      </w:r>
    </w:p>
    <w:p w:rsidR="00006CC1" w:rsidRDefault="00006CC1" w:rsidP="00006CC1">
      <w:pPr>
        <w:pStyle w:val="1"/>
        <w:tabs>
          <w:tab w:val="clear" w:pos="360"/>
        </w:tabs>
        <w:spacing w:line="240" w:lineRule="auto"/>
        <w:jc w:val="center"/>
        <w:rPr>
          <w:b w:val="0"/>
          <w:bCs w:val="0"/>
          <w:sz w:val="28"/>
        </w:rPr>
      </w:pPr>
    </w:p>
    <w:p w:rsidR="00006CC1" w:rsidRPr="00311ECE" w:rsidRDefault="00006CC1" w:rsidP="00006CC1">
      <w:pPr>
        <w:pStyle w:val="1"/>
        <w:tabs>
          <w:tab w:val="clear" w:pos="360"/>
        </w:tabs>
        <w:spacing w:line="240" w:lineRule="auto"/>
        <w:jc w:val="center"/>
        <w:rPr>
          <w:sz w:val="28"/>
          <w:szCs w:val="28"/>
        </w:rPr>
      </w:pPr>
      <w:r w:rsidRPr="00311ECE">
        <w:rPr>
          <w:sz w:val="28"/>
          <w:szCs w:val="28"/>
        </w:rPr>
        <w:t>ПОСТАНОВЛЕНИЕ</w:t>
      </w:r>
    </w:p>
    <w:p w:rsidR="00006CC1" w:rsidRDefault="00006CC1" w:rsidP="00006CC1">
      <w:pPr>
        <w:rPr>
          <w:sz w:val="16"/>
          <w:szCs w:val="16"/>
        </w:rPr>
      </w:pPr>
    </w:p>
    <w:p w:rsidR="00006CC1" w:rsidRDefault="00006CC1" w:rsidP="00006CC1">
      <w:pPr>
        <w:jc w:val="center"/>
        <w:rPr>
          <w:b/>
          <w:sz w:val="28"/>
          <w:szCs w:val="28"/>
        </w:rPr>
      </w:pPr>
    </w:p>
    <w:p w:rsidR="00006CC1" w:rsidRDefault="00006CC1" w:rsidP="00006CC1">
      <w:pPr>
        <w:tabs>
          <w:tab w:val="left" w:pos="4253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ноября  2019 г.</w:t>
      </w:r>
      <w:r>
        <w:rPr>
          <w:sz w:val="28"/>
          <w:szCs w:val="28"/>
        </w:rPr>
        <w:tab/>
        <w:t xml:space="preserve">  № 296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Усть-Донецкий</w:t>
      </w:r>
    </w:p>
    <w:p w:rsidR="00006CC1" w:rsidRDefault="00006CC1" w:rsidP="00006CC1">
      <w:pPr>
        <w:jc w:val="both"/>
        <w:rPr>
          <w:sz w:val="28"/>
          <w:szCs w:val="28"/>
        </w:rPr>
      </w:pP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изменении в постановление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   от   09.01.2014 г.   «  О  создании 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    комиссии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06CC1" w:rsidRDefault="00006CC1" w:rsidP="00006C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Усть-Донецком</w:t>
      </w:r>
      <w:proofErr w:type="gramEnd"/>
      <w:r>
        <w:rPr>
          <w:sz w:val="28"/>
          <w:szCs w:val="28"/>
        </w:rPr>
        <w:t xml:space="preserve"> городском  поселении»</w:t>
      </w:r>
    </w:p>
    <w:p w:rsidR="00006CC1" w:rsidRPr="00910395" w:rsidRDefault="00006CC1" w:rsidP="00006CC1">
      <w:pPr>
        <w:jc w:val="both"/>
        <w:rPr>
          <w:sz w:val="28"/>
          <w:szCs w:val="28"/>
        </w:rPr>
      </w:pPr>
    </w:p>
    <w:p w:rsidR="00006CC1" w:rsidRDefault="00006CC1" w:rsidP="00006CC1">
      <w:pPr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 целях реализации Указа Президента Российской Федерации от 15.02.2006 г. № 116 «О мерах по противодействию терроризму», Постановления Главы Усть-Донецкого района от 4 июня 2008 г. № 470 «О создании антитеррористической комиссии в Усть-Донецком районе»</w:t>
      </w:r>
    </w:p>
    <w:p w:rsidR="00006CC1" w:rsidRDefault="00006CC1" w:rsidP="00006CC1">
      <w:pPr>
        <w:jc w:val="both"/>
        <w:rPr>
          <w:sz w:val="28"/>
          <w:szCs w:val="28"/>
        </w:rPr>
      </w:pPr>
    </w:p>
    <w:p w:rsidR="00006CC1" w:rsidRDefault="00006CC1" w:rsidP="00006CC1">
      <w:pPr>
        <w:ind w:firstLine="709"/>
        <w:jc w:val="center"/>
        <w:rPr>
          <w:b/>
          <w:sz w:val="28"/>
          <w:szCs w:val="28"/>
        </w:rPr>
      </w:pPr>
      <w:r w:rsidRPr="00143557">
        <w:rPr>
          <w:b/>
          <w:sz w:val="28"/>
          <w:szCs w:val="28"/>
        </w:rPr>
        <w:t>ПОСТАНОВЛЯЮ:</w:t>
      </w:r>
    </w:p>
    <w:p w:rsidR="00006CC1" w:rsidRPr="0087390E" w:rsidRDefault="00006CC1" w:rsidP="00006CC1">
      <w:pPr>
        <w:ind w:firstLine="709"/>
        <w:jc w:val="center"/>
        <w:rPr>
          <w:b/>
          <w:sz w:val="28"/>
          <w:szCs w:val="28"/>
        </w:rPr>
      </w:pP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п.2.1 постановления № </w:t>
      </w:r>
      <w:r w:rsidRPr="00D14AC2">
        <w:rPr>
          <w:sz w:val="28"/>
          <w:szCs w:val="28"/>
        </w:rPr>
        <w:t xml:space="preserve">5   от   09.01.2014 г.   «  О  создании </w:t>
      </w:r>
      <w:r>
        <w:rPr>
          <w:sz w:val="28"/>
          <w:szCs w:val="28"/>
        </w:rPr>
        <w:t>антитеррористической</w:t>
      </w:r>
      <w:r w:rsidRPr="00D14AC2">
        <w:rPr>
          <w:sz w:val="28"/>
          <w:szCs w:val="28"/>
        </w:rPr>
        <w:t xml:space="preserve"> комиссии в Усть-Донецком городском  поселении</w:t>
      </w:r>
      <w:r>
        <w:rPr>
          <w:sz w:val="28"/>
          <w:szCs w:val="28"/>
        </w:rPr>
        <w:t xml:space="preserve">»,  согласно приложению № 1 </w:t>
      </w:r>
      <w:r w:rsidRPr="00D14AC2">
        <w:rPr>
          <w:sz w:val="28"/>
          <w:szCs w:val="28"/>
        </w:rPr>
        <w:t>к настоящему постановлению.</w:t>
      </w:r>
    </w:p>
    <w:p w:rsidR="00006CC1" w:rsidRPr="00D14AC2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Внести изменения в п.2.2 постановления № </w:t>
      </w:r>
      <w:r w:rsidRPr="00D14AC2">
        <w:rPr>
          <w:sz w:val="28"/>
          <w:szCs w:val="28"/>
        </w:rPr>
        <w:t xml:space="preserve">5   от   09.01.2014 г.   «  О  создании </w:t>
      </w:r>
      <w:r>
        <w:rPr>
          <w:sz w:val="28"/>
          <w:szCs w:val="28"/>
        </w:rPr>
        <w:t>антитеррористической</w:t>
      </w:r>
      <w:r w:rsidRPr="00D14AC2">
        <w:rPr>
          <w:sz w:val="28"/>
          <w:szCs w:val="28"/>
        </w:rPr>
        <w:t xml:space="preserve"> комиссии в Усть-Донецком городском  поселении</w:t>
      </w:r>
      <w:r>
        <w:rPr>
          <w:sz w:val="28"/>
          <w:szCs w:val="28"/>
        </w:rPr>
        <w:t xml:space="preserve">»,  согласно приложению № 2 </w:t>
      </w:r>
      <w:r w:rsidRPr="00D14AC2">
        <w:rPr>
          <w:sz w:val="28"/>
          <w:szCs w:val="28"/>
        </w:rPr>
        <w:t>к настоящему постановлению</w:t>
      </w:r>
    </w:p>
    <w:p w:rsidR="00006CC1" w:rsidRPr="00651046" w:rsidRDefault="00006CC1" w:rsidP="00006CC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651046">
        <w:rPr>
          <w:sz w:val="28"/>
          <w:szCs w:val="28"/>
          <w:lang w:eastAsia="ru-RU"/>
        </w:rPr>
        <w:t xml:space="preserve"> Настоящее постановление подлежит размещению на официальном сайте Администрации Усть-Донецкого городского поселения и вступает в силу со дня  его официального опубликования (обнародования).</w:t>
      </w:r>
    </w:p>
    <w:p w:rsidR="00006CC1" w:rsidRPr="00651046" w:rsidRDefault="00006CC1" w:rsidP="00006CC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651046">
        <w:rPr>
          <w:sz w:val="28"/>
          <w:szCs w:val="28"/>
          <w:lang w:eastAsia="ru-RU"/>
        </w:rPr>
        <w:t xml:space="preserve"> </w:t>
      </w:r>
      <w:proofErr w:type="gramStart"/>
      <w:r w:rsidRPr="00651046">
        <w:rPr>
          <w:sz w:val="28"/>
          <w:szCs w:val="28"/>
          <w:lang w:eastAsia="ru-RU"/>
        </w:rPr>
        <w:t>Контроль за</w:t>
      </w:r>
      <w:proofErr w:type="gramEnd"/>
      <w:r w:rsidRPr="00651046">
        <w:rPr>
          <w:sz w:val="28"/>
          <w:szCs w:val="28"/>
          <w:lang w:eastAsia="ru-RU"/>
        </w:rPr>
        <w:t xml:space="preserve"> исполнением данного постановления возложить на заместителя главы  Администрации Усть-Донецкого городского поселения Трифонова В.А.</w:t>
      </w:r>
    </w:p>
    <w:p w:rsidR="00006CC1" w:rsidRDefault="00006CC1" w:rsidP="00006CC1"/>
    <w:p w:rsidR="00006CC1" w:rsidRPr="00386C9D" w:rsidRDefault="00006CC1" w:rsidP="00006CC1"/>
    <w:p w:rsidR="00006CC1" w:rsidRPr="00651046" w:rsidRDefault="00006CC1" w:rsidP="00006CC1">
      <w:pPr>
        <w:jc w:val="both"/>
        <w:rPr>
          <w:bCs/>
          <w:color w:val="000000"/>
          <w:sz w:val="28"/>
          <w:szCs w:val="28"/>
        </w:rPr>
      </w:pPr>
      <w:r w:rsidRPr="00651046">
        <w:rPr>
          <w:bCs/>
          <w:color w:val="000000"/>
          <w:sz w:val="28"/>
          <w:szCs w:val="28"/>
        </w:rPr>
        <w:t>Глава  Администрации</w:t>
      </w:r>
    </w:p>
    <w:p w:rsidR="00006CC1" w:rsidRDefault="00006CC1" w:rsidP="00006CC1">
      <w:pPr>
        <w:jc w:val="both"/>
        <w:rPr>
          <w:bCs/>
          <w:color w:val="000000"/>
          <w:sz w:val="28"/>
          <w:szCs w:val="28"/>
        </w:rPr>
      </w:pPr>
      <w:r w:rsidRPr="00651046">
        <w:rPr>
          <w:bCs/>
          <w:sz w:val="28"/>
          <w:szCs w:val="28"/>
        </w:rPr>
        <w:t>Усть-Донецкого городского поселения</w:t>
      </w:r>
      <w:r w:rsidRPr="00651046">
        <w:rPr>
          <w:bCs/>
          <w:color w:val="000000"/>
          <w:sz w:val="28"/>
          <w:szCs w:val="28"/>
        </w:rPr>
        <w:t xml:space="preserve">                                             С.В. Тузов</w:t>
      </w:r>
    </w:p>
    <w:p w:rsidR="00006CC1" w:rsidRDefault="00006CC1" w:rsidP="00006CC1">
      <w:pPr>
        <w:jc w:val="both"/>
        <w:rPr>
          <w:bCs/>
          <w:color w:val="000000"/>
          <w:sz w:val="28"/>
          <w:szCs w:val="28"/>
        </w:rPr>
      </w:pPr>
    </w:p>
    <w:p w:rsidR="00006CC1" w:rsidRDefault="00006CC1" w:rsidP="00006CC1">
      <w:pPr>
        <w:jc w:val="both"/>
        <w:rPr>
          <w:bCs/>
          <w:color w:val="000000"/>
          <w:sz w:val="28"/>
          <w:szCs w:val="28"/>
        </w:rPr>
      </w:pPr>
    </w:p>
    <w:p w:rsidR="00006CC1" w:rsidRDefault="00006CC1" w:rsidP="00006CC1">
      <w:pPr>
        <w:jc w:val="both"/>
        <w:rPr>
          <w:bCs/>
          <w:color w:val="000000"/>
          <w:sz w:val="28"/>
          <w:szCs w:val="28"/>
        </w:rPr>
      </w:pPr>
    </w:p>
    <w:p w:rsidR="00006CC1" w:rsidRPr="00651046" w:rsidRDefault="00006CC1" w:rsidP="00006CC1">
      <w:pPr>
        <w:jc w:val="both"/>
        <w:rPr>
          <w:bCs/>
          <w:color w:val="000000"/>
          <w:sz w:val="28"/>
          <w:szCs w:val="28"/>
        </w:rPr>
      </w:pPr>
    </w:p>
    <w:p w:rsidR="00006CC1" w:rsidRPr="00651046" w:rsidRDefault="00006CC1" w:rsidP="00006CC1">
      <w:pPr>
        <w:contextualSpacing/>
        <w:jc w:val="both"/>
        <w:rPr>
          <w:bCs/>
          <w:color w:val="000000"/>
        </w:rPr>
      </w:pPr>
      <w:r w:rsidRPr="00651046">
        <w:rPr>
          <w:bCs/>
          <w:color w:val="000000"/>
        </w:rPr>
        <w:t>Виза: Новикова А.А.</w:t>
      </w:r>
    </w:p>
    <w:p w:rsidR="00006CC1" w:rsidRPr="00651046" w:rsidRDefault="00006CC1" w:rsidP="00006CC1">
      <w:pPr>
        <w:contextualSpacing/>
        <w:jc w:val="both"/>
        <w:rPr>
          <w:sz w:val="28"/>
          <w:szCs w:val="28"/>
        </w:rPr>
      </w:pPr>
      <w:r w:rsidRPr="00651046">
        <w:t>Исп. Астафьева О.А</w:t>
      </w:r>
      <w:r>
        <w:rPr>
          <w:sz w:val="28"/>
          <w:szCs w:val="28"/>
        </w:rPr>
        <w:t>.</w:t>
      </w:r>
    </w:p>
    <w:p w:rsidR="00006CC1" w:rsidRDefault="00006CC1" w:rsidP="00006CC1">
      <w:pPr>
        <w:contextualSpacing/>
        <w:jc w:val="both"/>
      </w:pPr>
      <w:r w:rsidRPr="00651046">
        <w:t>тел.(886351) 9-71-83</w:t>
      </w:r>
    </w:p>
    <w:p w:rsidR="00006CC1" w:rsidRDefault="00006CC1" w:rsidP="00006CC1">
      <w:pPr>
        <w:ind w:left="6300"/>
      </w:pPr>
    </w:p>
    <w:p w:rsidR="00006CC1" w:rsidRPr="004D043C" w:rsidRDefault="00006CC1" w:rsidP="00006CC1">
      <w:pPr>
        <w:ind w:left="6300"/>
      </w:pPr>
      <w:r w:rsidRPr="004D043C">
        <w:lastRenderedPageBreak/>
        <w:t xml:space="preserve">Приложение </w:t>
      </w:r>
      <w:r>
        <w:t>№ 1</w:t>
      </w:r>
    </w:p>
    <w:p w:rsidR="00006CC1" w:rsidRDefault="00006CC1" w:rsidP="00006CC1">
      <w:pPr>
        <w:ind w:left="6300"/>
      </w:pPr>
      <w:r w:rsidRPr="004D043C">
        <w:t>к постановлению Гл</w:t>
      </w:r>
      <w:r w:rsidRPr="004D043C">
        <w:t>а</w:t>
      </w:r>
      <w:r w:rsidRPr="004D043C">
        <w:t>вы Усть-Донецкого городского пос</w:t>
      </w:r>
      <w:r w:rsidRPr="004D043C">
        <w:t>е</w:t>
      </w:r>
      <w:r w:rsidRPr="004D043C">
        <w:t>ления №</w:t>
      </w:r>
      <w:r>
        <w:t xml:space="preserve"> 296 </w:t>
      </w:r>
    </w:p>
    <w:p w:rsidR="00006CC1" w:rsidRPr="004D043C" w:rsidRDefault="00006CC1" w:rsidP="00006CC1">
      <w:pPr>
        <w:ind w:left="6300"/>
      </w:pPr>
      <w:r w:rsidRPr="004D043C">
        <w:t xml:space="preserve">от </w:t>
      </w:r>
      <w:r>
        <w:t xml:space="preserve">26 ноября </w:t>
      </w:r>
      <w:r w:rsidRPr="004D043C">
        <w:t>201</w:t>
      </w:r>
      <w:r>
        <w:t>9</w:t>
      </w:r>
      <w:r w:rsidRPr="004D043C">
        <w:t xml:space="preserve"> г. </w:t>
      </w:r>
    </w:p>
    <w:p w:rsidR="00006CC1" w:rsidRDefault="00006CC1" w:rsidP="00006CC1">
      <w:pPr>
        <w:ind w:firstLine="709"/>
        <w:jc w:val="both"/>
        <w:rPr>
          <w:sz w:val="28"/>
          <w:szCs w:val="28"/>
        </w:rPr>
      </w:pPr>
    </w:p>
    <w:p w:rsidR="00006CC1" w:rsidRPr="00B0403D" w:rsidRDefault="00006CC1" w:rsidP="00006CC1">
      <w:pPr>
        <w:pStyle w:val="Style4"/>
        <w:widowControl/>
        <w:jc w:val="center"/>
        <w:rPr>
          <w:rStyle w:val="FontStyle24"/>
          <w:b w:val="0"/>
          <w:sz w:val="28"/>
          <w:szCs w:val="28"/>
        </w:rPr>
      </w:pPr>
    </w:p>
    <w:p w:rsidR="00006CC1" w:rsidRPr="00B0403D" w:rsidRDefault="00006CC1" w:rsidP="00006CC1">
      <w:pPr>
        <w:pStyle w:val="Style4"/>
        <w:widowControl/>
        <w:jc w:val="center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СОСТАВ</w:t>
      </w:r>
    </w:p>
    <w:p w:rsidR="00006CC1" w:rsidRPr="00B0403D" w:rsidRDefault="00006CC1" w:rsidP="00006CC1">
      <w:pPr>
        <w:pStyle w:val="Style10"/>
        <w:widowControl/>
        <w:spacing w:line="240" w:lineRule="auto"/>
        <w:ind w:firstLine="0"/>
        <w:jc w:val="center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антитеррористической комиссии</w:t>
      </w:r>
      <w:r w:rsidRPr="00B0403D">
        <w:rPr>
          <w:rStyle w:val="FontStyle24"/>
          <w:b w:val="0"/>
          <w:sz w:val="28"/>
          <w:szCs w:val="28"/>
        </w:rPr>
        <w:t xml:space="preserve"> Усть-Донецкого городского поселения </w:t>
      </w:r>
    </w:p>
    <w:p w:rsidR="00006CC1" w:rsidRPr="00B0403D" w:rsidRDefault="00006CC1" w:rsidP="00006CC1">
      <w:pPr>
        <w:pStyle w:val="Style4"/>
        <w:widowControl/>
        <w:jc w:val="both"/>
        <w:rPr>
          <w:sz w:val="16"/>
          <w:szCs w:val="16"/>
        </w:rPr>
      </w:pPr>
    </w:p>
    <w:tbl>
      <w:tblPr>
        <w:tblW w:w="1023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085"/>
        <w:gridCol w:w="5710"/>
        <w:gridCol w:w="1841"/>
      </w:tblGrid>
      <w:tr w:rsidR="00006CC1" w:rsidTr="00C02D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5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73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845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Тузов Сергей Васильевич</w:t>
            </w:r>
          </w:p>
        </w:tc>
        <w:tc>
          <w:tcPr>
            <w:tcW w:w="5730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 Усть-Донецкого городского поселения, председатель антитеррористической комиссии</w:t>
            </w:r>
          </w:p>
        </w:tc>
        <w:tc>
          <w:tcPr>
            <w:tcW w:w="184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раб.9-71-83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Абызов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730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Усть-Донецкого городского поселения, заместитель председателя антитеррористической комиссии</w:t>
            </w:r>
          </w:p>
        </w:tc>
        <w:tc>
          <w:tcPr>
            <w:tcW w:w="184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раб.9-71-83</w:t>
            </w:r>
          </w:p>
          <w:p w:rsidR="00006CC1" w:rsidRDefault="00006CC1" w:rsidP="00C02D8A">
            <w:pPr>
              <w:rPr>
                <w:sz w:val="28"/>
                <w:szCs w:val="28"/>
              </w:rPr>
            </w:pP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Оксана Александровна</w:t>
            </w:r>
          </w:p>
        </w:tc>
        <w:tc>
          <w:tcPr>
            <w:tcW w:w="5730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сектора по общим, правовым и кадровым вопросам администрации Усть-Донецкого городского поселения, секретарь антитеррористической комиссии.</w:t>
            </w:r>
          </w:p>
        </w:tc>
        <w:tc>
          <w:tcPr>
            <w:tcW w:w="184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раб.9-71-83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Кащеева</w:t>
            </w:r>
            <w:proofErr w:type="spellEnd"/>
            <w:r>
              <w:rPr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5730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ООО «Лавр»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4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раб.9-12-46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Анатолий Викторович</w:t>
            </w:r>
          </w:p>
        </w:tc>
        <w:tc>
          <w:tcPr>
            <w:tcW w:w="5730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УК 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>
              <w:rPr>
                <w:sz w:val="28"/>
                <w:szCs w:val="28"/>
              </w:rPr>
              <w:t>», член комиссии</w:t>
            </w:r>
          </w:p>
        </w:tc>
        <w:tc>
          <w:tcPr>
            <w:tcW w:w="184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раб.9-13-95 дом.9-70-13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Трифонов Василий Александрович </w:t>
            </w:r>
          </w:p>
        </w:tc>
        <w:tc>
          <w:tcPr>
            <w:tcW w:w="5730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Усть-Донецкого городского поселения, член комиссии</w:t>
            </w:r>
          </w:p>
        </w:tc>
        <w:tc>
          <w:tcPr>
            <w:tcW w:w="184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раб.9-71-83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Алексей Анатольевич</w:t>
            </w:r>
          </w:p>
        </w:tc>
        <w:tc>
          <w:tcPr>
            <w:tcW w:w="5730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  <w:tc>
          <w:tcPr>
            <w:tcW w:w="184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раб.9-11-48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Болдырев</w:t>
            </w:r>
            <w:proofErr w:type="spellEnd"/>
            <w:r>
              <w:rPr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5730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  <w:tc>
          <w:tcPr>
            <w:tcW w:w="184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раб.9-12-70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006CC1" w:rsidRDefault="00006CC1" w:rsidP="00C02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Кожанова Анастасия  Александровна</w:t>
            </w:r>
          </w:p>
        </w:tc>
        <w:tc>
          <w:tcPr>
            <w:tcW w:w="5730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</w:tc>
        <w:tc>
          <w:tcPr>
            <w:tcW w:w="1845" w:type="dxa"/>
          </w:tcPr>
          <w:p w:rsidR="00006CC1" w:rsidRDefault="00006CC1" w:rsidP="00C0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раб.9-71-83</w:t>
            </w:r>
          </w:p>
        </w:tc>
      </w:tr>
    </w:tbl>
    <w:p w:rsidR="00006CC1" w:rsidRDefault="00006CC1" w:rsidP="00006CC1">
      <w:pPr>
        <w:jc w:val="both"/>
        <w:rPr>
          <w:sz w:val="28"/>
          <w:szCs w:val="28"/>
        </w:rPr>
      </w:pP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общим,    правовым   и 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кадровым      вопросам                                          О.А.Астафьева         </w:t>
      </w:r>
    </w:p>
    <w:p w:rsidR="00006CC1" w:rsidRDefault="00006CC1" w:rsidP="00006CC1">
      <w:pPr>
        <w:jc w:val="both"/>
        <w:rPr>
          <w:sz w:val="28"/>
          <w:szCs w:val="28"/>
        </w:rPr>
      </w:pPr>
    </w:p>
    <w:p w:rsidR="00006CC1" w:rsidRPr="004D043C" w:rsidRDefault="00006CC1" w:rsidP="00006CC1">
      <w:pPr>
        <w:ind w:left="6300"/>
      </w:pPr>
      <w:r w:rsidRPr="004D043C">
        <w:t xml:space="preserve">Приложение </w:t>
      </w:r>
      <w:r>
        <w:t>№ 2</w:t>
      </w:r>
    </w:p>
    <w:p w:rsidR="00006CC1" w:rsidRDefault="00006CC1" w:rsidP="00006CC1">
      <w:pPr>
        <w:ind w:left="6300"/>
      </w:pPr>
      <w:r w:rsidRPr="004D043C">
        <w:t>к постановлению Гл</w:t>
      </w:r>
      <w:r w:rsidRPr="004D043C">
        <w:t>а</w:t>
      </w:r>
      <w:r w:rsidRPr="004D043C">
        <w:t>вы Усть-Донецкого городского пос</w:t>
      </w:r>
      <w:r w:rsidRPr="004D043C">
        <w:t>е</w:t>
      </w:r>
      <w:r w:rsidRPr="004D043C">
        <w:t>ления №</w:t>
      </w:r>
      <w:r>
        <w:t xml:space="preserve"> 296 </w:t>
      </w:r>
    </w:p>
    <w:p w:rsidR="00006CC1" w:rsidRPr="004D043C" w:rsidRDefault="00006CC1" w:rsidP="00006CC1">
      <w:pPr>
        <w:ind w:left="6300"/>
      </w:pPr>
      <w:r w:rsidRPr="004D043C">
        <w:t xml:space="preserve">от </w:t>
      </w:r>
      <w:r>
        <w:t xml:space="preserve">26 ноября </w:t>
      </w:r>
      <w:r w:rsidRPr="004D043C">
        <w:t>201</w:t>
      </w:r>
      <w:r>
        <w:t>9</w:t>
      </w:r>
      <w:r w:rsidRPr="004D043C">
        <w:t xml:space="preserve"> г. </w:t>
      </w:r>
    </w:p>
    <w:p w:rsidR="00006CC1" w:rsidRDefault="00006CC1" w:rsidP="00006CC1">
      <w:pPr>
        <w:ind w:firstLine="709"/>
        <w:jc w:val="both"/>
        <w:rPr>
          <w:sz w:val="28"/>
          <w:szCs w:val="28"/>
        </w:rPr>
      </w:pPr>
    </w:p>
    <w:p w:rsidR="00006CC1" w:rsidRPr="00B0403D" w:rsidRDefault="00006CC1" w:rsidP="00006CC1">
      <w:pPr>
        <w:pStyle w:val="Style4"/>
        <w:widowControl/>
        <w:jc w:val="center"/>
        <w:rPr>
          <w:rStyle w:val="FontStyle24"/>
          <w:b w:val="0"/>
          <w:sz w:val="28"/>
          <w:szCs w:val="28"/>
        </w:rPr>
      </w:pPr>
    </w:p>
    <w:p w:rsidR="00006CC1" w:rsidRPr="00B0403D" w:rsidRDefault="00006CC1" w:rsidP="00006CC1">
      <w:pPr>
        <w:pStyle w:val="Style4"/>
        <w:widowControl/>
        <w:jc w:val="center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ПЕРЕЧЕНЬ</w:t>
      </w:r>
    </w:p>
    <w:p w:rsidR="00006CC1" w:rsidRDefault="00006CC1" w:rsidP="00006CC1">
      <w:pPr>
        <w:pStyle w:val="Style10"/>
        <w:widowControl/>
        <w:spacing w:line="240" w:lineRule="auto"/>
        <w:ind w:firstLine="0"/>
        <w:jc w:val="center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рабочих групп антитеррористической комиссии</w:t>
      </w:r>
      <w:r w:rsidRPr="00B0403D">
        <w:rPr>
          <w:rStyle w:val="FontStyle24"/>
          <w:b w:val="0"/>
          <w:sz w:val="28"/>
          <w:szCs w:val="28"/>
        </w:rPr>
        <w:t xml:space="preserve"> Усть-Донецкого городского поселения</w:t>
      </w:r>
      <w:r>
        <w:rPr>
          <w:rStyle w:val="FontStyle24"/>
          <w:b w:val="0"/>
          <w:sz w:val="28"/>
          <w:szCs w:val="28"/>
        </w:rPr>
        <w:t xml:space="preserve"> и их руководителей</w:t>
      </w:r>
      <w:r w:rsidRPr="00B0403D">
        <w:rPr>
          <w:rStyle w:val="FontStyle24"/>
          <w:b w:val="0"/>
          <w:sz w:val="28"/>
          <w:szCs w:val="28"/>
        </w:rPr>
        <w:t xml:space="preserve"> </w:t>
      </w:r>
    </w:p>
    <w:p w:rsidR="00006CC1" w:rsidRPr="00B0403D" w:rsidRDefault="00006CC1" w:rsidP="00006CC1">
      <w:pPr>
        <w:pStyle w:val="Style10"/>
        <w:widowControl/>
        <w:spacing w:line="240" w:lineRule="auto"/>
        <w:ind w:firstLine="0"/>
        <w:jc w:val="center"/>
        <w:rPr>
          <w:rStyle w:val="FontStyle24"/>
          <w:b w:val="0"/>
          <w:sz w:val="28"/>
          <w:szCs w:val="28"/>
        </w:rPr>
      </w:pPr>
    </w:p>
    <w:p w:rsidR="00006CC1" w:rsidRPr="00B0403D" w:rsidRDefault="00006CC1" w:rsidP="00006CC1">
      <w:pPr>
        <w:pStyle w:val="Style4"/>
        <w:widowControl/>
        <w:jc w:val="both"/>
        <w:rPr>
          <w:sz w:val="16"/>
          <w:szCs w:val="16"/>
        </w:rPr>
      </w:pPr>
    </w:p>
    <w:tbl>
      <w:tblPr>
        <w:tblW w:w="10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536"/>
        <w:gridCol w:w="4968"/>
      </w:tblGrid>
      <w:tr w:rsidR="00006CC1" w:rsidTr="00C02D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</w:tcPr>
          <w:p w:rsidR="00006CC1" w:rsidRDefault="00006CC1" w:rsidP="00C02D8A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006CC1" w:rsidRDefault="00006CC1" w:rsidP="00C02D8A">
            <w:pPr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рабочей группы</w:t>
            </w:r>
          </w:p>
        </w:tc>
        <w:tc>
          <w:tcPr>
            <w:tcW w:w="4968" w:type="dxa"/>
          </w:tcPr>
          <w:p w:rsidR="00006CC1" w:rsidRDefault="00006CC1" w:rsidP="00C02D8A">
            <w:pPr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 и должность руководителя рабочей группы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</w:tcPr>
          <w:p w:rsidR="00006CC1" w:rsidRDefault="00006CC1" w:rsidP="00C02D8A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06CC1" w:rsidRDefault="00006CC1" w:rsidP="00C02D8A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террористических угроз в местах массового нахождения граждан</w:t>
            </w:r>
          </w:p>
        </w:tc>
        <w:tc>
          <w:tcPr>
            <w:tcW w:w="4968" w:type="dxa"/>
          </w:tcPr>
          <w:p w:rsidR="00006CC1" w:rsidRDefault="00006CC1" w:rsidP="00C02D8A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О.А.- старший инспектор сектора по общим, правовым и кадровым вопросам администрации Усть-Донецкого городского поселения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</w:tcPr>
          <w:p w:rsidR="00006CC1" w:rsidRDefault="00006CC1" w:rsidP="00C02D8A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06CC1" w:rsidRDefault="00006CC1" w:rsidP="00C02D8A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террористических угроз на объектах энергетики, промышленности, транспорта и жизнеобеспечения </w:t>
            </w:r>
          </w:p>
        </w:tc>
        <w:tc>
          <w:tcPr>
            <w:tcW w:w="4968" w:type="dxa"/>
          </w:tcPr>
          <w:p w:rsidR="00006CC1" w:rsidRDefault="00006CC1" w:rsidP="00C02D8A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 В.А.- Заместитель главы администрации Усть-Донецкого городского поселения.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</w:tcPr>
          <w:p w:rsidR="00006CC1" w:rsidRDefault="00006CC1" w:rsidP="00C02D8A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06CC1" w:rsidRDefault="00006CC1" w:rsidP="00C02D8A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террористических угроз на территории объектов торговли</w:t>
            </w:r>
          </w:p>
        </w:tc>
        <w:tc>
          <w:tcPr>
            <w:tcW w:w="4968" w:type="dxa"/>
          </w:tcPr>
          <w:p w:rsidR="00006CC1" w:rsidRDefault="00006CC1" w:rsidP="00C02D8A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Кожанова А.А..- ведущий специалист сектора земельно-имущественных отношений  администрации Усть-Донецкого городского поселения</w:t>
            </w:r>
          </w:p>
        </w:tc>
      </w:tr>
      <w:tr w:rsidR="00006CC1" w:rsidTr="00C02D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</w:tcPr>
          <w:p w:rsidR="00006CC1" w:rsidRDefault="00006CC1" w:rsidP="00C02D8A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06CC1" w:rsidRDefault="00006CC1" w:rsidP="00C02D8A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от угроз биологической, химической и радиационной опасности</w:t>
            </w:r>
          </w:p>
        </w:tc>
        <w:tc>
          <w:tcPr>
            <w:tcW w:w="4968" w:type="dxa"/>
          </w:tcPr>
          <w:p w:rsidR="00006CC1" w:rsidRDefault="00006CC1" w:rsidP="00C02D8A">
            <w:pPr>
              <w:ind w:left="-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Абызов</w:t>
            </w:r>
            <w:proofErr w:type="spellEnd"/>
            <w:r>
              <w:rPr>
                <w:sz w:val="28"/>
                <w:szCs w:val="28"/>
              </w:rPr>
              <w:t xml:space="preserve"> В.А.- ведущий специалист сектора ЖКХ и ГО и ЧС администрации Усть-Донецкого городского поселения</w:t>
            </w:r>
          </w:p>
        </w:tc>
      </w:tr>
    </w:tbl>
    <w:p w:rsidR="00006CC1" w:rsidRDefault="00006CC1" w:rsidP="00006CC1">
      <w:pPr>
        <w:jc w:val="both"/>
        <w:rPr>
          <w:sz w:val="28"/>
          <w:szCs w:val="28"/>
        </w:rPr>
      </w:pP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общим,    правовым   и </w:t>
      </w:r>
    </w:p>
    <w:p w:rsidR="00006CC1" w:rsidRDefault="00006CC1" w:rsidP="00006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кадровым      вопросам                                          О.А.Астафьева             </w:t>
      </w:r>
    </w:p>
    <w:p w:rsidR="00006CC1" w:rsidRDefault="00006CC1"/>
    <w:p w:rsidR="00006CC1" w:rsidRDefault="00006CC1"/>
    <w:p w:rsidR="00006CC1" w:rsidRDefault="00006CC1"/>
    <w:p w:rsidR="00006CC1" w:rsidRDefault="00006CC1"/>
    <w:sectPr w:rsidR="00006CC1" w:rsidSect="0080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C1"/>
    <w:rsid w:val="00006CC1"/>
    <w:rsid w:val="001330FD"/>
    <w:rsid w:val="0080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6CC1"/>
    <w:pPr>
      <w:keepNext/>
      <w:tabs>
        <w:tab w:val="num" w:pos="360"/>
      </w:tabs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C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006CC1"/>
    <w:pPr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006CC1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006CC1"/>
    <w:pPr>
      <w:widowControl w:val="0"/>
      <w:autoSpaceDE w:val="0"/>
      <w:autoSpaceDN w:val="0"/>
      <w:adjustRightInd w:val="0"/>
      <w:spacing w:line="278" w:lineRule="exact"/>
      <w:ind w:hanging="701"/>
    </w:pPr>
    <w:rPr>
      <w:lang w:eastAsia="ru-RU"/>
    </w:rPr>
  </w:style>
  <w:style w:type="paragraph" w:customStyle="1" w:styleId="Style11">
    <w:name w:val="Style11"/>
    <w:basedOn w:val="a"/>
    <w:uiPriority w:val="99"/>
    <w:rsid w:val="00006CC1"/>
    <w:pPr>
      <w:widowControl w:val="0"/>
      <w:autoSpaceDE w:val="0"/>
      <w:autoSpaceDN w:val="0"/>
      <w:adjustRightInd w:val="0"/>
      <w:spacing w:line="278" w:lineRule="exact"/>
      <w:ind w:firstLine="734"/>
      <w:jc w:val="both"/>
    </w:pPr>
    <w:rPr>
      <w:lang w:eastAsia="ru-RU"/>
    </w:rPr>
  </w:style>
  <w:style w:type="character" w:customStyle="1" w:styleId="FontStyle21">
    <w:name w:val="Font Style21"/>
    <w:basedOn w:val="a0"/>
    <w:rsid w:val="00006CC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rsid w:val="00006CC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FD9E-B9BC-4146-9BCE-7FC160D6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3196</Words>
  <Characters>18220</Characters>
  <Application>Microsoft Office Word</Application>
  <DocSecurity>0</DocSecurity>
  <Lines>151</Lines>
  <Paragraphs>42</Paragraphs>
  <ScaleCrop>false</ScaleCrop>
  <Company/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2019-11-28T07:13:00Z</dcterms:created>
  <dcterms:modified xsi:type="dcterms:W3CDTF">2019-11-28T07:14:00Z</dcterms:modified>
</cp:coreProperties>
</file>