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8915C5">
        <w:rPr>
          <w:rFonts w:ascii="Times New Roman" w:hAnsi="Times New Roman" w:cs="Times New Roman"/>
          <w:sz w:val="24"/>
          <w:szCs w:val="24"/>
        </w:rPr>
        <w:t>137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8915C5">
        <w:rPr>
          <w:rFonts w:ascii="Times New Roman" w:hAnsi="Times New Roman" w:cs="Times New Roman"/>
          <w:sz w:val="24"/>
          <w:szCs w:val="24"/>
        </w:rPr>
        <w:t>13.11.2018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</w:t>
      </w:r>
      <w:r w:rsidR="008915C5">
        <w:rPr>
          <w:rFonts w:ascii="Times New Roman" w:hAnsi="Times New Roman" w:cs="Times New Roman"/>
          <w:sz w:val="24"/>
          <w:szCs w:val="24"/>
        </w:rPr>
        <w:t>19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915C5">
        <w:rPr>
          <w:rFonts w:ascii="Times New Roman" w:hAnsi="Times New Roman" w:cs="Times New Roman"/>
          <w:sz w:val="24"/>
          <w:szCs w:val="24"/>
        </w:rPr>
        <w:t>20</w:t>
      </w:r>
      <w:r w:rsidRPr="0060572E">
        <w:rPr>
          <w:rFonts w:ascii="Times New Roman" w:hAnsi="Times New Roman" w:cs="Times New Roman"/>
          <w:sz w:val="24"/>
          <w:szCs w:val="24"/>
        </w:rPr>
        <w:t xml:space="preserve"> и 202</w:t>
      </w:r>
      <w:r w:rsidR="008915C5">
        <w:rPr>
          <w:rFonts w:ascii="Times New Roman" w:hAnsi="Times New Roman" w:cs="Times New Roman"/>
          <w:sz w:val="24"/>
          <w:szCs w:val="24"/>
        </w:rPr>
        <w:t>1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8915C5">
        <w:rPr>
          <w:rFonts w:ascii="Times New Roman" w:hAnsi="Times New Roman" w:cs="Times New Roman"/>
          <w:sz w:val="24"/>
          <w:szCs w:val="24"/>
        </w:rPr>
        <w:t>.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8915C5" w:rsidRPr="008915C5">
        <w:rPr>
          <w:rFonts w:ascii="Times New Roman" w:hAnsi="Times New Roman" w:cs="Times New Roman"/>
          <w:sz w:val="24"/>
          <w:szCs w:val="24"/>
        </w:rPr>
        <w:t>18</w:t>
      </w:r>
      <w:r w:rsidR="008915C5">
        <w:rPr>
          <w:rFonts w:ascii="Times New Roman" w:hAnsi="Times New Roman" w:cs="Times New Roman"/>
          <w:sz w:val="24"/>
          <w:szCs w:val="24"/>
        </w:rPr>
        <w:t>.06.2021</w:t>
      </w:r>
      <w:r w:rsidRPr="00221F2C">
        <w:rPr>
          <w:rFonts w:ascii="Times New Roman" w:hAnsi="Times New Roman" w:cs="Times New Roman"/>
          <w:sz w:val="24"/>
          <w:szCs w:val="24"/>
        </w:rPr>
        <w:t>г. №</w:t>
      </w:r>
      <w:r w:rsidR="008915C5" w:rsidRPr="008915C5">
        <w:rPr>
          <w:rFonts w:ascii="Times New Roman" w:hAnsi="Times New Roman" w:cs="Times New Roman"/>
          <w:sz w:val="24"/>
          <w:szCs w:val="24"/>
        </w:rPr>
        <w:t>119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62F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2F9F">
        <w:rPr>
          <w:rFonts w:ascii="Times New Roman" w:hAnsi="Times New Roman" w:cs="Times New Roman"/>
          <w:sz w:val="24"/>
          <w:szCs w:val="24"/>
        </w:rPr>
        <w:t>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8915C5">
        <w:rPr>
          <w:rFonts w:ascii="Times New Roman" w:hAnsi="Times New Roman" w:cs="Times New Roman"/>
          <w:sz w:val="24"/>
          <w:szCs w:val="24"/>
        </w:rPr>
        <w:t>здание квартальной котельной с земельным участком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DC53C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DC53CA">
        <w:rPr>
          <w:rFonts w:ascii="Times New Roman" w:hAnsi="Times New Roman" w:cs="Times New Roman"/>
          <w:sz w:val="24"/>
          <w:szCs w:val="24"/>
        </w:rPr>
        <w:t>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8915C5">
        <w:rPr>
          <w:rFonts w:ascii="Times New Roman" w:hAnsi="Times New Roman" w:cs="Times New Roman"/>
          <w:sz w:val="24"/>
          <w:szCs w:val="24"/>
        </w:rPr>
        <w:t xml:space="preserve">Нежилое здание (здание квартальной котельной), Количество этажей – 2, общая площадь 1148,4 кв.м., кадастровый номер 61:39:0010106:802, расположено по адресу: Ростовская область, Усть-Донецкий район, р.п. Усть-Донецкий, ул. </w:t>
      </w:r>
      <w:proofErr w:type="gramStart"/>
      <w:r w:rsidR="008915C5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8915C5">
        <w:rPr>
          <w:rFonts w:ascii="Times New Roman" w:hAnsi="Times New Roman" w:cs="Times New Roman"/>
          <w:sz w:val="24"/>
          <w:szCs w:val="24"/>
        </w:rPr>
        <w:t>, 1</w:t>
      </w:r>
      <w:r w:rsidR="008915C5" w:rsidRPr="00CC334E">
        <w:rPr>
          <w:rFonts w:ascii="Times New Roman" w:hAnsi="Times New Roman" w:cs="Times New Roman"/>
          <w:sz w:val="24"/>
          <w:szCs w:val="24"/>
        </w:rPr>
        <w:t>,</w:t>
      </w:r>
      <w:r w:rsidR="008915C5">
        <w:rPr>
          <w:rFonts w:ascii="Times New Roman" w:hAnsi="Times New Roman" w:cs="Times New Roman"/>
          <w:sz w:val="24"/>
          <w:szCs w:val="24"/>
        </w:rPr>
        <w:t xml:space="preserve"> с земельным участком общей площадью 9050 кв.м., кадастровый номер 61:39:0010108:10, вид разрешенного использования – под зданием квартальной котельной, расположенный по адресу: Ростовская область, Усть-Донецкий район, р.п. Усть-Донецкий, ул. Промышленная, 1,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открытый аукцион, продажа права собственности, начальная цена составляет </w:t>
      </w:r>
      <w:r w:rsidR="008915C5">
        <w:rPr>
          <w:rFonts w:ascii="Times New Roman" w:hAnsi="Times New Roman" w:cs="Times New Roman"/>
          <w:sz w:val="24"/>
          <w:szCs w:val="24"/>
        </w:rPr>
        <w:t>2800000 руб. (в том числе НДС 300000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  <w:r w:rsidR="008915C5">
        <w:rPr>
          <w:rFonts w:ascii="Times New Roman" w:hAnsi="Times New Roman" w:cs="Times New Roman"/>
          <w:sz w:val="24"/>
          <w:szCs w:val="24"/>
        </w:rPr>
        <w:t>)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8915C5">
        <w:rPr>
          <w:rFonts w:ascii="Times New Roman" w:hAnsi="Times New Roman" w:cs="Times New Roman"/>
          <w:sz w:val="24"/>
          <w:szCs w:val="24"/>
        </w:rPr>
        <w:t>560000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8915C5">
        <w:rPr>
          <w:rFonts w:ascii="Times New Roman" w:hAnsi="Times New Roman" w:cs="Times New Roman"/>
          <w:sz w:val="24"/>
          <w:szCs w:val="24"/>
        </w:rPr>
        <w:t>140000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AB1825">
        <w:rPr>
          <w:rFonts w:ascii="Times New Roman" w:hAnsi="Times New Roman" w:cs="Times New Roman"/>
          <w:sz w:val="24"/>
          <w:szCs w:val="24"/>
        </w:rPr>
        <w:t xml:space="preserve"> </w:t>
      </w:r>
      <w:r w:rsidR="00226F6C">
        <w:rPr>
          <w:rFonts w:ascii="Times New Roman" w:hAnsi="Times New Roman" w:cs="Times New Roman"/>
          <w:sz w:val="24"/>
          <w:szCs w:val="24"/>
        </w:rPr>
        <w:t>25.11</w:t>
      </w:r>
      <w:r w:rsidR="00AB1825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A6295A">
        <w:rPr>
          <w:rFonts w:ascii="Times New Roman" w:hAnsi="Times New Roman" w:cs="Times New Roman"/>
          <w:sz w:val="24"/>
          <w:szCs w:val="24"/>
        </w:rPr>
        <w:t>9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226F6C">
        <w:rPr>
          <w:rFonts w:ascii="Times New Roman" w:hAnsi="Times New Roman" w:cs="Times New Roman"/>
          <w:sz w:val="24"/>
          <w:szCs w:val="24"/>
        </w:rPr>
        <w:t>23.12</w:t>
      </w:r>
      <w:r w:rsidR="00A6295A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A6295A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226F6C">
        <w:rPr>
          <w:rFonts w:ascii="Times New Roman" w:hAnsi="Times New Roman" w:cs="Times New Roman"/>
          <w:sz w:val="24"/>
          <w:szCs w:val="24"/>
        </w:rPr>
        <w:t>24.12</w:t>
      </w:r>
      <w:r w:rsidR="00847F3B">
        <w:rPr>
          <w:rFonts w:ascii="Times New Roman" w:hAnsi="Times New Roman" w:cs="Times New Roman"/>
          <w:sz w:val="24"/>
          <w:szCs w:val="24"/>
        </w:rPr>
        <w:t>.2021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226F6C">
        <w:rPr>
          <w:rFonts w:ascii="Times New Roman" w:hAnsi="Times New Roman" w:cs="Times New Roman"/>
          <w:sz w:val="24"/>
          <w:szCs w:val="24"/>
        </w:rPr>
        <w:t>27.12</w:t>
      </w:r>
      <w:r w:rsidR="00A6295A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11</w:t>
      </w:r>
      <w:r w:rsidR="009C146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B1825">
        <w:rPr>
          <w:rFonts w:ascii="Times New Roman" w:hAnsi="Times New Roman" w:cs="Times New Roman"/>
          <w:sz w:val="24"/>
          <w:szCs w:val="24"/>
        </w:rPr>
        <w:t>0</w:t>
      </w:r>
      <w:r w:rsidR="009C146D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9C146D">
        <w:rPr>
          <w:rFonts w:ascii="Times New Roman" w:hAnsi="Times New Roman" w:cs="Times New Roman"/>
          <w:sz w:val="24"/>
          <w:szCs w:val="24"/>
        </w:rPr>
        <w:t>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A741CE">
        <w:rPr>
          <w:rFonts w:ascii="Times New Roman" w:hAnsi="Times New Roman" w:cs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5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91D59">
        <w:rPr>
          <w:rFonts w:ascii="Times New Roman" w:hAnsi="Times New Roman" w:cs="Times New Roman"/>
          <w:sz w:val="24"/>
          <w:szCs w:val="24"/>
        </w:rPr>
        <w:t>!!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226F6C">
        <w:rPr>
          <w:rFonts w:ascii="Times New Roman" w:hAnsi="Times New Roman" w:cs="Times New Roman"/>
          <w:sz w:val="24"/>
          <w:szCs w:val="24"/>
        </w:rPr>
        <w:t>25.11</w:t>
      </w:r>
      <w:r w:rsidR="00BA3D4F">
        <w:rPr>
          <w:rFonts w:ascii="Times New Roman" w:hAnsi="Times New Roman" w:cs="Times New Roman"/>
          <w:sz w:val="24"/>
          <w:szCs w:val="24"/>
        </w:rPr>
        <w:t>.202</w:t>
      </w:r>
      <w:r w:rsidR="00AB1825">
        <w:rPr>
          <w:rFonts w:ascii="Times New Roman" w:hAnsi="Times New Roman" w:cs="Times New Roman"/>
          <w:sz w:val="24"/>
          <w:szCs w:val="24"/>
        </w:rPr>
        <w:t>1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206EBF">
        <w:rPr>
          <w:rFonts w:ascii="Times New Roman" w:hAnsi="Times New Roman" w:cs="Times New Roman"/>
          <w:sz w:val="24"/>
          <w:szCs w:val="24"/>
        </w:rPr>
        <w:t>23.12</w:t>
      </w:r>
      <w:r w:rsidR="00BA3D4F">
        <w:rPr>
          <w:rFonts w:ascii="Times New Roman" w:hAnsi="Times New Roman" w:cs="Times New Roman"/>
          <w:sz w:val="24"/>
          <w:szCs w:val="24"/>
        </w:rPr>
        <w:t>.202</w:t>
      </w:r>
      <w:r w:rsidR="00847F3B">
        <w:rPr>
          <w:rFonts w:ascii="Times New Roman" w:hAnsi="Times New Roman" w:cs="Times New Roman"/>
          <w:sz w:val="24"/>
          <w:szCs w:val="24"/>
        </w:rPr>
        <w:t>1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AB1825">
        <w:rPr>
          <w:rFonts w:ascii="Times New Roman" w:hAnsi="Times New Roman" w:cs="Times New Roman"/>
          <w:sz w:val="24"/>
          <w:szCs w:val="24"/>
        </w:rPr>
        <w:t>ктронной площадки «РТС-тендер».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lastRenderedPageBreak/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8D00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0071">
        <w:rPr>
          <w:rFonts w:ascii="Times New Roman" w:hAnsi="Times New Roman" w:cs="Times New Roman"/>
          <w:sz w:val="24"/>
          <w:szCs w:val="24"/>
        </w:rPr>
        <w:t xml:space="preserve">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Pr="00AB1825" w:rsidRDefault="008D0071" w:rsidP="00AB1825"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</w:t>
      </w:r>
      <w:proofErr w:type="gramStart"/>
      <w:r w:rsidRPr="008D007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 договора купли-продажи на счёт: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Pr="009A2D77" w:rsidRDefault="00FA7211" w:rsidP="00FA72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ПРОДАВЦУ</w:t>
      </w:r>
    </w:p>
    <w:p w:rsidR="00FA7211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FA7211" w:rsidRPr="009A2D77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FA7211" w:rsidRPr="0006047A" w:rsidRDefault="00FA7211" w:rsidP="00FA721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 xml:space="preserve">__ г.                                                                    </w:t>
      </w:r>
    </w:p>
    <w:p w:rsidR="00FA7211" w:rsidRPr="0006047A" w:rsidRDefault="00FA7211" w:rsidP="00FA7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«___»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____________г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>.___________________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)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.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A7211" w:rsidRPr="00515FA0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FA7211" w:rsidRPr="00C56057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515FA0">
        <w:rPr>
          <w:rFonts w:ascii="Times New Roman" w:hAnsi="Times New Roman"/>
          <w:sz w:val="24"/>
          <w:szCs w:val="24"/>
        </w:rPr>
        <w:t xml:space="preserve">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</w:t>
      </w:r>
      <w:proofErr w:type="spellStart"/>
      <w:r w:rsidRPr="00D43AE1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D43AE1">
        <w:rPr>
          <w:rFonts w:ascii="Times New Roman" w:hAnsi="Times New Roman"/>
          <w:sz w:val="24"/>
          <w:szCs w:val="24"/>
        </w:rPr>
        <w:t xml:space="preserve">», на сайте Администрации Усть-Донецкого района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 xml:space="preserve">, на электронной площадке – ООО «РТС-тендер», размещенной на сайте </w:t>
      </w:r>
      <w:proofErr w:type="spellStart"/>
      <w:r w:rsidRPr="00D43AE1">
        <w:rPr>
          <w:rFonts w:ascii="Times New Roman" w:hAnsi="Times New Roman"/>
          <w:sz w:val="24"/>
          <w:szCs w:val="24"/>
        </w:rPr>
        <w:t>www.rts-tender.ru</w:t>
      </w:r>
      <w:proofErr w:type="spellEnd"/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>проведения аукциона,   установленный</w:t>
      </w:r>
      <w:proofErr w:type="gramEnd"/>
      <w:r w:rsidRPr="00515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FA7211" w:rsidRPr="00515FA0" w:rsidRDefault="00FA7211" w:rsidP="00FA72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FA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7211" w:rsidRPr="00F041AB" w:rsidRDefault="00FA7211" w:rsidP="00FA72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FA7211" w:rsidRPr="0006047A" w:rsidRDefault="00FA7211" w:rsidP="00FA72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ин. "_____" ____________20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FA7211" w:rsidRDefault="00FA7211" w:rsidP="00FA7211"/>
    <w:p w:rsidR="00512515" w:rsidRDefault="00512515" w:rsidP="00FA7211"/>
    <w:p w:rsidR="00512515" w:rsidRDefault="00512515" w:rsidP="00FA7211"/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202</w:t>
      </w:r>
      <w:r w:rsidR="00AB18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лице главы Администрации  Усть-Донецкого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Васильевича, действующего на основании Устава, именуемое  далее «Продавец» с одной стороны,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FA7211" w:rsidRDefault="00FA7211" w:rsidP="00FA7211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AB1825" w:rsidRPr="00AB1825" w:rsidRDefault="00FA7211" w:rsidP="00AB182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 w:rsidR="00AB1825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платежа – безналичная, вносится единовременно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стоимость имущества в порядке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п.2.1., п. 2.2. и п.2.3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4646"/>
        <w:gridCol w:w="851"/>
        <w:gridCol w:w="4643"/>
      </w:tblGrid>
      <w:tr w:rsidR="00FA7211" w:rsidTr="00380B1A">
        <w:tc>
          <w:tcPr>
            <w:tcW w:w="4644" w:type="dxa"/>
            <w:hideMark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FA7211" w:rsidRDefault="00AB1825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образование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>«</w:t>
            </w:r>
            <w:proofErr w:type="spellStart"/>
            <w:r w:rsidRPr="008B205F">
              <w:rPr>
                <w:rFonts w:ascii="Times New Roman" w:hAnsi="Times New Roman"/>
                <w:bCs/>
                <w:iCs/>
                <w:color w:val="000000"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 городское поселение»,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346550, Ростовская обл.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р.п. Усть-Донецкий, ул.  Портовая, 9                                         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</w:r>
            <w:r w:rsidRPr="008B205F">
              <w:rPr>
                <w:rFonts w:ascii="Times New Roman" w:hAnsi="Times New Roman"/>
                <w:bCs/>
              </w:rPr>
              <w:t xml:space="preserve">УФК по Ростовской области (Администрация </w:t>
            </w:r>
            <w:proofErr w:type="spellStart"/>
            <w:r w:rsidRPr="008B205F">
              <w:rPr>
                <w:rFonts w:ascii="Times New Roman" w:hAnsi="Times New Roman"/>
                <w:bCs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</w:rPr>
              <w:t xml:space="preserve"> городское поселения), </w:t>
            </w:r>
            <w:r w:rsidRPr="008B205F">
              <w:rPr>
                <w:rFonts w:ascii="Times New Roman" w:hAnsi="Times New Roman"/>
                <w:bCs/>
              </w:rPr>
              <w:br/>
              <w:t>ИНН 6135006985 КПП 613501001,</w:t>
            </w:r>
            <w:r w:rsidRPr="008B205F">
              <w:rPr>
                <w:rFonts w:ascii="Times New Roman" w:hAnsi="Times New Roman"/>
                <w:bCs/>
              </w:rPr>
              <w:br/>
            </w:r>
            <w:proofErr w:type="spellStart"/>
            <w:proofErr w:type="gramStart"/>
            <w:r w:rsidRPr="008B205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8B205F">
              <w:rPr>
                <w:rFonts w:ascii="Times New Roman" w:hAnsi="Times New Roman"/>
                <w:bCs/>
              </w:rPr>
              <w:t xml:space="preserve">/с </w:t>
            </w:r>
            <w:r w:rsidRPr="00606BB2">
              <w:rPr>
                <w:rFonts w:ascii="Times New Roman" w:hAnsi="Times New Roman"/>
              </w:rPr>
              <w:t>03231643606551515800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</w:rPr>
              <w:t>ОТДЕЛЕНИЕ РОСТОВ-НА-ДОНУ//УФК по Ростовской области г. Ростов-на-Дону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  <w:bCs/>
              </w:rPr>
              <w:br/>
              <w:t xml:space="preserve">БИК </w:t>
            </w:r>
            <w:r w:rsidRPr="00606BB2">
              <w:rPr>
                <w:rFonts w:ascii="Times New Roman" w:hAnsi="Times New Roman"/>
              </w:rPr>
              <w:t>016015102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205F">
              <w:rPr>
                <w:rFonts w:ascii="Times New Roman" w:hAnsi="Times New Roman"/>
                <w:bCs/>
              </w:rPr>
              <w:t>ОГРН 1056135004452</w:t>
            </w:r>
          </w:p>
        </w:tc>
        <w:tc>
          <w:tcPr>
            <w:tcW w:w="851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11" w:rsidRDefault="00FA7211" w:rsidP="00FA7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городского поселения                   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С.В.Тузов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/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2F9" w:rsidRPr="00DF32F9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27C8E"/>
    <w:rsid w:val="00035E33"/>
    <w:rsid w:val="000435C0"/>
    <w:rsid w:val="000B2E2D"/>
    <w:rsid w:val="001129B8"/>
    <w:rsid w:val="001278E5"/>
    <w:rsid w:val="0014710F"/>
    <w:rsid w:val="001B62A8"/>
    <w:rsid w:val="002037F3"/>
    <w:rsid w:val="00206EBF"/>
    <w:rsid w:val="0021300B"/>
    <w:rsid w:val="00215A7D"/>
    <w:rsid w:val="00221F2C"/>
    <w:rsid w:val="00226F6C"/>
    <w:rsid w:val="00262F9F"/>
    <w:rsid w:val="00265D30"/>
    <w:rsid w:val="00285B9D"/>
    <w:rsid w:val="002905E5"/>
    <w:rsid w:val="0029738B"/>
    <w:rsid w:val="002E4CDD"/>
    <w:rsid w:val="002E7BF1"/>
    <w:rsid w:val="00356893"/>
    <w:rsid w:val="003833A2"/>
    <w:rsid w:val="003A0936"/>
    <w:rsid w:val="003B0A6A"/>
    <w:rsid w:val="003C6B13"/>
    <w:rsid w:val="003D25E6"/>
    <w:rsid w:val="00491D59"/>
    <w:rsid w:val="004A107E"/>
    <w:rsid w:val="00512515"/>
    <w:rsid w:val="00597896"/>
    <w:rsid w:val="0060572E"/>
    <w:rsid w:val="00641A25"/>
    <w:rsid w:val="006F77CB"/>
    <w:rsid w:val="00714655"/>
    <w:rsid w:val="0075342B"/>
    <w:rsid w:val="007A3155"/>
    <w:rsid w:val="007C0D3C"/>
    <w:rsid w:val="007F02CA"/>
    <w:rsid w:val="00847F3B"/>
    <w:rsid w:val="0085575D"/>
    <w:rsid w:val="008915C5"/>
    <w:rsid w:val="008D0071"/>
    <w:rsid w:val="008D1FEE"/>
    <w:rsid w:val="008D51DD"/>
    <w:rsid w:val="008D6B97"/>
    <w:rsid w:val="008E1B1B"/>
    <w:rsid w:val="009B05C9"/>
    <w:rsid w:val="009C146D"/>
    <w:rsid w:val="009C229D"/>
    <w:rsid w:val="00A01E07"/>
    <w:rsid w:val="00A358D2"/>
    <w:rsid w:val="00A47FD9"/>
    <w:rsid w:val="00A55673"/>
    <w:rsid w:val="00A56CE6"/>
    <w:rsid w:val="00A6295A"/>
    <w:rsid w:val="00A85DFE"/>
    <w:rsid w:val="00AB1825"/>
    <w:rsid w:val="00AB3F7E"/>
    <w:rsid w:val="00B06B82"/>
    <w:rsid w:val="00B117D7"/>
    <w:rsid w:val="00B41A7E"/>
    <w:rsid w:val="00BA3D4F"/>
    <w:rsid w:val="00BC7544"/>
    <w:rsid w:val="00BF1B9B"/>
    <w:rsid w:val="00C10B07"/>
    <w:rsid w:val="00C14DD4"/>
    <w:rsid w:val="00C436C6"/>
    <w:rsid w:val="00CA7D2D"/>
    <w:rsid w:val="00CD27E4"/>
    <w:rsid w:val="00D01D83"/>
    <w:rsid w:val="00D0226A"/>
    <w:rsid w:val="00D06B42"/>
    <w:rsid w:val="00D33F3A"/>
    <w:rsid w:val="00DA0697"/>
    <w:rsid w:val="00DA7B67"/>
    <w:rsid w:val="00DB7526"/>
    <w:rsid w:val="00DC53CA"/>
    <w:rsid w:val="00DF32F9"/>
    <w:rsid w:val="00E0482C"/>
    <w:rsid w:val="00E83594"/>
    <w:rsid w:val="00E85FAE"/>
    <w:rsid w:val="00F4505D"/>
    <w:rsid w:val="00F63330"/>
    <w:rsid w:val="00F7402E"/>
    <w:rsid w:val="00F818D2"/>
    <w:rsid w:val="00FA7211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58</cp:revision>
  <cp:lastPrinted>2020-08-26T13:18:00Z</cp:lastPrinted>
  <dcterms:created xsi:type="dcterms:W3CDTF">2019-08-20T11:14:00Z</dcterms:created>
  <dcterms:modified xsi:type="dcterms:W3CDTF">2021-11-23T09:15:00Z</dcterms:modified>
</cp:coreProperties>
</file>