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C9" w:rsidRPr="00C43F54" w:rsidRDefault="00880AC9" w:rsidP="00880AC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43F5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80AC9" w:rsidRPr="00C43F54" w:rsidRDefault="00880AC9" w:rsidP="00880AC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43F54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80AC9" w:rsidRPr="00C43F54" w:rsidRDefault="00880AC9" w:rsidP="00880AC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УСТЬ-ДОНЕЦКИЙ </w:t>
      </w:r>
      <w:r w:rsidRPr="00C43F54">
        <w:rPr>
          <w:rFonts w:ascii="Times New Roman" w:hAnsi="Times New Roman" w:cs="Times New Roman"/>
          <w:sz w:val="28"/>
          <w:szCs w:val="28"/>
        </w:rPr>
        <w:t>РАЙОН</w:t>
      </w:r>
    </w:p>
    <w:p w:rsidR="00880AC9" w:rsidRPr="00C43F54" w:rsidRDefault="00880AC9" w:rsidP="00880AC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43F5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80AC9" w:rsidRPr="00C43F54" w:rsidRDefault="00880AC9" w:rsidP="00880AC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43F5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УСТЬ-ДОНЕЦКОЕ ГОРОДСКОЕ</w:t>
      </w:r>
      <w:r w:rsidRPr="00C43F54">
        <w:rPr>
          <w:rFonts w:ascii="Times New Roman" w:hAnsi="Times New Roman" w:cs="Times New Roman"/>
          <w:sz w:val="28"/>
          <w:szCs w:val="28"/>
        </w:rPr>
        <w:t xml:space="preserve"> ПОСЕЛЕНИЕ»</w:t>
      </w:r>
    </w:p>
    <w:p w:rsidR="00880AC9" w:rsidRPr="00C43F54" w:rsidRDefault="00880AC9" w:rsidP="00880AC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43F54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>УСТЬ-ДОНЕЦКОГО ГОРОДСКОГО</w:t>
      </w:r>
      <w:r w:rsidRPr="00C43F5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80AC9" w:rsidRDefault="00880AC9" w:rsidP="00880AC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80AC9" w:rsidRPr="00633FC5" w:rsidRDefault="00880AC9" w:rsidP="00880AC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F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80AC9" w:rsidRDefault="00880AC9" w:rsidP="00880A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0AC9" w:rsidRPr="00257CB6" w:rsidRDefault="00880AC9" w:rsidP="00880AC9">
      <w:pPr>
        <w:pStyle w:val="2"/>
        <w:shd w:val="clear" w:color="auto" w:fill="auto"/>
        <w:spacing w:line="240" w:lineRule="auto"/>
        <w:ind w:left="20"/>
        <w:jc w:val="left"/>
        <w:rPr>
          <w:b/>
        </w:rPr>
      </w:pPr>
      <w:r w:rsidRPr="00257CB6">
        <w:rPr>
          <w:b/>
        </w:rPr>
        <w:t xml:space="preserve">Принято Собранием Депутатов </w:t>
      </w:r>
    </w:p>
    <w:p w:rsidR="00880AC9" w:rsidRPr="00683734" w:rsidRDefault="00880AC9" w:rsidP="00880AC9">
      <w:pPr>
        <w:pStyle w:val="2"/>
        <w:shd w:val="clear" w:color="auto" w:fill="auto"/>
        <w:spacing w:line="240" w:lineRule="auto"/>
        <w:ind w:left="20"/>
        <w:jc w:val="left"/>
        <w:rPr>
          <w:b/>
          <w:sz w:val="28"/>
          <w:szCs w:val="28"/>
        </w:rPr>
      </w:pPr>
      <w:r w:rsidRPr="00257CB6">
        <w:rPr>
          <w:b/>
        </w:rPr>
        <w:t xml:space="preserve">Усть-Донецкого </w:t>
      </w:r>
      <w:r>
        <w:rPr>
          <w:b/>
        </w:rPr>
        <w:t>городского поселения</w:t>
      </w:r>
      <w:r>
        <w:rPr>
          <w:b/>
          <w:sz w:val="28"/>
          <w:szCs w:val="28"/>
        </w:rPr>
        <w:t xml:space="preserve">          </w:t>
      </w:r>
      <w:r w:rsidRPr="00683734">
        <w:rPr>
          <w:b/>
          <w:sz w:val="28"/>
          <w:szCs w:val="28"/>
        </w:rPr>
        <w:t>№</w:t>
      </w:r>
      <w:r w:rsidR="00937364">
        <w:rPr>
          <w:b/>
          <w:sz w:val="28"/>
          <w:szCs w:val="28"/>
        </w:rPr>
        <w:t>175</w:t>
      </w:r>
      <w:r>
        <w:rPr>
          <w:b/>
          <w:sz w:val="28"/>
          <w:szCs w:val="28"/>
        </w:rPr>
        <w:t xml:space="preserve">           «</w:t>
      </w:r>
      <w:r w:rsidR="00937364">
        <w:rPr>
          <w:b/>
          <w:sz w:val="28"/>
          <w:szCs w:val="28"/>
        </w:rPr>
        <w:t>09» августа</w:t>
      </w:r>
      <w:bookmarkStart w:id="0" w:name="_GoBack"/>
      <w:bookmarkEnd w:id="0"/>
      <w:r>
        <w:rPr>
          <w:b/>
          <w:sz w:val="28"/>
          <w:szCs w:val="28"/>
        </w:rPr>
        <w:t xml:space="preserve"> 2019 года</w:t>
      </w:r>
    </w:p>
    <w:p w:rsidR="00880AC9" w:rsidRDefault="00880AC9" w:rsidP="00880AC9">
      <w:pPr>
        <w:suppressAutoHyphens/>
        <w:autoSpaceDE w:val="0"/>
        <w:snapToGrid w:val="0"/>
        <w:jc w:val="center"/>
        <w:rPr>
          <w:rFonts w:eastAsia="Arial"/>
          <w:bCs/>
          <w:sz w:val="28"/>
          <w:szCs w:val="28"/>
          <w:lang w:eastAsia="ar-SA"/>
        </w:rPr>
      </w:pPr>
    </w:p>
    <w:p w:rsidR="002501BE" w:rsidRDefault="00D1037F" w:rsidP="00880AC9">
      <w:pPr>
        <w:shd w:val="clear" w:color="auto" w:fill="FFFFFF"/>
        <w:tabs>
          <w:tab w:val="left" w:pos="9214"/>
        </w:tabs>
        <w:ind w:left="851" w:right="962"/>
        <w:jc w:val="center"/>
        <w:rPr>
          <w:bCs/>
          <w:color w:val="000000"/>
          <w:sz w:val="28"/>
          <w:szCs w:val="28"/>
        </w:rPr>
      </w:pPr>
      <w:r w:rsidRPr="00880AC9">
        <w:rPr>
          <w:bCs/>
          <w:color w:val="000000"/>
          <w:sz w:val="28"/>
          <w:szCs w:val="28"/>
        </w:rPr>
        <w:t>О порядке создания и деятельности</w:t>
      </w:r>
      <w:r w:rsidR="00880AC9">
        <w:rPr>
          <w:bCs/>
          <w:color w:val="000000"/>
          <w:sz w:val="28"/>
          <w:szCs w:val="28"/>
        </w:rPr>
        <w:t xml:space="preserve"> </w:t>
      </w:r>
      <w:r w:rsidRPr="00880AC9">
        <w:rPr>
          <w:bCs/>
          <w:color w:val="000000"/>
          <w:sz w:val="28"/>
          <w:szCs w:val="28"/>
        </w:rPr>
        <w:t>специализированной службы по</w:t>
      </w:r>
      <w:r w:rsidR="00880AC9">
        <w:rPr>
          <w:bCs/>
          <w:color w:val="000000"/>
          <w:sz w:val="28"/>
          <w:szCs w:val="28"/>
        </w:rPr>
        <w:t xml:space="preserve"> </w:t>
      </w:r>
      <w:r w:rsidR="00524796">
        <w:rPr>
          <w:bCs/>
          <w:color w:val="000000"/>
          <w:sz w:val="28"/>
          <w:szCs w:val="28"/>
        </w:rPr>
        <w:t xml:space="preserve">вопросам </w:t>
      </w:r>
      <w:r w:rsidRPr="00880AC9">
        <w:rPr>
          <w:bCs/>
          <w:color w:val="000000"/>
          <w:sz w:val="28"/>
          <w:szCs w:val="28"/>
        </w:rPr>
        <w:t>похоронного дела в</w:t>
      </w:r>
      <w:r w:rsidR="00880AC9">
        <w:rPr>
          <w:bCs/>
          <w:color w:val="000000"/>
          <w:sz w:val="28"/>
          <w:szCs w:val="28"/>
        </w:rPr>
        <w:t xml:space="preserve"> </w:t>
      </w:r>
      <w:r w:rsidRPr="00880AC9">
        <w:rPr>
          <w:bCs/>
          <w:color w:val="000000"/>
          <w:sz w:val="28"/>
          <w:szCs w:val="28"/>
        </w:rPr>
        <w:t>муниципальном образовании</w:t>
      </w:r>
      <w:r w:rsidR="00880AC9">
        <w:rPr>
          <w:bCs/>
          <w:color w:val="000000"/>
          <w:sz w:val="28"/>
          <w:szCs w:val="28"/>
        </w:rPr>
        <w:t xml:space="preserve"> </w:t>
      </w:r>
      <w:r w:rsidRPr="00880AC9">
        <w:rPr>
          <w:bCs/>
          <w:color w:val="000000"/>
          <w:sz w:val="28"/>
          <w:szCs w:val="28"/>
        </w:rPr>
        <w:t>«</w:t>
      </w:r>
      <w:r w:rsidR="007B7FE8" w:rsidRPr="00880AC9">
        <w:rPr>
          <w:bCs/>
          <w:color w:val="000000"/>
          <w:sz w:val="28"/>
          <w:szCs w:val="28"/>
        </w:rPr>
        <w:t>Усть-Донецкое городское</w:t>
      </w:r>
      <w:r w:rsidR="006D4B7D" w:rsidRPr="00880AC9">
        <w:rPr>
          <w:bCs/>
          <w:color w:val="000000"/>
          <w:sz w:val="28"/>
          <w:szCs w:val="28"/>
        </w:rPr>
        <w:t xml:space="preserve"> поселение</w:t>
      </w:r>
      <w:r w:rsidRPr="00880AC9">
        <w:rPr>
          <w:bCs/>
          <w:color w:val="000000"/>
          <w:sz w:val="28"/>
          <w:szCs w:val="28"/>
        </w:rPr>
        <w:t>»</w:t>
      </w:r>
    </w:p>
    <w:p w:rsidR="00880AC9" w:rsidRPr="00880AC9" w:rsidRDefault="00880AC9" w:rsidP="00880AC9">
      <w:pPr>
        <w:shd w:val="clear" w:color="auto" w:fill="FFFFFF"/>
        <w:tabs>
          <w:tab w:val="left" w:pos="9214"/>
        </w:tabs>
        <w:ind w:left="851" w:right="962"/>
        <w:jc w:val="center"/>
        <w:rPr>
          <w:bCs/>
          <w:color w:val="000000"/>
          <w:sz w:val="28"/>
          <w:szCs w:val="28"/>
        </w:rPr>
      </w:pPr>
    </w:p>
    <w:p w:rsidR="006D4B7D" w:rsidRDefault="00D1037F" w:rsidP="00880AC9">
      <w:pPr>
        <w:shd w:val="clear" w:color="auto" w:fill="FFFFFF"/>
        <w:spacing w:before="180" w:after="180"/>
        <w:ind w:firstLine="708"/>
        <w:jc w:val="both"/>
        <w:rPr>
          <w:color w:val="000000"/>
          <w:sz w:val="28"/>
          <w:szCs w:val="28"/>
        </w:rPr>
      </w:pPr>
      <w:r w:rsidRPr="002501BE">
        <w:rPr>
          <w:color w:val="000000"/>
          <w:sz w:val="28"/>
          <w:szCs w:val="28"/>
        </w:rPr>
        <w:t>В соответствии с Федеральным законом № 8-ФЗ от 12 января 1996 года «О погребении и похоронном деле», ст.ст. 14, 43 Федерального закона от 06 октября 2003 № 131-ФЗ «Об общих принципах организации местного самоуправления в Российской Феде</w:t>
      </w:r>
      <w:r w:rsidR="00524796">
        <w:rPr>
          <w:color w:val="000000"/>
          <w:sz w:val="28"/>
          <w:szCs w:val="28"/>
        </w:rPr>
        <w:t xml:space="preserve">рации», руководствуясь Уставом </w:t>
      </w:r>
      <w:r w:rsidRPr="002501BE">
        <w:rPr>
          <w:color w:val="000000"/>
          <w:sz w:val="28"/>
          <w:szCs w:val="28"/>
        </w:rPr>
        <w:t>муниципального образования «</w:t>
      </w:r>
      <w:r w:rsidR="007B7FE8" w:rsidRPr="007B7FE8">
        <w:rPr>
          <w:color w:val="000000"/>
          <w:sz w:val="28"/>
          <w:szCs w:val="28"/>
        </w:rPr>
        <w:t>Усть-Донецкое городское поселение</w:t>
      </w:r>
      <w:r w:rsidRPr="002501BE">
        <w:rPr>
          <w:color w:val="000000"/>
          <w:sz w:val="28"/>
          <w:szCs w:val="28"/>
        </w:rPr>
        <w:t>»</w:t>
      </w:r>
      <w:r w:rsidR="003103E9">
        <w:rPr>
          <w:color w:val="000000"/>
          <w:sz w:val="28"/>
          <w:szCs w:val="28"/>
        </w:rPr>
        <w:t>,</w:t>
      </w:r>
      <w:r w:rsidRPr="002501BE">
        <w:rPr>
          <w:color w:val="000000"/>
          <w:sz w:val="28"/>
          <w:szCs w:val="28"/>
        </w:rPr>
        <w:t xml:space="preserve"> Собрание депутатов </w:t>
      </w:r>
      <w:r w:rsidR="007B7FE8" w:rsidRPr="007B7FE8">
        <w:rPr>
          <w:color w:val="000000"/>
          <w:sz w:val="28"/>
          <w:szCs w:val="28"/>
        </w:rPr>
        <w:t>Усть-Донецко</w:t>
      </w:r>
      <w:r w:rsidR="007B7FE8">
        <w:rPr>
          <w:color w:val="000000"/>
          <w:sz w:val="28"/>
          <w:szCs w:val="28"/>
        </w:rPr>
        <w:t>го</w:t>
      </w:r>
      <w:r w:rsidR="007B7FE8" w:rsidRPr="007B7FE8">
        <w:rPr>
          <w:color w:val="000000"/>
          <w:sz w:val="28"/>
          <w:szCs w:val="28"/>
        </w:rPr>
        <w:t xml:space="preserve"> городско</w:t>
      </w:r>
      <w:r w:rsidR="007B7FE8">
        <w:rPr>
          <w:color w:val="000000"/>
          <w:sz w:val="28"/>
          <w:szCs w:val="28"/>
        </w:rPr>
        <w:t>го</w:t>
      </w:r>
      <w:r w:rsidR="007B7FE8" w:rsidRPr="007B7FE8">
        <w:rPr>
          <w:color w:val="000000"/>
          <w:sz w:val="28"/>
          <w:szCs w:val="28"/>
        </w:rPr>
        <w:t xml:space="preserve"> поселени</w:t>
      </w:r>
      <w:r w:rsidR="007B7FE8">
        <w:rPr>
          <w:color w:val="000000"/>
          <w:sz w:val="28"/>
          <w:szCs w:val="28"/>
        </w:rPr>
        <w:t>я</w:t>
      </w:r>
    </w:p>
    <w:p w:rsidR="00D1037F" w:rsidRPr="002501BE" w:rsidRDefault="00D1037F" w:rsidP="006D4B7D">
      <w:pPr>
        <w:shd w:val="clear" w:color="auto" w:fill="FFFFFF"/>
        <w:spacing w:before="180" w:after="180"/>
        <w:jc w:val="center"/>
        <w:rPr>
          <w:color w:val="322C20"/>
          <w:sz w:val="28"/>
          <w:szCs w:val="28"/>
        </w:rPr>
      </w:pPr>
      <w:r w:rsidRPr="002501BE">
        <w:rPr>
          <w:color w:val="000000"/>
          <w:sz w:val="28"/>
          <w:szCs w:val="28"/>
        </w:rPr>
        <w:t>РЕШИЛО:</w:t>
      </w:r>
    </w:p>
    <w:p w:rsidR="00D1037F" w:rsidRPr="002501BE" w:rsidRDefault="00D1037F" w:rsidP="00D1037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501BE">
        <w:rPr>
          <w:color w:val="000000"/>
          <w:sz w:val="28"/>
          <w:szCs w:val="28"/>
        </w:rPr>
        <w:t>1.</w:t>
      </w:r>
      <w:r w:rsidR="00880AC9">
        <w:rPr>
          <w:color w:val="000000"/>
          <w:sz w:val="28"/>
          <w:szCs w:val="28"/>
        </w:rPr>
        <w:tab/>
      </w:r>
      <w:r w:rsidRPr="002501BE">
        <w:rPr>
          <w:color w:val="000000"/>
          <w:sz w:val="28"/>
          <w:szCs w:val="28"/>
        </w:rPr>
        <w:t>Утвердить Порядок создания и деятельности специализированной службы по вопросам похоронного дела</w:t>
      </w:r>
      <w:r w:rsidR="00524796">
        <w:rPr>
          <w:color w:val="000000"/>
          <w:sz w:val="28"/>
          <w:szCs w:val="28"/>
        </w:rPr>
        <w:t xml:space="preserve"> </w:t>
      </w:r>
      <w:r w:rsidRPr="002501BE">
        <w:rPr>
          <w:color w:val="000000"/>
          <w:sz w:val="28"/>
          <w:szCs w:val="28"/>
        </w:rPr>
        <w:t>на территории</w:t>
      </w:r>
      <w:r w:rsidR="00524796">
        <w:rPr>
          <w:color w:val="000000"/>
          <w:sz w:val="28"/>
          <w:szCs w:val="28"/>
        </w:rPr>
        <w:t xml:space="preserve"> </w:t>
      </w:r>
      <w:r w:rsidRPr="002501BE">
        <w:rPr>
          <w:color w:val="000000"/>
          <w:sz w:val="28"/>
          <w:szCs w:val="28"/>
        </w:rPr>
        <w:t>муниципального образования «</w:t>
      </w:r>
      <w:r w:rsidR="007B7FE8" w:rsidRPr="007B7FE8">
        <w:rPr>
          <w:color w:val="000000"/>
          <w:sz w:val="28"/>
          <w:szCs w:val="28"/>
        </w:rPr>
        <w:t>Усть-Донецкое городское поселение</w:t>
      </w:r>
      <w:r w:rsidR="006D4B7D">
        <w:rPr>
          <w:color w:val="000000"/>
          <w:sz w:val="28"/>
          <w:szCs w:val="28"/>
        </w:rPr>
        <w:t>»</w:t>
      </w:r>
      <w:r w:rsidR="00880AC9">
        <w:rPr>
          <w:color w:val="000000"/>
          <w:sz w:val="28"/>
          <w:szCs w:val="28"/>
        </w:rPr>
        <w:t>,</w:t>
      </w:r>
      <w:r w:rsidRPr="002501BE">
        <w:rPr>
          <w:color w:val="000000"/>
          <w:sz w:val="28"/>
          <w:szCs w:val="28"/>
        </w:rPr>
        <w:t xml:space="preserve"> </w:t>
      </w:r>
      <w:proofErr w:type="gramStart"/>
      <w:r w:rsidRPr="002501BE">
        <w:rPr>
          <w:color w:val="000000"/>
          <w:sz w:val="28"/>
          <w:szCs w:val="28"/>
        </w:rPr>
        <w:t>согласно приложени</w:t>
      </w:r>
      <w:r w:rsidR="00880AC9">
        <w:rPr>
          <w:color w:val="000000"/>
          <w:sz w:val="28"/>
          <w:szCs w:val="28"/>
        </w:rPr>
        <w:t>я</w:t>
      </w:r>
      <w:proofErr w:type="gramEnd"/>
      <w:r w:rsidR="00880AC9">
        <w:rPr>
          <w:color w:val="000000"/>
          <w:sz w:val="28"/>
          <w:szCs w:val="28"/>
        </w:rPr>
        <w:t>.</w:t>
      </w:r>
    </w:p>
    <w:p w:rsidR="00880AC9" w:rsidRPr="00524796" w:rsidRDefault="00D1037F" w:rsidP="00D1037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501BE">
        <w:rPr>
          <w:color w:val="000000"/>
          <w:sz w:val="28"/>
          <w:szCs w:val="28"/>
        </w:rPr>
        <w:t>2.</w:t>
      </w:r>
      <w:r w:rsidR="00880AC9">
        <w:rPr>
          <w:color w:val="000000"/>
          <w:sz w:val="28"/>
          <w:szCs w:val="28"/>
          <w:lang w:eastAsia="en-US"/>
        </w:rPr>
        <w:tab/>
      </w:r>
      <w:r w:rsidR="00524796" w:rsidRPr="00524796">
        <w:rPr>
          <w:color w:val="000000"/>
          <w:sz w:val="28"/>
          <w:szCs w:val="28"/>
          <w:lang w:eastAsia="en-US"/>
        </w:rPr>
        <w:t xml:space="preserve">Настоящее решение </w:t>
      </w:r>
      <w:r w:rsidR="00524796" w:rsidRPr="00524796">
        <w:rPr>
          <w:sz w:val="28"/>
          <w:szCs w:val="28"/>
        </w:rPr>
        <w:t xml:space="preserve">опубликовать в общественно-политической газете «Звезда </w:t>
      </w:r>
      <w:proofErr w:type="spellStart"/>
      <w:r w:rsidR="00524796" w:rsidRPr="00524796">
        <w:rPr>
          <w:sz w:val="28"/>
          <w:szCs w:val="28"/>
        </w:rPr>
        <w:t>Придонья</w:t>
      </w:r>
      <w:proofErr w:type="spellEnd"/>
      <w:r w:rsidR="00524796" w:rsidRPr="00524796">
        <w:rPr>
          <w:sz w:val="28"/>
          <w:szCs w:val="28"/>
        </w:rPr>
        <w:t>», разместить на официальном сайте Усть-Донецкого городского поселения и обнародовать путём размещения на информационных стендах, установленных в здании Администрации Усть-Донецкого городского поселения.</w:t>
      </w:r>
    </w:p>
    <w:p w:rsidR="00D1037F" w:rsidRPr="002501BE" w:rsidRDefault="00937364" w:rsidP="00D103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1037F" w:rsidRPr="00524796">
        <w:rPr>
          <w:color w:val="000000"/>
          <w:sz w:val="28"/>
          <w:szCs w:val="28"/>
        </w:rPr>
        <w:t>3.</w:t>
      </w:r>
      <w:r w:rsidR="00880AC9" w:rsidRPr="00524796">
        <w:rPr>
          <w:color w:val="000000"/>
          <w:sz w:val="28"/>
          <w:szCs w:val="28"/>
        </w:rPr>
        <w:tab/>
      </w:r>
      <w:r w:rsidR="00524796" w:rsidRPr="00524796">
        <w:rPr>
          <w:color w:val="000000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524796" w:rsidRPr="002501BE" w:rsidRDefault="00937364" w:rsidP="00524796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1037F" w:rsidRPr="002501BE">
        <w:rPr>
          <w:color w:val="000000"/>
          <w:sz w:val="28"/>
          <w:szCs w:val="28"/>
        </w:rPr>
        <w:t>4.</w:t>
      </w:r>
      <w:r w:rsidR="00880AC9">
        <w:rPr>
          <w:color w:val="000000"/>
          <w:sz w:val="28"/>
          <w:szCs w:val="28"/>
        </w:rPr>
        <w:tab/>
      </w:r>
      <w:proofErr w:type="gramStart"/>
      <w:r w:rsidR="00524796" w:rsidRPr="002501BE">
        <w:rPr>
          <w:color w:val="000000"/>
          <w:sz w:val="28"/>
          <w:szCs w:val="28"/>
        </w:rPr>
        <w:t>Контроль за</w:t>
      </w:r>
      <w:proofErr w:type="gramEnd"/>
      <w:r w:rsidR="00524796" w:rsidRPr="002501BE"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D1037F" w:rsidRDefault="00D1037F" w:rsidP="00D1037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B7FE8" w:rsidRDefault="007B7FE8" w:rsidP="00D1037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80AC9" w:rsidRPr="002501BE" w:rsidRDefault="00880AC9" w:rsidP="00D1037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703E8" w:rsidRDefault="00D1037F" w:rsidP="00D1037F">
      <w:pPr>
        <w:shd w:val="clear" w:color="auto" w:fill="FFFFFF"/>
        <w:rPr>
          <w:sz w:val="28"/>
          <w:szCs w:val="28"/>
          <w:lang w:eastAsia="en-US"/>
        </w:rPr>
      </w:pPr>
      <w:r w:rsidRPr="002501BE">
        <w:rPr>
          <w:sz w:val="28"/>
          <w:szCs w:val="28"/>
          <w:lang w:eastAsia="en-US"/>
        </w:rPr>
        <w:t xml:space="preserve">Председатель Собрания депутатов </w:t>
      </w:r>
      <w:r w:rsidR="006D4B7D">
        <w:rPr>
          <w:sz w:val="28"/>
          <w:szCs w:val="28"/>
          <w:lang w:eastAsia="en-US"/>
        </w:rPr>
        <w:t>–</w:t>
      </w:r>
    </w:p>
    <w:p w:rsidR="006D4B7D" w:rsidRDefault="00BF6549" w:rsidP="00D1037F">
      <w:pPr>
        <w:shd w:val="clear" w:color="auto" w:fill="FFFF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6D4B7D">
        <w:rPr>
          <w:sz w:val="28"/>
          <w:szCs w:val="28"/>
          <w:lang w:eastAsia="en-US"/>
        </w:rPr>
        <w:t xml:space="preserve">лава </w:t>
      </w:r>
      <w:r w:rsidR="007B7FE8" w:rsidRPr="007B7FE8">
        <w:rPr>
          <w:sz w:val="28"/>
          <w:szCs w:val="28"/>
          <w:lang w:eastAsia="en-US"/>
        </w:rPr>
        <w:t>Усть-Донецкого городского поселения</w:t>
      </w:r>
      <w:r w:rsidR="007B7FE8">
        <w:rPr>
          <w:sz w:val="28"/>
          <w:szCs w:val="28"/>
          <w:lang w:eastAsia="en-US"/>
        </w:rPr>
        <w:t xml:space="preserve">                             В.Н. Скрипников</w:t>
      </w:r>
    </w:p>
    <w:p w:rsidR="00880AC9" w:rsidRDefault="00880AC9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D1037F" w:rsidRPr="002501BE" w:rsidRDefault="00D1037F" w:rsidP="00524796">
      <w:pPr>
        <w:shd w:val="clear" w:color="auto" w:fill="FFFFFF"/>
        <w:ind w:left="5954" w:firstLine="425"/>
        <w:jc w:val="center"/>
        <w:rPr>
          <w:color w:val="000000"/>
          <w:sz w:val="24"/>
          <w:szCs w:val="24"/>
        </w:rPr>
      </w:pPr>
      <w:r w:rsidRPr="002501BE">
        <w:rPr>
          <w:color w:val="000000"/>
          <w:sz w:val="24"/>
          <w:szCs w:val="24"/>
        </w:rPr>
        <w:lastRenderedPageBreak/>
        <w:t>Приложение</w:t>
      </w:r>
    </w:p>
    <w:p w:rsidR="00D1037F" w:rsidRPr="002501BE" w:rsidRDefault="00D1037F" w:rsidP="00D1037F">
      <w:pPr>
        <w:shd w:val="clear" w:color="auto" w:fill="FFFFFF"/>
        <w:ind w:firstLine="708"/>
        <w:jc w:val="right"/>
        <w:rPr>
          <w:color w:val="000000"/>
          <w:sz w:val="24"/>
          <w:szCs w:val="24"/>
        </w:rPr>
      </w:pPr>
      <w:r w:rsidRPr="002501BE">
        <w:rPr>
          <w:color w:val="000000"/>
          <w:sz w:val="24"/>
          <w:szCs w:val="24"/>
        </w:rPr>
        <w:t>к решению Собрания депутатов</w:t>
      </w:r>
    </w:p>
    <w:p w:rsidR="007B7FE8" w:rsidRDefault="007B7FE8" w:rsidP="00D1037F">
      <w:pPr>
        <w:shd w:val="clear" w:color="auto" w:fill="FFFFFF"/>
        <w:jc w:val="right"/>
        <w:rPr>
          <w:color w:val="000000"/>
          <w:sz w:val="24"/>
          <w:szCs w:val="24"/>
        </w:rPr>
      </w:pPr>
      <w:r w:rsidRPr="007B7FE8">
        <w:rPr>
          <w:color w:val="000000"/>
          <w:sz w:val="24"/>
          <w:szCs w:val="24"/>
        </w:rPr>
        <w:t xml:space="preserve">Усть-Донецкого городского поселения </w:t>
      </w:r>
    </w:p>
    <w:p w:rsidR="00D1037F" w:rsidRDefault="00A57FA2" w:rsidP="00D1037F">
      <w:pPr>
        <w:shd w:val="clear" w:color="auto" w:fill="FFFFFF"/>
        <w:jc w:val="right"/>
        <w:rPr>
          <w:color w:val="000000"/>
          <w:sz w:val="24"/>
          <w:szCs w:val="24"/>
        </w:rPr>
      </w:pPr>
      <w:r w:rsidRPr="002501BE">
        <w:rPr>
          <w:color w:val="000000"/>
          <w:sz w:val="24"/>
          <w:szCs w:val="24"/>
        </w:rPr>
        <w:t xml:space="preserve">№ </w:t>
      </w:r>
      <w:r w:rsidR="00AA006D">
        <w:rPr>
          <w:color w:val="000000"/>
          <w:sz w:val="24"/>
          <w:szCs w:val="24"/>
        </w:rPr>
        <w:t>175</w:t>
      </w:r>
      <w:r>
        <w:rPr>
          <w:color w:val="000000"/>
          <w:sz w:val="24"/>
          <w:szCs w:val="24"/>
        </w:rPr>
        <w:t xml:space="preserve"> </w:t>
      </w:r>
      <w:r w:rsidR="002501BE">
        <w:rPr>
          <w:color w:val="000000"/>
          <w:sz w:val="24"/>
          <w:szCs w:val="24"/>
        </w:rPr>
        <w:t>о</w:t>
      </w:r>
      <w:r w:rsidR="00D1037F" w:rsidRPr="002501BE">
        <w:rPr>
          <w:color w:val="000000"/>
          <w:sz w:val="24"/>
          <w:szCs w:val="24"/>
        </w:rPr>
        <w:t>т</w:t>
      </w:r>
      <w:r w:rsidR="002501BE">
        <w:rPr>
          <w:color w:val="000000"/>
          <w:sz w:val="24"/>
          <w:szCs w:val="24"/>
        </w:rPr>
        <w:t xml:space="preserve"> </w:t>
      </w:r>
      <w:r w:rsidR="00AA006D" w:rsidRPr="00AA006D">
        <w:rPr>
          <w:color w:val="000000"/>
          <w:sz w:val="24"/>
          <w:szCs w:val="24"/>
          <w:u w:val="single"/>
        </w:rPr>
        <w:t xml:space="preserve">«09» августа </w:t>
      </w:r>
      <w:r w:rsidR="006D4B7D">
        <w:rPr>
          <w:color w:val="000000"/>
          <w:sz w:val="24"/>
          <w:szCs w:val="24"/>
        </w:rPr>
        <w:t>2019</w:t>
      </w:r>
      <w:r>
        <w:rPr>
          <w:color w:val="000000"/>
          <w:sz w:val="24"/>
          <w:szCs w:val="24"/>
        </w:rPr>
        <w:t xml:space="preserve"> года</w:t>
      </w:r>
    </w:p>
    <w:p w:rsidR="006D4B7D" w:rsidRPr="002501BE" w:rsidRDefault="006D4B7D" w:rsidP="00D1037F">
      <w:pPr>
        <w:shd w:val="clear" w:color="auto" w:fill="FFFFFF"/>
        <w:jc w:val="right"/>
        <w:rPr>
          <w:color w:val="322C20"/>
          <w:sz w:val="24"/>
          <w:szCs w:val="24"/>
        </w:rPr>
      </w:pPr>
    </w:p>
    <w:p w:rsidR="00A57FA2" w:rsidRDefault="00A57FA2" w:rsidP="00D1037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2501BE" w:rsidRDefault="00D1037F" w:rsidP="00D1037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501BE">
        <w:rPr>
          <w:b/>
          <w:bCs/>
          <w:color w:val="000000"/>
          <w:sz w:val="28"/>
          <w:szCs w:val="28"/>
        </w:rPr>
        <w:t xml:space="preserve">создания и деятельности специализированной службы по вопросам похоронного дела на территории муниципального </w:t>
      </w:r>
      <w:r w:rsidR="006D4B7D">
        <w:rPr>
          <w:b/>
          <w:bCs/>
          <w:color w:val="000000"/>
          <w:sz w:val="28"/>
          <w:szCs w:val="28"/>
        </w:rPr>
        <w:t xml:space="preserve">образования </w:t>
      </w:r>
    </w:p>
    <w:p w:rsidR="00D1037F" w:rsidRPr="002501BE" w:rsidRDefault="00D1037F" w:rsidP="002501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501BE">
        <w:rPr>
          <w:b/>
          <w:bCs/>
          <w:color w:val="000000"/>
          <w:sz w:val="28"/>
          <w:szCs w:val="28"/>
        </w:rPr>
        <w:t>«</w:t>
      </w:r>
      <w:r w:rsidR="007B7FE8" w:rsidRPr="007B7FE8">
        <w:rPr>
          <w:b/>
          <w:bCs/>
          <w:color w:val="000000"/>
          <w:sz w:val="28"/>
          <w:szCs w:val="28"/>
        </w:rPr>
        <w:t>Усть-Донецко</w:t>
      </w:r>
      <w:r w:rsidR="007B7FE8">
        <w:rPr>
          <w:b/>
          <w:bCs/>
          <w:color w:val="000000"/>
          <w:sz w:val="28"/>
          <w:szCs w:val="28"/>
        </w:rPr>
        <w:t>е</w:t>
      </w:r>
      <w:r w:rsidR="007B7FE8" w:rsidRPr="007B7FE8">
        <w:rPr>
          <w:b/>
          <w:bCs/>
          <w:color w:val="000000"/>
          <w:sz w:val="28"/>
          <w:szCs w:val="28"/>
        </w:rPr>
        <w:t xml:space="preserve"> городско</w:t>
      </w:r>
      <w:r w:rsidR="007B7FE8">
        <w:rPr>
          <w:b/>
          <w:bCs/>
          <w:color w:val="000000"/>
          <w:sz w:val="28"/>
          <w:szCs w:val="28"/>
        </w:rPr>
        <w:t>е</w:t>
      </w:r>
      <w:r w:rsidR="007B7FE8" w:rsidRPr="007B7FE8">
        <w:rPr>
          <w:b/>
          <w:bCs/>
          <w:color w:val="000000"/>
          <w:sz w:val="28"/>
          <w:szCs w:val="28"/>
        </w:rPr>
        <w:t xml:space="preserve"> поселени</w:t>
      </w:r>
      <w:r w:rsidR="007B7FE8">
        <w:rPr>
          <w:b/>
          <w:bCs/>
          <w:color w:val="000000"/>
          <w:sz w:val="28"/>
          <w:szCs w:val="28"/>
        </w:rPr>
        <w:t>е</w:t>
      </w:r>
      <w:r w:rsidR="006D4B7D">
        <w:rPr>
          <w:b/>
          <w:bCs/>
          <w:color w:val="000000"/>
          <w:sz w:val="28"/>
          <w:szCs w:val="28"/>
        </w:rPr>
        <w:t>»</w:t>
      </w:r>
    </w:p>
    <w:p w:rsidR="00D1037F" w:rsidRPr="002501BE" w:rsidRDefault="00D1037F" w:rsidP="00D1037F">
      <w:pPr>
        <w:shd w:val="clear" w:color="auto" w:fill="FFFFFF"/>
        <w:jc w:val="both"/>
        <w:rPr>
          <w:color w:val="322C20"/>
          <w:sz w:val="28"/>
          <w:szCs w:val="28"/>
        </w:rPr>
      </w:pPr>
    </w:p>
    <w:p w:rsidR="00D1037F" w:rsidRPr="002501BE" w:rsidRDefault="00D1037F" w:rsidP="006D4B7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501BE">
        <w:rPr>
          <w:b/>
          <w:bCs/>
          <w:color w:val="000000"/>
          <w:sz w:val="28"/>
          <w:szCs w:val="28"/>
        </w:rPr>
        <w:t>1.Общие положения</w:t>
      </w:r>
    </w:p>
    <w:p w:rsidR="00BF6549" w:rsidRPr="00C0082B" w:rsidRDefault="00D1037F" w:rsidP="00BF6549">
      <w:pPr>
        <w:pStyle w:val="ConsPlusNormal"/>
        <w:ind w:firstLine="70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2501BE">
        <w:rPr>
          <w:color w:val="000000"/>
          <w:sz w:val="28"/>
          <w:szCs w:val="28"/>
        </w:rPr>
        <w:t> </w:t>
      </w:r>
      <w:r w:rsidRPr="002501BE">
        <w:rPr>
          <w:color w:val="000000"/>
          <w:sz w:val="28"/>
          <w:szCs w:val="28"/>
        </w:rPr>
        <w:br/>
      </w:r>
      <w:r w:rsidR="00BE0796">
        <w:rPr>
          <w:rFonts w:ascii="Times New Roman" w:hAnsi="Times New Roman"/>
          <w:sz w:val="28"/>
          <w:szCs w:val="28"/>
        </w:rPr>
        <w:tab/>
      </w:r>
      <w:r w:rsidR="00BF6549" w:rsidRPr="00850E23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BF6549" w:rsidRPr="00850E23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федеральными законами от 6 октября 2003 года </w:t>
      </w:r>
      <w:hyperlink r:id="rId4" w:history="1">
        <w:r w:rsidR="00BF6549">
          <w:rPr>
            <w:rFonts w:ascii="Times New Roman" w:hAnsi="Times New Roman"/>
            <w:sz w:val="28"/>
            <w:szCs w:val="28"/>
          </w:rPr>
          <w:t>№</w:t>
        </w:r>
        <w:r w:rsidR="00BF6549" w:rsidRPr="00C0082B">
          <w:rPr>
            <w:rFonts w:ascii="Times New Roman" w:hAnsi="Times New Roman"/>
            <w:sz w:val="28"/>
            <w:szCs w:val="28"/>
          </w:rPr>
          <w:t xml:space="preserve"> 131-ФЗ</w:t>
        </w:r>
      </w:hyperlink>
      <w:r w:rsidR="00BE0796">
        <w:rPr>
          <w:rFonts w:ascii="Times New Roman" w:hAnsi="Times New Roman"/>
          <w:sz w:val="28"/>
          <w:szCs w:val="28"/>
        </w:rPr>
        <w:t xml:space="preserve"> «</w:t>
      </w:r>
      <w:r w:rsidR="00BF6549" w:rsidRPr="00C0082B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BE0796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="00BF6549" w:rsidRPr="00C0082B">
        <w:rPr>
          <w:rFonts w:ascii="Times New Roman" w:hAnsi="Times New Roman"/>
          <w:sz w:val="28"/>
          <w:szCs w:val="28"/>
        </w:rPr>
        <w:t xml:space="preserve">, от 12 января 1996 года </w:t>
      </w:r>
      <w:hyperlink r:id="rId5" w:history="1">
        <w:r w:rsidR="00BF6549">
          <w:rPr>
            <w:rFonts w:ascii="Times New Roman" w:hAnsi="Times New Roman"/>
            <w:sz w:val="28"/>
            <w:szCs w:val="28"/>
          </w:rPr>
          <w:t>№</w:t>
        </w:r>
        <w:r w:rsidR="00BF6549" w:rsidRPr="00C0082B">
          <w:rPr>
            <w:rFonts w:ascii="Times New Roman" w:hAnsi="Times New Roman"/>
            <w:sz w:val="28"/>
            <w:szCs w:val="28"/>
          </w:rPr>
          <w:t xml:space="preserve"> 8-ФЗ</w:t>
        </w:r>
      </w:hyperlink>
      <w:r w:rsidR="00BE0796">
        <w:rPr>
          <w:rFonts w:ascii="Times New Roman" w:hAnsi="Times New Roman"/>
          <w:sz w:val="28"/>
          <w:szCs w:val="28"/>
        </w:rPr>
        <w:t xml:space="preserve"> «О погребении и похоронном деле»</w:t>
      </w:r>
      <w:r w:rsidR="00BF6549" w:rsidRPr="00C0082B">
        <w:rPr>
          <w:rFonts w:ascii="Times New Roman" w:hAnsi="Times New Roman"/>
          <w:sz w:val="28"/>
          <w:szCs w:val="28"/>
        </w:rPr>
        <w:t xml:space="preserve">, от 7 февраля 1992 года </w:t>
      </w:r>
      <w:hyperlink r:id="rId6" w:history="1">
        <w:r w:rsidR="00BF6549">
          <w:rPr>
            <w:rFonts w:ascii="Times New Roman" w:hAnsi="Times New Roman"/>
            <w:sz w:val="28"/>
            <w:szCs w:val="28"/>
          </w:rPr>
          <w:t>№</w:t>
        </w:r>
        <w:r w:rsidR="00BF6549" w:rsidRPr="00C0082B">
          <w:rPr>
            <w:rFonts w:ascii="Times New Roman" w:hAnsi="Times New Roman"/>
            <w:sz w:val="28"/>
            <w:szCs w:val="28"/>
          </w:rPr>
          <w:t xml:space="preserve"> 2300-I</w:t>
        </w:r>
      </w:hyperlink>
      <w:r w:rsidR="00BE0796">
        <w:rPr>
          <w:rFonts w:ascii="Times New Roman" w:hAnsi="Times New Roman"/>
          <w:sz w:val="28"/>
          <w:szCs w:val="28"/>
        </w:rPr>
        <w:t xml:space="preserve"> «О защите прав потребителей»</w:t>
      </w:r>
      <w:r w:rsidR="00BF6549" w:rsidRPr="00C0082B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="00BF6549" w:rsidRPr="00C0082B">
          <w:rPr>
            <w:rFonts w:ascii="Times New Roman" w:hAnsi="Times New Roman"/>
            <w:sz w:val="28"/>
            <w:szCs w:val="28"/>
          </w:rPr>
          <w:t>Правилами</w:t>
        </w:r>
      </w:hyperlink>
      <w:r w:rsidR="00BF6549" w:rsidRPr="00C0082B">
        <w:rPr>
          <w:rFonts w:ascii="Times New Roman" w:hAnsi="Times New Roman"/>
          <w:sz w:val="28"/>
          <w:szCs w:val="28"/>
        </w:rPr>
        <w:t xml:space="preserve"> бытового обслуживания населения в Российской Федерации, утвержденными Постановлением Правительства Российской Фед</w:t>
      </w:r>
      <w:r w:rsidR="00BF6549">
        <w:rPr>
          <w:rFonts w:ascii="Times New Roman" w:hAnsi="Times New Roman"/>
          <w:sz w:val="28"/>
          <w:szCs w:val="28"/>
        </w:rPr>
        <w:t>ерации от 15 августа 1997</w:t>
      </w:r>
      <w:proofErr w:type="gramEnd"/>
      <w:r w:rsidR="00BF6549">
        <w:rPr>
          <w:rFonts w:ascii="Times New Roman" w:hAnsi="Times New Roman"/>
          <w:sz w:val="28"/>
          <w:szCs w:val="28"/>
        </w:rPr>
        <w:t xml:space="preserve"> года №</w:t>
      </w:r>
      <w:r w:rsidR="00BF6549" w:rsidRPr="00C0082B">
        <w:rPr>
          <w:rFonts w:ascii="Times New Roman" w:hAnsi="Times New Roman"/>
          <w:sz w:val="28"/>
          <w:szCs w:val="28"/>
        </w:rPr>
        <w:t xml:space="preserve"> 1025, </w:t>
      </w:r>
      <w:hyperlink r:id="rId8" w:history="1">
        <w:r w:rsidR="00BF6549" w:rsidRPr="00C0082B">
          <w:rPr>
            <w:rFonts w:ascii="Times New Roman" w:hAnsi="Times New Roman"/>
            <w:sz w:val="28"/>
            <w:szCs w:val="28"/>
          </w:rPr>
          <w:t>Указом</w:t>
        </w:r>
      </w:hyperlink>
      <w:r w:rsidR="00BF6549" w:rsidRPr="00C0082B">
        <w:rPr>
          <w:rFonts w:ascii="Times New Roman" w:hAnsi="Times New Roman"/>
          <w:sz w:val="28"/>
          <w:szCs w:val="28"/>
        </w:rPr>
        <w:t xml:space="preserve"> Президента Российской Федерации от 29 июня 1996</w:t>
      </w:r>
      <w:r w:rsidR="00BF6549">
        <w:rPr>
          <w:rFonts w:ascii="Times New Roman" w:hAnsi="Times New Roman"/>
          <w:sz w:val="28"/>
          <w:szCs w:val="28"/>
        </w:rPr>
        <w:t xml:space="preserve">  №</w:t>
      </w:r>
      <w:r w:rsidR="00BE0796">
        <w:rPr>
          <w:rFonts w:ascii="Times New Roman" w:hAnsi="Times New Roman"/>
          <w:sz w:val="28"/>
          <w:szCs w:val="28"/>
        </w:rPr>
        <w:t xml:space="preserve"> 1001 «</w:t>
      </w:r>
      <w:r w:rsidR="00BF6549" w:rsidRPr="00C0082B">
        <w:rPr>
          <w:rFonts w:ascii="Times New Roman" w:hAnsi="Times New Roman"/>
          <w:sz w:val="28"/>
          <w:szCs w:val="28"/>
        </w:rPr>
        <w:t>О гарантиях прав граждан на предоставление услуг по погребению умерших</w:t>
      </w:r>
      <w:r w:rsidR="00BE0796">
        <w:rPr>
          <w:rFonts w:ascii="Times New Roman" w:hAnsi="Times New Roman"/>
          <w:sz w:val="28"/>
          <w:szCs w:val="28"/>
        </w:rPr>
        <w:t>»</w:t>
      </w:r>
      <w:r w:rsidR="00BF6549" w:rsidRPr="00C0082B">
        <w:rPr>
          <w:rFonts w:ascii="Times New Roman" w:hAnsi="Times New Roman"/>
          <w:sz w:val="28"/>
          <w:szCs w:val="28"/>
        </w:rPr>
        <w:t xml:space="preserve">, </w:t>
      </w:r>
      <w:bookmarkStart w:id="1" w:name="OLE_LINK16"/>
      <w:bookmarkStart w:id="2" w:name="OLE_LINK17"/>
      <w:r w:rsidR="00BF6549" w:rsidRPr="00937364">
        <w:rPr>
          <w:rFonts w:ascii="Times New Roman" w:hAnsi="Times New Roman"/>
          <w:sz w:val="28"/>
          <w:szCs w:val="28"/>
        </w:rPr>
        <w:t xml:space="preserve">Положением </w:t>
      </w:r>
      <w:r w:rsidR="00937364" w:rsidRPr="00937364">
        <w:rPr>
          <w:rFonts w:ascii="Times New Roman" w:hAnsi="Times New Roman"/>
          <w:sz w:val="28"/>
          <w:szCs w:val="28"/>
        </w:rPr>
        <w:t>«О</w:t>
      </w:r>
      <w:r w:rsidR="00BF6549" w:rsidRPr="00937364">
        <w:rPr>
          <w:rFonts w:ascii="Times New Roman" w:hAnsi="Times New Roman"/>
          <w:sz w:val="28"/>
          <w:szCs w:val="28"/>
        </w:rPr>
        <w:t xml:space="preserve">б организации похоронного дела и содержании мест </w:t>
      </w:r>
      <w:r w:rsidR="00937364" w:rsidRPr="00937364">
        <w:rPr>
          <w:rFonts w:ascii="Times New Roman" w:hAnsi="Times New Roman"/>
          <w:sz w:val="28"/>
          <w:szCs w:val="28"/>
        </w:rPr>
        <w:t>погребения</w:t>
      </w:r>
      <w:r w:rsidR="00BF6549" w:rsidRPr="00937364">
        <w:rPr>
          <w:rFonts w:ascii="Times New Roman" w:hAnsi="Times New Roman"/>
          <w:sz w:val="28"/>
          <w:szCs w:val="28"/>
        </w:rPr>
        <w:t xml:space="preserve"> на территории </w:t>
      </w:r>
      <w:bookmarkEnd w:id="1"/>
      <w:bookmarkEnd w:id="2"/>
      <w:r w:rsidR="007B7FE8" w:rsidRPr="00937364">
        <w:rPr>
          <w:rFonts w:ascii="Times New Roman" w:hAnsi="Times New Roman"/>
          <w:sz w:val="28"/>
          <w:szCs w:val="28"/>
        </w:rPr>
        <w:t>Усть-Донецкого городского поселения</w:t>
      </w:r>
      <w:r w:rsidR="00BF6549" w:rsidRPr="00937364">
        <w:rPr>
          <w:rFonts w:ascii="Times New Roman" w:hAnsi="Times New Roman"/>
          <w:sz w:val="28"/>
          <w:szCs w:val="28"/>
        </w:rPr>
        <w:t xml:space="preserve">, утвержденным </w:t>
      </w:r>
      <w:r w:rsidR="006B3BED" w:rsidRPr="00937364">
        <w:rPr>
          <w:rFonts w:ascii="Times New Roman" w:hAnsi="Times New Roman"/>
          <w:sz w:val="28"/>
          <w:szCs w:val="28"/>
        </w:rPr>
        <w:t>решением</w:t>
      </w:r>
      <w:r w:rsidR="00BF6549" w:rsidRPr="00937364">
        <w:rPr>
          <w:rFonts w:ascii="Times New Roman" w:hAnsi="Times New Roman"/>
          <w:sz w:val="28"/>
          <w:szCs w:val="28"/>
        </w:rPr>
        <w:t xml:space="preserve"> </w:t>
      </w:r>
      <w:r w:rsidR="00937364">
        <w:rPr>
          <w:rFonts w:ascii="Times New Roman" w:hAnsi="Times New Roman"/>
          <w:sz w:val="28"/>
          <w:szCs w:val="28"/>
        </w:rPr>
        <w:t>Собрания Д</w:t>
      </w:r>
      <w:r w:rsidR="00F56E22" w:rsidRPr="00937364">
        <w:rPr>
          <w:rFonts w:ascii="Times New Roman" w:hAnsi="Times New Roman"/>
          <w:sz w:val="28"/>
          <w:szCs w:val="28"/>
        </w:rPr>
        <w:t>епутатов</w:t>
      </w:r>
      <w:r w:rsidR="00BF6549" w:rsidRPr="00937364">
        <w:rPr>
          <w:rFonts w:ascii="Times New Roman" w:hAnsi="Times New Roman"/>
          <w:sz w:val="28"/>
          <w:szCs w:val="28"/>
        </w:rPr>
        <w:t xml:space="preserve"> </w:t>
      </w:r>
      <w:r w:rsidR="006B3BED" w:rsidRPr="00937364">
        <w:rPr>
          <w:rFonts w:ascii="Times New Roman" w:hAnsi="Times New Roman"/>
          <w:sz w:val="28"/>
          <w:szCs w:val="28"/>
        </w:rPr>
        <w:t>Усть-Донецкого городского поселения</w:t>
      </w:r>
      <w:r w:rsidR="00BF6549" w:rsidRPr="00937364">
        <w:rPr>
          <w:rFonts w:ascii="Times New Roman" w:hAnsi="Times New Roman"/>
          <w:sz w:val="28"/>
          <w:szCs w:val="28"/>
        </w:rPr>
        <w:t xml:space="preserve"> от  </w:t>
      </w:r>
      <w:r w:rsidR="00937364" w:rsidRPr="00937364">
        <w:rPr>
          <w:rFonts w:ascii="Times New Roman" w:hAnsi="Times New Roman"/>
          <w:sz w:val="28"/>
          <w:szCs w:val="28"/>
        </w:rPr>
        <w:t xml:space="preserve">09.08.2019 г. </w:t>
      </w:r>
      <w:r w:rsidR="00BF6549" w:rsidRPr="00937364">
        <w:rPr>
          <w:rFonts w:ascii="Times New Roman" w:hAnsi="Times New Roman"/>
          <w:sz w:val="28"/>
          <w:szCs w:val="28"/>
        </w:rPr>
        <w:t>№</w:t>
      </w:r>
      <w:r w:rsidR="00937364" w:rsidRPr="00937364">
        <w:rPr>
          <w:rFonts w:ascii="Times New Roman" w:hAnsi="Times New Roman"/>
          <w:sz w:val="28"/>
          <w:szCs w:val="28"/>
        </w:rPr>
        <w:t>174</w:t>
      </w:r>
      <w:r w:rsidR="00BF6549" w:rsidRPr="00937364">
        <w:rPr>
          <w:rFonts w:ascii="Times New Roman" w:hAnsi="Times New Roman"/>
          <w:sz w:val="28"/>
          <w:szCs w:val="28"/>
        </w:rPr>
        <w:t>.</w:t>
      </w:r>
    </w:p>
    <w:p w:rsidR="00BF6549" w:rsidRPr="00C0082B" w:rsidRDefault="00BF6549" w:rsidP="00BF6549">
      <w:pPr>
        <w:pStyle w:val="ConsPlusNormal"/>
        <w:spacing w:before="22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082B">
        <w:rPr>
          <w:rFonts w:ascii="Times New Roman" w:hAnsi="Times New Roman"/>
          <w:sz w:val="28"/>
          <w:szCs w:val="28"/>
        </w:rPr>
        <w:t xml:space="preserve">1.2. Специализированная служба по вопросам похоронного дела на территории </w:t>
      </w:r>
      <w:r w:rsidR="007B7FE8" w:rsidRPr="007B7FE8">
        <w:rPr>
          <w:rFonts w:ascii="Times New Roman" w:hAnsi="Times New Roman"/>
          <w:sz w:val="28"/>
          <w:szCs w:val="28"/>
        </w:rPr>
        <w:t xml:space="preserve">Усть-Донецкого городского поселения </w:t>
      </w:r>
      <w:r w:rsidRPr="00C0082B">
        <w:rPr>
          <w:rFonts w:ascii="Times New Roman" w:hAnsi="Times New Roman"/>
          <w:sz w:val="28"/>
          <w:szCs w:val="28"/>
        </w:rPr>
        <w:t xml:space="preserve">(далее - специализированная служба) - юридическое лицо, на которое в соответствии с Федеральным </w:t>
      </w:r>
      <w:hyperlink r:id="rId9" w:history="1">
        <w:r w:rsidRPr="00C0082B">
          <w:rPr>
            <w:rFonts w:ascii="Times New Roman" w:hAnsi="Times New Roman"/>
            <w:sz w:val="28"/>
            <w:szCs w:val="28"/>
          </w:rPr>
          <w:t>законом</w:t>
        </w:r>
      </w:hyperlink>
      <w:r w:rsidRPr="00C0082B">
        <w:rPr>
          <w:rFonts w:ascii="Times New Roman" w:hAnsi="Times New Roman"/>
          <w:sz w:val="28"/>
          <w:szCs w:val="28"/>
        </w:rPr>
        <w:t xml:space="preserve"> </w:t>
      </w:r>
      <w:r w:rsidR="0030109D">
        <w:rPr>
          <w:rFonts w:ascii="Times New Roman" w:hAnsi="Times New Roman"/>
          <w:sz w:val="28"/>
          <w:szCs w:val="28"/>
        </w:rPr>
        <w:t>«</w:t>
      </w:r>
      <w:r w:rsidRPr="00C0082B">
        <w:rPr>
          <w:rFonts w:ascii="Times New Roman" w:hAnsi="Times New Roman"/>
          <w:sz w:val="28"/>
          <w:szCs w:val="28"/>
        </w:rPr>
        <w:t>О погребении и похоронном деле</w:t>
      </w:r>
      <w:r w:rsidR="0030109D">
        <w:rPr>
          <w:rFonts w:ascii="Times New Roman" w:hAnsi="Times New Roman"/>
          <w:sz w:val="28"/>
          <w:szCs w:val="28"/>
        </w:rPr>
        <w:t>»</w:t>
      </w:r>
      <w:r w:rsidRPr="00C0082B">
        <w:rPr>
          <w:rFonts w:ascii="Times New Roman" w:hAnsi="Times New Roman"/>
          <w:sz w:val="28"/>
          <w:szCs w:val="28"/>
        </w:rPr>
        <w:t xml:space="preserve"> возлагаются обязанности по осуществлению погребения </w:t>
      </w:r>
      <w:proofErr w:type="gramStart"/>
      <w:r w:rsidRPr="00C0082B">
        <w:rPr>
          <w:rFonts w:ascii="Times New Roman" w:hAnsi="Times New Roman"/>
          <w:sz w:val="28"/>
          <w:szCs w:val="28"/>
        </w:rPr>
        <w:t>умерших</w:t>
      </w:r>
      <w:proofErr w:type="gramEnd"/>
      <w:r w:rsidRPr="00C0082B">
        <w:rPr>
          <w:rFonts w:ascii="Times New Roman" w:hAnsi="Times New Roman"/>
          <w:sz w:val="28"/>
          <w:szCs w:val="28"/>
        </w:rPr>
        <w:t>.</w:t>
      </w:r>
    </w:p>
    <w:p w:rsidR="00BF6549" w:rsidRPr="00850E23" w:rsidRDefault="00BF6549" w:rsidP="00BF6549">
      <w:pPr>
        <w:pStyle w:val="ConsPlusNormal"/>
        <w:spacing w:before="22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082B">
        <w:rPr>
          <w:rFonts w:ascii="Times New Roman" w:hAnsi="Times New Roman"/>
          <w:sz w:val="28"/>
          <w:szCs w:val="28"/>
        </w:rPr>
        <w:t>1.3. Специализированная сл</w:t>
      </w:r>
      <w:r w:rsidRPr="00850E23">
        <w:rPr>
          <w:rFonts w:ascii="Times New Roman" w:hAnsi="Times New Roman"/>
          <w:sz w:val="28"/>
          <w:szCs w:val="28"/>
        </w:rPr>
        <w:t xml:space="preserve">ужба создается Администрацией </w:t>
      </w:r>
      <w:r w:rsidR="007B7FE8" w:rsidRPr="007B7FE8">
        <w:rPr>
          <w:rFonts w:ascii="Times New Roman" w:hAnsi="Times New Roman"/>
          <w:sz w:val="28"/>
          <w:szCs w:val="28"/>
        </w:rPr>
        <w:t xml:space="preserve">Усть-Донецкого городского поселения </w:t>
      </w:r>
      <w:r w:rsidRPr="00850E23">
        <w:rPr>
          <w:rFonts w:ascii="Times New Roman" w:hAnsi="Times New Roman"/>
          <w:sz w:val="28"/>
          <w:szCs w:val="28"/>
        </w:rPr>
        <w:t>и осуществляет деятельность по оказанию физическим и юридическим лицам ритуальных, обрядовых, юридических и иных видов услуг, связанных с погребением умерших (погибших), содержанию и уходу за местами захоронений, производству и реализации похоронных принадлежностей и товаров, содержанию кладбищ в соответствии с законодательством Российской Федерации, муниципальными правовыми актами и настоящим Порядком.</w:t>
      </w:r>
    </w:p>
    <w:p w:rsidR="00BF6549" w:rsidRPr="00EB7694" w:rsidRDefault="00BF6549" w:rsidP="00BF6549">
      <w:pPr>
        <w:pStyle w:val="ConsPlusNormal"/>
        <w:spacing w:before="22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0E23">
        <w:rPr>
          <w:rFonts w:ascii="Times New Roman" w:hAnsi="Times New Roman"/>
          <w:sz w:val="28"/>
          <w:szCs w:val="28"/>
        </w:rPr>
        <w:t xml:space="preserve">1.4. Создание специализированной службы </w:t>
      </w:r>
      <w:r w:rsidRPr="006E51F6">
        <w:rPr>
          <w:rFonts w:ascii="Times New Roman" w:hAnsi="Times New Roman"/>
          <w:sz w:val="28"/>
          <w:szCs w:val="28"/>
        </w:rPr>
        <w:t xml:space="preserve">может производиться путем </w:t>
      </w:r>
      <w:r w:rsidRPr="00EB7694">
        <w:rPr>
          <w:rFonts w:ascii="Times New Roman" w:hAnsi="Times New Roman"/>
          <w:sz w:val="28"/>
          <w:szCs w:val="28"/>
        </w:rPr>
        <w:t xml:space="preserve">создания муниципального унитарного предприятия или муниципального бюджетного учреждения либо путем присвоения статуса </w:t>
      </w:r>
      <w:r w:rsidR="00AF61D2" w:rsidRPr="00EB7694">
        <w:rPr>
          <w:rFonts w:ascii="Times New Roman" w:hAnsi="Times New Roman"/>
          <w:sz w:val="28"/>
          <w:szCs w:val="28"/>
        </w:rPr>
        <w:t>С</w:t>
      </w:r>
      <w:r w:rsidRPr="00EB7694">
        <w:rPr>
          <w:rFonts w:ascii="Times New Roman" w:hAnsi="Times New Roman"/>
          <w:sz w:val="28"/>
          <w:szCs w:val="28"/>
        </w:rPr>
        <w:t>пециализированной службы любому хозяйствующему субъекту посредством объявления конкурса среди действующих организаций любых организационно</w:t>
      </w:r>
      <w:r w:rsidRPr="006E51F6">
        <w:rPr>
          <w:rFonts w:ascii="Times New Roman" w:hAnsi="Times New Roman"/>
          <w:b/>
          <w:sz w:val="28"/>
          <w:szCs w:val="28"/>
        </w:rPr>
        <w:t>-</w:t>
      </w:r>
      <w:r w:rsidRPr="00EB7694">
        <w:rPr>
          <w:rFonts w:ascii="Times New Roman" w:hAnsi="Times New Roman"/>
          <w:sz w:val="28"/>
          <w:szCs w:val="28"/>
        </w:rPr>
        <w:t>правовых форм и индивидуальных предпринимателей, осуществляющих деятельность на рынке ритуальных услуг, подавших заявки на участие в конкурсе.</w:t>
      </w:r>
    </w:p>
    <w:p w:rsidR="00BF6549" w:rsidRPr="00850E23" w:rsidRDefault="00BF6549" w:rsidP="00BF6549">
      <w:pPr>
        <w:pStyle w:val="ConsPlusNormal"/>
        <w:spacing w:before="22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0E23">
        <w:rPr>
          <w:rFonts w:ascii="Times New Roman" w:hAnsi="Times New Roman"/>
          <w:sz w:val="28"/>
          <w:szCs w:val="28"/>
        </w:rPr>
        <w:t xml:space="preserve">1.5. Ликвидация </w:t>
      </w:r>
      <w:r w:rsidR="00AF61D2">
        <w:rPr>
          <w:rFonts w:ascii="Times New Roman" w:hAnsi="Times New Roman"/>
          <w:sz w:val="28"/>
          <w:szCs w:val="28"/>
        </w:rPr>
        <w:t>С</w:t>
      </w:r>
      <w:r w:rsidRPr="00850E23">
        <w:rPr>
          <w:rFonts w:ascii="Times New Roman" w:hAnsi="Times New Roman"/>
          <w:sz w:val="28"/>
          <w:szCs w:val="28"/>
        </w:rPr>
        <w:t xml:space="preserve">пециализированной службы, являющейся муниципальным унитарным предприятием или муниципальным бюджетным учреждением, осуществляется в порядке, предусмотренном гражданским </w:t>
      </w:r>
      <w:r w:rsidRPr="00850E23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Федерации.</w:t>
      </w:r>
    </w:p>
    <w:p w:rsidR="00BF6549" w:rsidRPr="00850E23" w:rsidRDefault="00BF6549" w:rsidP="00BF6549">
      <w:pPr>
        <w:pStyle w:val="ConsPlusNormal"/>
        <w:spacing w:before="22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0E23">
        <w:rPr>
          <w:rFonts w:ascii="Times New Roman" w:hAnsi="Times New Roman"/>
          <w:sz w:val="28"/>
          <w:szCs w:val="28"/>
        </w:rPr>
        <w:t xml:space="preserve">Лишение статуса </w:t>
      </w:r>
      <w:r w:rsidR="00AF61D2">
        <w:rPr>
          <w:rFonts w:ascii="Times New Roman" w:hAnsi="Times New Roman"/>
          <w:sz w:val="28"/>
          <w:szCs w:val="28"/>
        </w:rPr>
        <w:t>С</w:t>
      </w:r>
      <w:r w:rsidRPr="00850E23">
        <w:rPr>
          <w:rFonts w:ascii="Times New Roman" w:hAnsi="Times New Roman"/>
          <w:sz w:val="28"/>
          <w:szCs w:val="28"/>
        </w:rPr>
        <w:t xml:space="preserve">пециализированной службы иных хозяйствующих субъектов производится на основании </w:t>
      </w:r>
      <w:r w:rsidR="00B14F96">
        <w:rPr>
          <w:rFonts w:ascii="Times New Roman" w:hAnsi="Times New Roman"/>
          <w:sz w:val="28"/>
          <w:szCs w:val="28"/>
        </w:rPr>
        <w:t xml:space="preserve">постановления </w:t>
      </w:r>
      <w:r w:rsidR="006B3BED" w:rsidRPr="006B3BED">
        <w:rPr>
          <w:rFonts w:ascii="Times New Roman" w:hAnsi="Times New Roman"/>
          <w:sz w:val="28"/>
          <w:szCs w:val="28"/>
        </w:rPr>
        <w:t xml:space="preserve">Администрации Усть-Донецкого городского </w:t>
      </w:r>
      <w:r w:rsidR="006B3BED" w:rsidRPr="009B7B81">
        <w:rPr>
          <w:rFonts w:ascii="Times New Roman" w:hAnsi="Times New Roman"/>
          <w:sz w:val="28"/>
          <w:szCs w:val="28"/>
        </w:rPr>
        <w:t>поселения</w:t>
      </w:r>
      <w:r w:rsidRPr="009B7B81">
        <w:rPr>
          <w:rFonts w:ascii="Times New Roman" w:hAnsi="Times New Roman"/>
          <w:sz w:val="28"/>
          <w:szCs w:val="28"/>
        </w:rPr>
        <w:t xml:space="preserve"> в связи с несоблюдением</w:t>
      </w:r>
      <w:r w:rsidRPr="00850E23">
        <w:rPr>
          <w:rFonts w:ascii="Times New Roman" w:hAnsi="Times New Roman"/>
          <w:sz w:val="28"/>
          <w:szCs w:val="28"/>
        </w:rPr>
        <w:t xml:space="preserve"> требований, указанных в </w:t>
      </w:r>
      <w:hyperlink w:anchor="P98" w:history="1">
        <w:r w:rsidRPr="00C0082B">
          <w:rPr>
            <w:rFonts w:ascii="Times New Roman" w:hAnsi="Times New Roman"/>
            <w:sz w:val="28"/>
            <w:szCs w:val="28"/>
          </w:rPr>
          <w:t>пунктах 5.3</w:t>
        </w:r>
      </w:hyperlink>
      <w:r w:rsidRPr="00C0082B">
        <w:rPr>
          <w:rFonts w:ascii="Times New Roman" w:hAnsi="Times New Roman"/>
          <w:sz w:val="28"/>
          <w:szCs w:val="28"/>
        </w:rPr>
        <w:t xml:space="preserve"> - </w:t>
      </w:r>
      <w:hyperlink w:anchor="P99" w:history="1">
        <w:r w:rsidRPr="00C0082B">
          <w:rPr>
            <w:rFonts w:ascii="Times New Roman" w:hAnsi="Times New Roman"/>
            <w:sz w:val="28"/>
            <w:szCs w:val="28"/>
          </w:rPr>
          <w:t>5.4</w:t>
        </w:r>
      </w:hyperlink>
      <w:r w:rsidRPr="00C0082B">
        <w:rPr>
          <w:rFonts w:ascii="Times New Roman" w:hAnsi="Times New Roman"/>
          <w:sz w:val="28"/>
          <w:szCs w:val="28"/>
        </w:rPr>
        <w:t xml:space="preserve"> н</w:t>
      </w:r>
      <w:r w:rsidRPr="00850E23">
        <w:rPr>
          <w:rFonts w:ascii="Times New Roman" w:hAnsi="Times New Roman"/>
          <w:sz w:val="28"/>
          <w:szCs w:val="28"/>
        </w:rPr>
        <w:t>астоящего Положения.</w:t>
      </w:r>
    </w:p>
    <w:p w:rsidR="00BF6549" w:rsidRPr="00850E23" w:rsidRDefault="00BF6549" w:rsidP="00BF6549">
      <w:pPr>
        <w:pStyle w:val="ConsPlusNormal"/>
        <w:spacing w:before="22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0E23">
        <w:rPr>
          <w:rFonts w:ascii="Times New Roman" w:hAnsi="Times New Roman"/>
          <w:sz w:val="28"/>
          <w:szCs w:val="28"/>
        </w:rPr>
        <w:t xml:space="preserve">1.6. </w:t>
      </w:r>
      <w:proofErr w:type="gramStart"/>
      <w:r w:rsidRPr="00850E23">
        <w:rPr>
          <w:rFonts w:ascii="Times New Roman" w:hAnsi="Times New Roman"/>
          <w:sz w:val="28"/>
          <w:szCs w:val="28"/>
        </w:rPr>
        <w:t>Специализированная служба по желанию лица, взявшего на себя обязанность осуществить погребение умершего, может предоставлять на платной основе услуги сверх гарантированного перечня услуг по погребению, а также оказывать за плату услуги из гарантированного перечня, в случае если лицо, взявшее на себя обязанность осуществить погребение умершего, получило социальное пособие на погребение либо имеет намерение его получить не позднее шести месяцев со дня</w:t>
      </w:r>
      <w:proofErr w:type="gramEnd"/>
      <w:r w:rsidRPr="00850E23">
        <w:rPr>
          <w:rFonts w:ascii="Times New Roman" w:hAnsi="Times New Roman"/>
          <w:sz w:val="28"/>
          <w:szCs w:val="28"/>
        </w:rPr>
        <w:t xml:space="preserve"> смерти в порядке, установленном </w:t>
      </w:r>
      <w:hyperlink r:id="rId10" w:history="1">
        <w:r w:rsidRPr="00C0082B">
          <w:rPr>
            <w:rFonts w:ascii="Times New Roman" w:hAnsi="Times New Roman"/>
            <w:sz w:val="28"/>
            <w:szCs w:val="28"/>
          </w:rPr>
          <w:t>частью 3 статьи 10</w:t>
        </w:r>
      </w:hyperlink>
      <w:r w:rsidRPr="00C0082B">
        <w:rPr>
          <w:rFonts w:ascii="Times New Roman" w:hAnsi="Times New Roman"/>
          <w:sz w:val="28"/>
          <w:szCs w:val="28"/>
        </w:rPr>
        <w:t xml:space="preserve"> </w:t>
      </w:r>
      <w:r w:rsidRPr="00850E23">
        <w:rPr>
          <w:rFonts w:ascii="Times New Roman" w:hAnsi="Times New Roman"/>
          <w:sz w:val="28"/>
          <w:szCs w:val="28"/>
        </w:rPr>
        <w:t>Федерального закона "О погребении и похоронном деле".</w:t>
      </w:r>
    </w:p>
    <w:p w:rsidR="00BF6549" w:rsidRPr="00850E23" w:rsidRDefault="00BF6549" w:rsidP="00BF6549">
      <w:pPr>
        <w:pStyle w:val="ConsPlusNormal"/>
        <w:spacing w:before="22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0E23">
        <w:rPr>
          <w:rFonts w:ascii="Times New Roman" w:hAnsi="Times New Roman"/>
          <w:sz w:val="28"/>
          <w:szCs w:val="28"/>
        </w:rPr>
        <w:t>1.7. Специализированная служба не вправе препятствовать осуществлению погребения (в том числе путем предания умершего земле) лицам, исполняющим волеизъявление умершего, а также действующим от имени и по поручению супруга умершего, близких родственников, иных родственников, законных представителей, иных лиц, взявших на себя обязанность осуществить погребение умершего.</w:t>
      </w:r>
    </w:p>
    <w:p w:rsidR="00BF6549" w:rsidRPr="00850E23" w:rsidRDefault="00BF6549" w:rsidP="00BF6549">
      <w:pPr>
        <w:pStyle w:val="ConsPlusNormal"/>
        <w:spacing w:before="22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0E23">
        <w:rPr>
          <w:rFonts w:ascii="Times New Roman" w:hAnsi="Times New Roman"/>
          <w:sz w:val="28"/>
          <w:szCs w:val="28"/>
        </w:rPr>
        <w:t xml:space="preserve">1.8. Специализированная служба не вправе обязывать (понуждать) приобретать у нее ритуальные услуги, в том числе на платной основе, услуги, входящие в предусмотренный Федеральным законом "О погребении и похоронном деле" гарантированный </w:t>
      </w:r>
      <w:hyperlink r:id="rId11" w:history="1">
        <w:r w:rsidRPr="00C0082B">
          <w:rPr>
            <w:rFonts w:ascii="Times New Roman" w:hAnsi="Times New Roman"/>
            <w:sz w:val="28"/>
            <w:szCs w:val="28"/>
          </w:rPr>
          <w:t>перечень</w:t>
        </w:r>
      </w:hyperlink>
      <w:r w:rsidRPr="00850E23">
        <w:rPr>
          <w:rFonts w:ascii="Times New Roman" w:hAnsi="Times New Roman"/>
          <w:sz w:val="28"/>
          <w:szCs w:val="28"/>
        </w:rPr>
        <w:t xml:space="preserve"> услуг по погребению.</w:t>
      </w:r>
    </w:p>
    <w:p w:rsidR="00BF6549" w:rsidRPr="00850E23" w:rsidRDefault="00BF6549" w:rsidP="00BF6549">
      <w:pPr>
        <w:pStyle w:val="ConsPlusNormal"/>
        <w:contextualSpacing/>
        <w:jc w:val="both"/>
        <w:rPr>
          <w:rFonts w:ascii="Times New Roman" w:hAnsi="Times New Roman"/>
          <w:sz w:val="28"/>
          <w:szCs w:val="28"/>
        </w:rPr>
      </w:pPr>
    </w:p>
    <w:p w:rsidR="00BF6549" w:rsidRPr="00FB22F7" w:rsidRDefault="00BF6549" w:rsidP="00BF6549">
      <w:pPr>
        <w:pStyle w:val="ConsPlusNormal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B22F7">
        <w:rPr>
          <w:rFonts w:ascii="Times New Roman" w:hAnsi="Times New Roman"/>
          <w:b/>
          <w:sz w:val="28"/>
          <w:szCs w:val="28"/>
        </w:rPr>
        <w:t>2. Порядок деятельности специализированной службы</w:t>
      </w:r>
    </w:p>
    <w:p w:rsidR="00BF6549" w:rsidRPr="00850E23" w:rsidRDefault="00BF6549" w:rsidP="00BF6549">
      <w:pPr>
        <w:pStyle w:val="ConsPlusNormal"/>
        <w:contextualSpacing/>
        <w:jc w:val="both"/>
        <w:rPr>
          <w:rFonts w:ascii="Times New Roman" w:hAnsi="Times New Roman"/>
          <w:sz w:val="28"/>
          <w:szCs w:val="28"/>
        </w:rPr>
      </w:pPr>
    </w:p>
    <w:p w:rsidR="001C672C" w:rsidRDefault="00BF6549" w:rsidP="001C672C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850E23">
        <w:rPr>
          <w:sz w:val="28"/>
          <w:szCs w:val="28"/>
        </w:rPr>
        <w:t>2.1.</w:t>
      </w:r>
      <w:r w:rsidR="001C672C">
        <w:rPr>
          <w:color w:val="000000"/>
          <w:sz w:val="28"/>
          <w:szCs w:val="28"/>
        </w:rPr>
        <w:t xml:space="preserve"> Основной функцией Специализированной службы является оказание на безвозмездной основе минимального перечня услуг по погребению в целях обеспечения государственных гарантий при погребении.</w:t>
      </w:r>
    </w:p>
    <w:p w:rsidR="00BF6549" w:rsidRPr="00850E23" w:rsidRDefault="00B06B94" w:rsidP="001C672C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BF6549" w:rsidRPr="00850E23">
        <w:rPr>
          <w:sz w:val="28"/>
          <w:szCs w:val="28"/>
        </w:rPr>
        <w:t xml:space="preserve"> </w:t>
      </w:r>
      <w:proofErr w:type="gramStart"/>
      <w:r w:rsidR="001C672C">
        <w:rPr>
          <w:color w:val="000000"/>
          <w:sz w:val="28"/>
          <w:szCs w:val="28"/>
        </w:rPr>
        <w:t xml:space="preserve">При осуществлении погребения умерших на территории </w:t>
      </w:r>
      <w:r w:rsidR="007B7FE8" w:rsidRPr="007B7FE8">
        <w:rPr>
          <w:color w:val="000000"/>
          <w:sz w:val="28"/>
          <w:szCs w:val="28"/>
        </w:rPr>
        <w:t xml:space="preserve">Усть-Донецкого городского поселения </w:t>
      </w:r>
      <w:r w:rsidR="001C672C">
        <w:rPr>
          <w:color w:val="000000"/>
          <w:sz w:val="28"/>
          <w:szCs w:val="28"/>
        </w:rPr>
        <w:t xml:space="preserve">супругу (е),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Специализированная служба </w:t>
      </w:r>
      <w:r w:rsidR="00BF6549" w:rsidRPr="00850E23">
        <w:rPr>
          <w:sz w:val="28"/>
          <w:szCs w:val="28"/>
        </w:rPr>
        <w:t xml:space="preserve">на безвозмездной основе предоставляет услуги гарантированного перечня услуг по погребению в соответствии со </w:t>
      </w:r>
      <w:hyperlink r:id="rId12" w:history="1">
        <w:r w:rsidR="00BF6549" w:rsidRPr="00C0082B">
          <w:rPr>
            <w:sz w:val="28"/>
            <w:szCs w:val="28"/>
          </w:rPr>
          <w:t>статьями 9</w:t>
        </w:r>
      </w:hyperlink>
      <w:r w:rsidR="00BF6549" w:rsidRPr="00C0082B">
        <w:rPr>
          <w:sz w:val="28"/>
          <w:szCs w:val="28"/>
        </w:rPr>
        <w:t xml:space="preserve">, </w:t>
      </w:r>
      <w:hyperlink r:id="rId13" w:history="1">
        <w:r w:rsidR="00BF6549" w:rsidRPr="00C0082B">
          <w:rPr>
            <w:sz w:val="28"/>
            <w:szCs w:val="28"/>
          </w:rPr>
          <w:t>12</w:t>
        </w:r>
      </w:hyperlink>
      <w:r w:rsidR="00BF6549" w:rsidRPr="00850E23">
        <w:rPr>
          <w:sz w:val="28"/>
          <w:szCs w:val="28"/>
        </w:rPr>
        <w:t xml:space="preserve"> Федерального закона "О погребении и похоронном деле", а именно:</w:t>
      </w:r>
      <w:proofErr w:type="gramEnd"/>
    </w:p>
    <w:p w:rsidR="00B06B94" w:rsidRDefault="00B06B94" w:rsidP="00B06B94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оформление документов, необходимых для погребения;</w:t>
      </w:r>
    </w:p>
    <w:p w:rsidR="00B06B94" w:rsidRDefault="00B06B94" w:rsidP="00B06B94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предоставление и доставка гроба и других предметов, необходимых для погребения;</w:t>
      </w:r>
    </w:p>
    <w:p w:rsidR="00B06B94" w:rsidRDefault="00B06B94" w:rsidP="00B06B94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перевозка тела (останков) умершего (погибшего) на кладбище; </w:t>
      </w:r>
    </w:p>
    <w:p w:rsidR="00937364" w:rsidRDefault="00B06B94" w:rsidP="00937364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погребение умершего (погибшего).</w:t>
      </w:r>
    </w:p>
    <w:p w:rsidR="00937364" w:rsidRDefault="00BF6549" w:rsidP="00937364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50E23">
        <w:rPr>
          <w:sz w:val="28"/>
          <w:szCs w:val="28"/>
        </w:rPr>
        <w:t>2.</w:t>
      </w:r>
      <w:r w:rsidR="00937364">
        <w:rPr>
          <w:sz w:val="28"/>
          <w:szCs w:val="28"/>
        </w:rPr>
        <w:t>3</w:t>
      </w:r>
      <w:r w:rsidRPr="00850E23">
        <w:rPr>
          <w:sz w:val="28"/>
          <w:szCs w:val="28"/>
        </w:rPr>
        <w:t>. Специализированная служба взаимодействует с другими организациями и гражданами во всех сферах хозяйственной деятельности на основании договоров.</w:t>
      </w:r>
    </w:p>
    <w:p w:rsidR="00937364" w:rsidRDefault="00BF6549" w:rsidP="00937364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50E23">
        <w:rPr>
          <w:sz w:val="28"/>
          <w:szCs w:val="28"/>
        </w:rPr>
        <w:t>2.</w:t>
      </w:r>
      <w:r w:rsidR="00937364">
        <w:rPr>
          <w:sz w:val="28"/>
          <w:szCs w:val="28"/>
        </w:rPr>
        <w:t>4</w:t>
      </w:r>
      <w:r w:rsidRPr="00850E23">
        <w:rPr>
          <w:sz w:val="28"/>
          <w:szCs w:val="28"/>
        </w:rPr>
        <w:t xml:space="preserve">. Погребение умерших специализированной службой осуществляется в соответствии с </w:t>
      </w:r>
      <w:r w:rsidR="00937364" w:rsidRPr="00937364">
        <w:rPr>
          <w:sz w:val="28"/>
          <w:szCs w:val="28"/>
        </w:rPr>
        <w:t xml:space="preserve">Положением «Об организации похоронного дела и содержании </w:t>
      </w:r>
      <w:r w:rsidR="00937364" w:rsidRPr="00937364">
        <w:rPr>
          <w:sz w:val="28"/>
          <w:szCs w:val="28"/>
        </w:rPr>
        <w:lastRenderedPageBreak/>
        <w:t xml:space="preserve">мест погребения на территории Усть-Донецкого городского поселения, </w:t>
      </w:r>
      <w:r w:rsidR="00937364">
        <w:rPr>
          <w:sz w:val="28"/>
          <w:szCs w:val="28"/>
        </w:rPr>
        <w:t>утвержденным решением Собрания Д</w:t>
      </w:r>
      <w:r w:rsidR="00937364" w:rsidRPr="00937364">
        <w:rPr>
          <w:sz w:val="28"/>
          <w:szCs w:val="28"/>
        </w:rPr>
        <w:t>епутатов Усть-Донецкого городского поселения от  09.08.2019 г. №174.</w:t>
      </w:r>
    </w:p>
    <w:p w:rsidR="00BF6549" w:rsidRPr="00937364" w:rsidRDefault="00BF6549" w:rsidP="00937364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850E23">
        <w:rPr>
          <w:sz w:val="28"/>
          <w:szCs w:val="28"/>
        </w:rPr>
        <w:t>2.</w:t>
      </w:r>
      <w:r w:rsidR="00937364">
        <w:rPr>
          <w:sz w:val="28"/>
          <w:szCs w:val="28"/>
        </w:rPr>
        <w:t>5</w:t>
      </w:r>
      <w:r w:rsidRPr="00850E23">
        <w:rPr>
          <w:sz w:val="28"/>
          <w:szCs w:val="28"/>
        </w:rPr>
        <w:t xml:space="preserve">. Стоимость услуг, предоставляемых согласно гарантированному перечню услуг по погребению, </w:t>
      </w:r>
      <w:r w:rsidR="00FD7E23">
        <w:rPr>
          <w:sz w:val="28"/>
          <w:szCs w:val="28"/>
        </w:rPr>
        <w:t xml:space="preserve">утверждается постановлением </w:t>
      </w:r>
      <w:r w:rsidRPr="00850E23">
        <w:rPr>
          <w:sz w:val="28"/>
          <w:szCs w:val="28"/>
        </w:rPr>
        <w:t>Администраци</w:t>
      </w:r>
      <w:r w:rsidR="00FD7E23">
        <w:rPr>
          <w:sz w:val="28"/>
          <w:szCs w:val="28"/>
        </w:rPr>
        <w:t>и</w:t>
      </w:r>
      <w:r w:rsidRPr="00850E23">
        <w:rPr>
          <w:sz w:val="28"/>
          <w:szCs w:val="28"/>
        </w:rPr>
        <w:t xml:space="preserve"> </w:t>
      </w:r>
      <w:r w:rsidR="00FD7E23">
        <w:rPr>
          <w:sz w:val="28"/>
          <w:szCs w:val="28"/>
        </w:rPr>
        <w:t>Усть-Донецкого</w:t>
      </w:r>
      <w:r w:rsidRPr="00850E23">
        <w:rPr>
          <w:sz w:val="28"/>
          <w:szCs w:val="28"/>
        </w:rPr>
        <w:t xml:space="preserve"> района по согласованию с соответствующими отделениями Пенсионного фонда Российской Федерации и Фонда социального страхования Российской Федерации, органами государственной власти </w:t>
      </w:r>
      <w:r w:rsidR="00B703E8">
        <w:rPr>
          <w:sz w:val="28"/>
          <w:szCs w:val="28"/>
        </w:rPr>
        <w:t xml:space="preserve">Ростовской </w:t>
      </w:r>
      <w:r w:rsidRPr="00850E23">
        <w:rPr>
          <w:sz w:val="28"/>
          <w:szCs w:val="28"/>
        </w:rPr>
        <w:t xml:space="preserve"> области и возмещается специализированной службе по вопросам похоронного дела в порядке, установленном действующим законодательством.</w:t>
      </w:r>
    </w:p>
    <w:p w:rsidR="00BF6549" w:rsidRPr="00850E23" w:rsidRDefault="00BF6549" w:rsidP="00BF6549">
      <w:pPr>
        <w:pStyle w:val="ConsPlusNormal"/>
        <w:contextualSpacing/>
        <w:jc w:val="both"/>
        <w:rPr>
          <w:rFonts w:ascii="Times New Roman" w:hAnsi="Times New Roman"/>
          <w:sz w:val="28"/>
          <w:szCs w:val="28"/>
        </w:rPr>
      </w:pPr>
    </w:p>
    <w:p w:rsidR="00BF6549" w:rsidRPr="00FB22F7" w:rsidRDefault="00BF6549" w:rsidP="00BF6549">
      <w:pPr>
        <w:pStyle w:val="ConsPlusNormal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B22F7">
        <w:rPr>
          <w:rFonts w:ascii="Times New Roman" w:hAnsi="Times New Roman"/>
          <w:b/>
          <w:sz w:val="28"/>
          <w:szCs w:val="28"/>
        </w:rPr>
        <w:t>3. Права специализированной службы</w:t>
      </w:r>
    </w:p>
    <w:p w:rsidR="00BF6549" w:rsidRPr="00850E23" w:rsidRDefault="00BF6549" w:rsidP="00BF6549">
      <w:pPr>
        <w:pStyle w:val="ConsPlusNormal"/>
        <w:contextualSpacing/>
        <w:jc w:val="both"/>
        <w:rPr>
          <w:rFonts w:ascii="Times New Roman" w:hAnsi="Times New Roman"/>
          <w:sz w:val="28"/>
          <w:szCs w:val="28"/>
        </w:rPr>
      </w:pPr>
    </w:p>
    <w:p w:rsidR="00BF6549" w:rsidRPr="00850E23" w:rsidRDefault="00BF6549" w:rsidP="00BF6549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23">
        <w:rPr>
          <w:rFonts w:ascii="Times New Roman" w:hAnsi="Times New Roman"/>
          <w:sz w:val="28"/>
          <w:szCs w:val="28"/>
        </w:rPr>
        <w:t>Специализированная служба имеет право:</w:t>
      </w:r>
    </w:p>
    <w:p w:rsidR="00BF6549" w:rsidRPr="00850E23" w:rsidRDefault="00BF6549" w:rsidP="00BF6549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23">
        <w:rPr>
          <w:rFonts w:ascii="Times New Roman" w:hAnsi="Times New Roman"/>
          <w:sz w:val="28"/>
          <w:szCs w:val="28"/>
        </w:rPr>
        <w:t xml:space="preserve">3.1. Приобретать или арендовать необходимую материально-техническую базу для выполнения возложенных задач в порядке, установленном законодательством Российской Федерации, областным законодательством и </w:t>
      </w:r>
      <w:r>
        <w:rPr>
          <w:rFonts w:ascii="Times New Roman" w:hAnsi="Times New Roman"/>
          <w:sz w:val="28"/>
          <w:szCs w:val="28"/>
        </w:rPr>
        <w:t>муниципальными правовыми актами.</w:t>
      </w:r>
    </w:p>
    <w:p w:rsidR="00BF6549" w:rsidRPr="00850E23" w:rsidRDefault="00BF6549" w:rsidP="00BF6549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23">
        <w:rPr>
          <w:rFonts w:ascii="Times New Roman" w:hAnsi="Times New Roman"/>
          <w:sz w:val="28"/>
          <w:szCs w:val="28"/>
        </w:rPr>
        <w:t>3.2. Организовывать работу салонов-магазинов (магазинов) по продаже ритуальных принадлежностей, пунк</w:t>
      </w:r>
      <w:r>
        <w:rPr>
          <w:rFonts w:ascii="Times New Roman" w:hAnsi="Times New Roman"/>
          <w:sz w:val="28"/>
          <w:szCs w:val="28"/>
        </w:rPr>
        <w:t>тов приема заказов на погребение.</w:t>
      </w:r>
    </w:p>
    <w:p w:rsidR="00BF6549" w:rsidRPr="00850E23" w:rsidRDefault="00BF6549" w:rsidP="00BF6549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23">
        <w:rPr>
          <w:rFonts w:ascii="Times New Roman" w:hAnsi="Times New Roman"/>
          <w:sz w:val="28"/>
          <w:szCs w:val="28"/>
        </w:rPr>
        <w:t>3.3. Получать возмещение стоимости услуг, предоставляемых согласно гарантированн</w:t>
      </w:r>
      <w:r>
        <w:rPr>
          <w:rFonts w:ascii="Times New Roman" w:hAnsi="Times New Roman"/>
          <w:sz w:val="28"/>
          <w:szCs w:val="28"/>
        </w:rPr>
        <w:t>ому перечню услуг по погребению.</w:t>
      </w:r>
    </w:p>
    <w:p w:rsidR="00BF6549" w:rsidRPr="00850E23" w:rsidRDefault="00BF6549" w:rsidP="00BF6549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23">
        <w:rPr>
          <w:rFonts w:ascii="Times New Roman" w:hAnsi="Times New Roman"/>
          <w:sz w:val="28"/>
          <w:szCs w:val="28"/>
        </w:rPr>
        <w:t>3.4. Заключать прижизненные догово</w:t>
      </w:r>
      <w:r>
        <w:rPr>
          <w:rFonts w:ascii="Times New Roman" w:hAnsi="Times New Roman"/>
          <w:sz w:val="28"/>
          <w:szCs w:val="28"/>
        </w:rPr>
        <w:t>ры на оказание ритуальных услуг.</w:t>
      </w:r>
    </w:p>
    <w:p w:rsidR="00BF6549" w:rsidRPr="00850E23" w:rsidRDefault="00BF6549" w:rsidP="00BF6549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23">
        <w:rPr>
          <w:rFonts w:ascii="Times New Roman" w:hAnsi="Times New Roman"/>
          <w:sz w:val="28"/>
          <w:szCs w:val="28"/>
        </w:rPr>
        <w:t>3.5. Осуществлять иные права, не противоречащие законодательству Российской Федерации, областному законодательству, муниципальным правовым актам и уставным видам деятельности.</w:t>
      </w:r>
    </w:p>
    <w:p w:rsidR="00BF6549" w:rsidRDefault="00BF6549" w:rsidP="00BF6549">
      <w:pPr>
        <w:pStyle w:val="ConsPlusNormal"/>
        <w:contextualSpacing/>
        <w:jc w:val="both"/>
        <w:rPr>
          <w:rFonts w:ascii="Times New Roman" w:hAnsi="Times New Roman"/>
          <w:sz w:val="28"/>
          <w:szCs w:val="28"/>
        </w:rPr>
      </w:pPr>
    </w:p>
    <w:p w:rsidR="00BF6549" w:rsidRPr="00FB22F7" w:rsidRDefault="00BF6549" w:rsidP="00BF6549">
      <w:pPr>
        <w:pStyle w:val="ConsPlusNormal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B22F7">
        <w:rPr>
          <w:rFonts w:ascii="Times New Roman" w:hAnsi="Times New Roman"/>
          <w:b/>
          <w:sz w:val="28"/>
          <w:szCs w:val="28"/>
        </w:rPr>
        <w:t>4. Обязанности специализированной службы</w:t>
      </w:r>
    </w:p>
    <w:p w:rsidR="00BF6549" w:rsidRPr="00850E23" w:rsidRDefault="00BF6549" w:rsidP="00BF6549">
      <w:pPr>
        <w:pStyle w:val="ConsPlusNormal"/>
        <w:contextualSpacing/>
        <w:jc w:val="both"/>
        <w:rPr>
          <w:rFonts w:ascii="Times New Roman" w:hAnsi="Times New Roman"/>
          <w:sz w:val="28"/>
          <w:szCs w:val="28"/>
        </w:rPr>
      </w:pPr>
    </w:p>
    <w:p w:rsidR="00FD7E23" w:rsidRDefault="00FD7E23" w:rsidP="00FD7E23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Оказание услуг согласно гарантированному перечню услуг по погребению осуществляется Специализированной службой по вопросам похоронного дела при представлении лицом, взявшим на себя обязанность осуществить погребение, следующих документов:</w:t>
      </w:r>
    </w:p>
    <w:p w:rsidR="00FD7E23" w:rsidRDefault="00FD7E23" w:rsidP="00FD7E23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заявления в произвольной форме об оказании гарантированного перечня услуг по погребению на безвозмездной основе;</w:t>
      </w:r>
    </w:p>
    <w:p w:rsidR="00FD7E23" w:rsidRDefault="00FD7E23" w:rsidP="00FD7E23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медицинского свидетельства о смерти и паспорта умершего (погибшего), при погребении несовершеннолетних, умерших в возрасте до 14 лет, - свидетельства о рождении (кроме случаев погребения мертворожденных детей по истечении 154 дней беременности) или копии самостоятельно оформленного в органах ЗАГС свидетельства о смерти.</w:t>
      </w:r>
    </w:p>
    <w:p w:rsidR="00FD7E23" w:rsidRDefault="00FD7E23" w:rsidP="00FD7E23">
      <w:pPr>
        <w:pStyle w:val="Standard"/>
        <w:widowControl w:val="0"/>
        <w:overflowPunct w:val="0"/>
        <w:ind w:firstLine="720"/>
        <w:jc w:val="both"/>
        <w:rPr>
          <w:sz w:val="28"/>
          <w:szCs w:val="28"/>
        </w:rPr>
      </w:pPr>
      <w:bookmarkStart w:id="3" w:name="sub_1201"/>
      <w:bookmarkEnd w:id="3"/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При отсутствии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 осуществляется </w:t>
      </w:r>
      <w:r w:rsidRPr="00FD7E23">
        <w:rPr>
          <w:rStyle w:val="InternetLink"/>
          <w:color w:val="auto"/>
          <w:sz w:val="28"/>
          <w:szCs w:val="28"/>
          <w:u w:val="none"/>
        </w:rPr>
        <w:t>Специализированной службой</w:t>
      </w:r>
      <w:r>
        <w:rPr>
          <w:sz w:val="28"/>
          <w:szCs w:val="28"/>
        </w:rPr>
        <w:t xml:space="preserve"> по вопросам </w:t>
      </w:r>
      <w:r>
        <w:rPr>
          <w:sz w:val="28"/>
          <w:szCs w:val="28"/>
        </w:rPr>
        <w:lastRenderedPageBreak/>
        <w:t>похоронного дела в течение трех суток с</w:t>
      </w:r>
      <w:proofErr w:type="gramEnd"/>
      <w:r>
        <w:rPr>
          <w:sz w:val="28"/>
          <w:szCs w:val="28"/>
        </w:rPr>
        <w:t xml:space="preserve"> момента установления причины смерти, если иное не предусмотрено федеральным законодательством.</w:t>
      </w:r>
    </w:p>
    <w:p w:rsidR="00FD7E23" w:rsidRDefault="00FD7E23" w:rsidP="00FD7E23">
      <w:pPr>
        <w:pStyle w:val="Standard"/>
        <w:widowControl w:val="0"/>
        <w:overflowPunct w:val="0"/>
        <w:ind w:firstLine="720"/>
        <w:jc w:val="both"/>
        <w:rPr>
          <w:sz w:val="28"/>
          <w:szCs w:val="28"/>
        </w:rPr>
      </w:pPr>
      <w:bookmarkStart w:id="4" w:name="sub_1202"/>
      <w:bookmarkStart w:id="5" w:name="sub_12011"/>
      <w:bookmarkEnd w:id="4"/>
      <w:bookmarkEnd w:id="5"/>
      <w:r>
        <w:rPr>
          <w:sz w:val="28"/>
          <w:szCs w:val="28"/>
        </w:rPr>
        <w:t>4.3. Погребение умерших (погибших), личность которых не установлена органами внутренних дел в определенные федеральным законодательством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кладбищ.</w:t>
      </w:r>
    </w:p>
    <w:p w:rsidR="00FD7E23" w:rsidRDefault="00FD7E23" w:rsidP="00FD7E23">
      <w:pPr>
        <w:pStyle w:val="Standard"/>
        <w:widowControl w:val="0"/>
        <w:overflowPunct w:val="0"/>
        <w:ind w:firstLine="720"/>
        <w:jc w:val="both"/>
        <w:rPr>
          <w:sz w:val="28"/>
          <w:szCs w:val="28"/>
        </w:rPr>
      </w:pPr>
      <w:bookmarkStart w:id="6" w:name="sub_12021"/>
      <w:bookmarkEnd w:id="6"/>
      <w:r>
        <w:rPr>
          <w:sz w:val="28"/>
          <w:szCs w:val="28"/>
        </w:rPr>
        <w:t>4.4. Услуги, оказываемые Специализированной службой по вопросам похоронного дела при погребении умерших (погибших), указанных в пунктах 4.2 и 4.3. настоящего Прядка, включают:</w:t>
      </w:r>
    </w:p>
    <w:p w:rsidR="00FD7E23" w:rsidRDefault="00FD7E23" w:rsidP="00FD7E23">
      <w:pPr>
        <w:pStyle w:val="Standard"/>
        <w:widowControl w:val="0"/>
        <w:overflowPunct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оформление документов, необходимых для погребения;</w:t>
      </w:r>
    </w:p>
    <w:p w:rsidR="00FD7E23" w:rsidRDefault="00FD7E23" w:rsidP="00FD7E23">
      <w:pPr>
        <w:pStyle w:val="Standard"/>
        <w:widowControl w:val="0"/>
        <w:overflowPunct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облачение тела умершего (погибшего);</w:t>
      </w:r>
    </w:p>
    <w:p w:rsidR="00FD7E23" w:rsidRDefault="00FD7E23" w:rsidP="00FD7E23">
      <w:pPr>
        <w:pStyle w:val="Standard"/>
        <w:widowControl w:val="0"/>
        <w:overflowPunct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предоставление гроба;</w:t>
      </w:r>
    </w:p>
    <w:p w:rsidR="00FD7E23" w:rsidRDefault="00FD7E23" w:rsidP="00FD7E23">
      <w:pPr>
        <w:pStyle w:val="Standard"/>
        <w:widowControl w:val="0"/>
        <w:overflowPunct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перевозку тела (останков) умершего (погибшего) на кладбище;</w:t>
      </w:r>
    </w:p>
    <w:p w:rsidR="00FD7E23" w:rsidRDefault="00FD7E23" w:rsidP="00FD7E23">
      <w:pPr>
        <w:pStyle w:val="Standard"/>
        <w:widowControl w:val="0"/>
        <w:overflowPunct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погребение умершего (погибшего) </w:t>
      </w:r>
    </w:p>
    <w:p w:rsidR="00FD7E23" w:rsidRDefault="00FD7E23" w:rsidP="00FD7E23">
      <w:pPr>
        <w:pStyle w:val="Standard"/>
        <w:widowControl w:val="0"/>
        <w:overflowPunct w:val="0"/>
        <w:ind w:firstLine="720"/>
        <w:jc w:val="both"/>
        <w:rPr>
          <w:sz w:val="28"/>
          <w:szCs w:val="28"/>
          <w:lang w:eastAsia="hi-IN" w:bidi="hi-IN"/>
        </w:rPr>
      </w:pPr>
      <w:bookmarkStart w:id="7" w:name="sub_120307"/>
      <w:r>
        <w:rPr>
          <w:sz w:val="28"/>
          <w:szCs w:val="28"/>
        </w:rPr>
        <w:t xml:space="preserve">Стоимость указанных услуг возмещается специализированной службе по вопросам похоронного дела в порядке, предусмотренном </w:t>
      </w:r>
      <w:bookmarkEnd w:id="7"/>
      <w:r>
        <w:rPr>
          <w:sz w:val="28"/>
          <w:szCs w:val="28"/>
        </w:rPr>
        <w:t xml:space="preserve">пунктом 3 статьи 9 Федерального закона от 12.01.1996 N 8-ФЗ </w:t>
      </w:r>
      <w:r w:rsidR="0030109D">
        <w:rPr>
          <w:sz w:val="28"/>
          <w:szCs w:val="28"/>
        </w:rPr>
        <w:t>«</w:t>
      </w:r>
      <w:r>
        <w:rPr>
          <w:sz w:val="28"/>
          <w:szCs w:val="28"/>
        </w:rPr>
        <w:t>О погребении и похоронном деле</w:t>
      </w:r>
      <w:r w:rsidR="0030109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D7E23" w:rsidRDefault="00FD7E23" w:rsidP="00FD7E23">
      <w:pPr>
        <w:pStyle w:val="Standard"/>
        <w:widowControl w:val="0"/>
        <w:overflowPunct w:val="0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4.5. Специализированная служба, в соответствии с действующим законодательством, вправе предоставлять сверх гарантированного перечня услуг по погребению иные услуги в сфере похоронного дела за счет средств лиц, взявших на себя обязанность осуществить погребение умершего.</w:t>
      </w:r>
    </w:p>
    <w:p w:rsidR="00FD7E23" w:rsidRDefault="00071974" w:rsidP="00FD7E23">
      <w:pPr>
        <w:pStyle w:val="Standard"/>
        <w:widowControl w:val="0"/>
        <w:overflowPunct w:val="0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4.6</w:t>
      </w:r>
      <w:r w:rsidR="00FD7E23">
        <w:rPr>
          <w:sz w:val="28"/>
          <w:szCs w:val="28"/>
          <w:lang w:eastAsia="hi-IN" w:bidi="hi-IN"/>
        </w:rPr>
        <w:t>.Специализированная служба обязана обеспечить:</w:t>
      </w:r>
    </w:p>
    <w:p w:rsidR="00FD7E23" w:rsidRDefault="00FD7E23" w:rsidP="00FD7E23">
      <w:pPr>
        <w:pStyle w:val="Standard"/>
        <w:widowControl w:val="0"/>
        <w:overflowPunct w:val="0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-соблюдение гарантий исполнения волеизъявления умерших по погребению в соответствии с действующим законодательством;</w:t>
      </w:r>
    </w:p>
    <w:p w:rsidR="00FD7E23" w:rsidRDefault="00FD7E23" w:rsidP="00FD7E23">
      <w:pPr>
        <w:pStyle w:val="Standard"/>
        <w:widowControl w:val="0"/>
        <w:overflowPunct w:val="0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-соблюдение высокой культуры обслуживания и качество предоставляемых услуг;</w:t>
      </w:r>
    </w:p>
    <w:p w:rsidR="00FD7E23" w:rsidRDefault="00FD7E23" w:rsidP="00FD7E23">
      <w:pPr>
        <w:pStyle w:val="Standard"/>
        <w:widowControl w:val="0"/>
        <w:overflowPunct w:val="0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-соблюдение установленных размеров каждого участка земли для погребения умершего;</w:t>
      </w:r>
    </w:p>
    <w:p w:rsidR="00FD7E23" w:rsidRDefault="00FD7E23" w:rsidP="00FD7E23">
      <w:pPr>
        <w:pStyle w:val="Standard"/>
        <w:widowControl w:val="0"/>
        <w:overflowPunct w:val="0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- режим природопользования, соблюдение санитарно-гигиенических  требований, предъявляемых к погребению умерших;</w:t>
      </w:r>
    </w:p>
    <w:p w:rsidR="00FD7E23" w:rsidRDefault="00FD7E23" w:rsidP="00FD7E23">
      <w:pPr>
        <w:pStyle w:val="Standard"/>
        <w:widowControl w:val="0"/>
        <w:overflowPunct w:val="0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-формирование и сохранность архивного фонда документов по приему и исполнению заказов на услуги по погребению умерших;</w:t>
      </w:r>
    </w:p>
    <w:p w:rsidR="00FD7E23" w:rsidRDefault="00FD7E23" w:rsidP="00FD7E23">
      <w:pPr>
        <w:pStyle w:val="Standard"/>
        <w:widowControl w:val="0"/>
        <w:overflowPunct w:val="0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-немедленное уведомление органов внутренних дел о случаях нарушения установленного порядка эксплуатации кладбища, а также осквернения и (или) уничтожения мест захоронения.</w:t>
      </w:r>
    </w:p>
    <w:p w:rsidR="00EB41D1" w:rsidRDefault="00FD7E23" w:rsidP="00EB41D1">
      <w:pPr>
        <w:pStyle w:val="Standard"/>
        <w:widowControl w:val="0"/>
        <w:overflowPunct w:val="0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-в случае некачественного выполнения услуг за свой счет в течение одних суток устранение недостатков и принести в письменном виде извинения.</w:t>
      </w:r>
    </w:p>
    <w:p w:rsidR="00EB41D1" w:rsidRDefault="00BF6549" w:rsidP="00EB41D1">
      <w:pPr>
        <w:pStyle w:val="Standard"/>
        <w:widowControl w:val="0"/>
        <w:overflowPunct w:val="0"/>
        <w:ind w:firstLine="709"/>
        <w:jc w:val="both"/>
        <w:rPr>
          <w:sz w:val="28"/>
          <w:szCs w:val="28"/>
        </w:rPr>
      </w:pPr>
      <w:r w:rsidRPr="00850E23">
        <w:rPr>
          <w:sz w:val="28"/>
          <w:szCs w:val="28"/>
        </w:rPr>
        <w:t>4.</w:t>
      </w:r>
      <w:r w:rsidR="00071974">
        <w:rPr>
          <w:sz w:val="28"/>
          <w:szCs w:val="28"/>
        </w:rPr>
        <w:t>7</w:t>
      </w:r>
      <w:r w:rsidRPr="00850E23">
        <w:rPr>
          <w:sz w:val="28"/>
          <w:szCs w:val="28"/>
        </w:rPr>
        <w:t xml:space="preserve">. Прием заказов и заключение договоров на организацию похорон </w:t>
      </w:r>
      <w:r w:rsidR="00071974">
        <w:rPr>
          <w:sz w:val="28"/>
          <w:szCs w:val="28"/>
        </w:rPr>
        <w:t>осуществляется по</w:t>
      </w:r>
      <w:r w:rsidRPr="00850E23">
        <w:rPr>
          <w:sz w:val="28"/>
          <w:szCs w:val="28"/>
        </w:rPr>
        <w:t xml:space="preserve"> мест</w:t>
      </w:r>
      <w:r w:rsidR="00071974">
        <w:rPr>
          <w:sz w:val="28"/>
          <w:szCs w:val="28"/>
        </w:rPr>
        <w:t>у расположения С</w:t>
      </w:r>
      <w:r w:rsidRPr="00850E23">
        <w:rPr>
          <w:sz w:val="28"/>
          <w:szCs w:val="28"/>
        </w:rPr>
        <w:t>пециализированной службы.</w:t>
      </w:r>
    </w:p>
    <w:p w:rsidR="00EB41D1" w:rsidRDefault="00E64A9D" w:rsidP="00EB41D1">
      <w:pPr>
        <w:pStyle w:val="Standard"/>
        <w:widowControl w:val="0"/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BF6549" w:rsidRPr="00850E23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Специализированная служба обязана обеспечи</w:t>
      </w:r>
      <w:r w:rsidR="0030109D">
        <w:rPr>
          <w:sz w:val="28"/>
          <w:szCs w:val="28"/>
        </w:rPr>
        <w:t>т</w:t>
      </w:r>
      <w:r>
        <w:rPr>
          <w:sz w:val="28"/>
          <w:szCs w:val="28"/>
        </w:rPr>
        <w:t>ь р</w:t>
      </w:r>
      <w:r w:rsidR="00BF6549" w:rsidRPr="00850E23">
        <w:rPr>
          <w:sz w:val="28"/>
          <w:szCs w:val="28"/>
        </w:rPr>
        <w:t>азмещение на доступном для заказчика месте следующей информации:</w:t>
      </w:r>
    </w:p>
    <w:p w:rsidR="00EB41D1" w:rsidRDefault="00BF6549" w:rsidP="00EB41D1">
      <w:pPr>
        <w:pStyle w:val="Standard"/>
        <w:widowControl w:val="0"/>
        <w:overflowPunct w:val="0"/>
        <w:ind w:firstLine="709"/>
        <w:jc w:val="both"/>
        <w:rPr>
          <w:sz w:val="28"/>
          <w:szCs w:val="28"/>
        </w:rPr>
      </w:pPr>
      <w:r w:rsidRPr="00850E23">
        <w:rPr>
          <w:sz w:val="28"/>
          <w:szCs w:val="28"/>
        </w:rPr>
        <w:t xml:space="preserve">полное наименование организации с обязательным указанием слов </w:t>
      </w:r>
      <w:r w:rsidR="0030109D">
        <w:rPr>
          <w:sz w:val="28"/>
          <w:szCs w:val="28"/>
        </w:rPr>
        <w:t>«</w:t>
      </w:r>
      <w:r w:rsidRPr="00850E23">
        <w:rPr>
          <w:sz w:val="28"/>
          <w:szCs w:val="28"/>
        </w:rPr>
        <w:t>Специализированная служба по вопросам похоронного дела</w:t>
      </w:r>
      <w:r w:rsidR="0030109D">
        <w:rPr>
          <w:sz w:val="28"/>
          <w:szCs w:val="28"/>
        </w:rPr>
        <w:t>»</w:t>
      </w:r>
      <w:r w:rsidRPr="00850E23">
        <w:rPr>
          <w:sz w:val="28"/>
          <w:szCs w:val="28"/>
        </w:rPr>
        <w:t>, места ее нахождения (адреса) и режима работы;</w:t>
      </w:r>
    </w:p>
    <w:p w:rsidR="00EB41D1" w:rsidRDefault="00BF6549" w:rsidP="00EB41D1">
      <w:pPr>
        <w:pStyle w:val="Standard"/>
        <w:widowControl w:val="0"/>
        <w:overflowPunct w:val="0"/>
        <w:ind w:firstLine="709"/>
        <w:jc w:val="both"/>
        <w:rPr>
          <w:sz w:val="28"/>
          <w:szCs w:val="28"/>
        </w:rPr>
      </w:pPr>
      <w:r w:rsidRPr="00850E23">
        <w:rPr>
          <w:sz w:val="28"/>
          <w:szCs w:val="28"/>
        </w:rPr>
        <w:t>место нахождения (адрес) пунктов приема заказов;</w:t>
      </w:r>
    </w:p>
    <w:p w:rsidR="00EB41D1" w:rsidRDefault="00BF6549" w:rsidP="00EB41D1">
      <w:pPr>
        <w:pStyle w:val="Standard"/>
        <w:widowControl w:val="0"/>
        <w:overflowPunct w:val="0"/>
        <w:ind w:firstLine="709"/>
        <w:jc w:val="both"/>
        <w:rPr>
          <w:sz w:val="28"/>
          <w:szCs w:val="28"/>
        </w:rPr>
      </w:pPr>
      <w:r w:rsidRPr="00850E23">
        <w:rPr>
          <w:sz w:val="28"/>
          <w:szCs w:val="28"/>
        </w:rPr>
        <w:lastRenderedPageBreak/>
        <w:t xml:space="preserve">извлечения (выписки) из </w:t>
      </w:r>
      <w:r w:rsidRPr="00C0082B">
        <w:rPr>
          <w:sz w:val="28"/>
          <w:szCs w:val="28"/>
        </w:rPr>
        <w:t xml:space="preserve">Федерального </w:t>
      </w:r>
      <w:hyperlink r:id="rId14" w:history="1">
        <w:r w:rsidRPr="00C0082B">
          <w:rPr>
            <w:sz w:val="28"/>
            <w:szCs w:val="28"/>
          </w:rPr>
          <w:t>закона</w:t>
        </w:r>
      </w:hyperlink>
      <w:r w:rsidRPr="00C0082B">
        <w:rPr>
          <w:sz w:val="28"/>
          <w:szCs w:val="28"/>
        </w:rPr>
        <w:t xml:space="preserve"> "О защите прав потребителей" и </w:t>
      </w:r>
      <w:hyperlink r:id="rId15" w:history="1">
        <w:r w:rsidRPr="00C0082B">
          <w:rPr>
            <w:sz w:val="28"/>
            <w:szCs w:val="28"/>
          </w:rPr>
          <w:t>Правил</w:t>
        </w:r>
      </w:hyperlink>
      <w:r w:rsidRPr="00C0082B">
        <w:rPr>
          <w:sz w:val="28"/>
          <w:szCs w:val="28"/>
        </w:rPr>
        <w:t xml:space="preserve"> бытового обслуживания населения в Российской Федерации;</w:t>
      </w:r>
    </w:p>
    <w:p w:rsidR="00EB41D1" w:rsidRDefault="00BF6549" w:rsidP="00EB41D1">
      <w:pPr>
        <w:pStyle w:val="Standard"/>
        <w:widowControl w:val="0"/>
        <w:overflowPunct w:val="0"/>
        <w:ind w:firstLine="709"/>
        <w:jc w:val="both"/>
        <w:rPr>
          <w:sz w:val="28"/>
          <w:szCs w:val="28"/>
        </w:rPr>
      </w:pPr>
      <w:r w:rsidRPr="00C0082B">
        <w:rPr>
          <w:sz w:val="28"/>
          <w:szCs w:val="28"/>
        </w:rPr>
        <w:t>гарантированный перечень услуг по погребению</w:t>
      </w:r>
      <w:r w:rsidRPr="00850E23">
        <w:rPr>
          <w:sz w:val="28"/>
          <w:szCs w:val="28"/>
        </w:rPr>
        <w:t xml:space="preserve"> и его стоимость;</w:t>
      </w:r>
    </w:p>
    <w:p w:rsidR="00EB41D1" w:rsidRDefault="00BF6549" w:rsidP="00EB41D1">
      <w:pPr>
        <w:pStyle w:val="Standard"/>
        <w:widowControl w:val="0"/>
        <w:overflowPunct w:val="0"/>
        <w:ind w:firstLine="709"/>
        <w:jc w:val="both"/>
        <w:rPr>
          <w:sz w:val="28"/>
          <w:szCs w:val="28"/>
        </w:rPr>
      </w:pPr>
      <w:r w:rsidRPr="00850E23">
        <w:rPr>
          <w:sz w:val="28"/>
          <w:szCs w:val="28"/>
        </w:rPr>
        <w:t>прейскурант цен на ритуальные услуги и предметы</w:t>
      </w:r>
      <w:r w:rsidR="00EB41D1">
        <w:rPr>
          <w:sz w:val="28"/>
          <w:szCs w:val="28"/>
        </w:rPr>
        <w:t xml:space="preserve"> ритуального назначения;</w:t>
      </w:r>
    </w:p>
    <w:p w:rsidR="00BF6549" w:rsidRPr="00850E23" w:rsidRDefault="00BF6549" w:rsidP="002E5B9F">
      <w:pPr>
        <w:pStyle w:val="Standard"/>
        <w:widowControl w:val="0"/>
        <w:overflowPunct w:val="0"/>
        <w:ind w:firstLine="708"/>
        <w:jc w:val="both"/>
        <w:rPr>
          <w:sz w:val="28"/>
          <w:szCs w:val="28"/>
        </w:rPr>
      </w:pPr>
      <w:r w:rsidRPr="00850E23">
        <w:rPr>
          <w:sz w:val="28"/>
          <w:szCs w:val="28"/>
        </w:rPr>
        <w:t>выполняемы</w:t>
      </w:r>
      <w:r w:rsidR="00EB41D1">
        <w:rPr>
          <w:sz w:val="28"/>
          <w:szCs w:val="28"/>
        </w:rPr>
        <w:t>х</w:t>
      </w:r>
      <w:r w:rsidRPr="00850E23">
        <w:rPr>
          <w:sz w:val="28"/>
          <w:szCs w:val="28"/>
        </w:rPr>
        <w:t xml:space="preserve"> работ и культуры обслуживания.</w:t>
      </w:r>
    </w:p>
    <w:p w:rsidR="00BF6549" w:rsidRPr="00850E23" w:rsidRDefault="00BF6549" w:rsidP="00BF6549">
      <w:pPr>
        <w:pStyle w:val="ConsPlusNormal"/>
        <w:contextualSpacing/>
        <w:jc w:val="both"/>
        <w:rPr>
          <w:rFonts w:ascii="Times New Roman" w:hAnsi="Times New Roman"/>
          <w:sz w:val="28"/>
          <w:szCs w:val="28"/>
        </w:rPr>
      </w:pPr>
    </w:p>
    <w:p w:rsidR="00BF6549" w:rsidRPr="00FB22F7" w:rsidRDefault="00E64A9D" w:rsidP="00BF6549">
      <w:pPr>
        <w:pStyle w:val="ConsPlusNormal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Ответственность С</w:t>
      </w:r>
      <w:r w:rsidR="00BF6549" w:rsidRPr="00FB22F7">
        <w:rPr>
          <w:rFonts w:ascii="Times New Roman" w:hAnsi="Times New Roman"/>
          <w:b/>
          <w:sz w:val="28"/>
          <w:szCs w:val="28"/>
        </w:rPr>
        <w:t>пециализированной службы</w:t>
      </w:r>
    </w:p>
    <w:p w:rsidR="00BF6549" w:rsidRPr="00850E23" w:rsidRDefault="00BF6549" w:rsidP="00BF6549">
      <w:pPr>
        <w:pStyle w:val="ConsPlusNormal"/>
        <w:contextualSpacing/>
        <w:jc w:val="both"/>
        <w:rPr>
          <w:rFonts w:ascii="Times New Roman" w:hAnsi="Times New Roman"/>
          <w:sz w:val="28"/>
          <w:szCs w:val="28"/>
        </w:rPr>
      </w:pPr>
    </w:p>
    <w:p w:rsidR="00BF6549" w:rsidRPr="00850E23" w:rsidRDefault="00BF6549" w:rsidP="00BF6549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23">
        <w:rPr>
          <w:rFonts w:ascii="Times New Roman" w:hAnsi="Times New Roman"/>
          <w:sz w:val="28"/>
          <w:szCs w:val="28"/>
        </w:rPr>
        <w:t>5.1. Специализированная служба несет ответственность за нарушение качества и порядка предоставления услуг в соответствии с законодательством Российской Федерации.</w:t>
      </w:r>
    </w:p>
    <w:p w:rsidR="00BF6549" w:rsidRPr="00850E23" w:rsidRDefault="00BF6549" w:rsidP="00BF6549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23">
        <w:rPr>
          <w:rFonts w:ascii="Times New Roman" w:hAnsi="Times New Roman"/>
          <w:sz w:val="28"/>
          <w:szCs w:val="28"/>
        </w:rPr>
        <w:t>5.2. Специализированная служба обязана соблюдать требования законодательства Российской Федерации в сфере погребения и похоронного дела, в том числе соблюдать:</w:t>
      </w:r>
    </w:p>
    <w:p w:rsidR="00BF6549" w:rsidRPr="00850E23" w:rsidRDefault="00BF6549" w:rsidP="00BF6549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23">
        <w:rPr>
          <w:rFonts w:ascii="Times New Roman" w:hAnsi="Times New Roman"/>
          <w:sz w:val="28"/>
          <w:szCs w:val="28"/>
        </w:rPr>
        <w:t>1) гарантии исполнения волеизъявления умершего о погребении, предоставления гарантированного перечня услуг по погребению на безвозмездной основе;</w:t>
      </w:r>
    </w:p>
    <w:p w:rsidR="00BF6549" w:rsidRPr="00850E23" w:rsidRDefault="00BF6549" w:rsidP="00BF6549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23">
        <w:rPr>
          <w:rFonts w:ascii="Times New Roman" w:hAnsi="Times New Roman"/>
          <w:sz w:val="28"/>
          <w:szCs w:val="28"/>
        </w:rPr>
        <w:t>2) установленные сроки исполнения заказов на оказание услуг по погребению и иных ритуальных услуг, обеспечивать соответствующее качество выполняемых услуг и работ, высокую культуру обслуживания.</w:t>
      </w:r>
    </w:p>
    <w:p w:rsidR="00BF6549" w:rsidRPr="00850E23" w:rsidRDefault="00BF6549" w:rsidP="00BF6549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P98"/>
      <w:bookmarkEnd w:id="8"/>
      <w:r w:rsidRPr="00850E23">
        <w:rPr>
          <w:rFonts w:ascii="Times New Roman" w:hAnsi="Times New Roman"/>
          <w:sz w:val="28"/>
          <w:szCs w:val="28"/>
        </w:rPr>
        <w:t>5.3. При неисполнении или ненадлежащем исполнении требований в сфере п</w:t>
      </w:r>
      <w:r w:rsidR="00E64A9D">
        <w:rPr>
          <w:rFonts w:ascii="Times New Roman" w:hAnsi="Times New Roman"/>
          <w:sz w:val="28"/>
          <w:szCs w:val="28"/>
        </w:rPr>
        <w:t>огребения и похоронного дела к С</w:t>
      </w:r>
      <w:r w:rsidRPr="00850E23">
        <w:rPr>
          <w:rFonts w:ascii="Times New Roman" w:hAnsi="Times New Roman"/>
          <w:sz w:val="28"/>
          <w:szCs w:val="28"/>
        </w:rPr>
        <w:t>пециализированной службе применяются меры административного или иного наказания в соответствии с законодательством Российской Федерации.</w:t>
      </w:r>
    </w:p>
    <w:p w:rsidR="00BF6549" w:rsidRPr="00850E23" w:rsidRDefault="00BF6549" w:rsidP="00BF6549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P99"/>
      <w:bookmarkEnd w:id="9"/>
      <w:r w:rsidRPr="00850E23">
        <w:rPr>
          <w:rFonts w:ascii="Times New Roman" w:hAnsi="Times New Roman"/>
          <w:sz w:val="28"/>
          <w:szCs w:val="28"/>
        </w:rPr>
        <w:t>5.4. Основаниями д</w:t>
      </w:r>
      <w:r w:rsidR="00E64A9D">
        <w:rPr>
          <w:rFonts w:ascii="Times New Roman" w:hAnsi="Times New Roman"/>
          <w:sz w:val="28"/>
          <w:szCs w:val="28"/>
        </w:rPr>
        <w:t>ля лишения организации статуса С</w:t>
      </w:r>
      <w:r w:rsidRPr="00850E23">
        <w:rPr>
          <w:rFonts w:ascii="Times New Roman" w:hAnsi="Times New Roman"/>
          <w:sz w:val="28"/>
          <w:szCs w:val="28"/>
        </w:rPr>
        <w:t>пециализированной службы по вопросам похоронного дела могут быть:</w:t>
      </w:r>
    </w:p>
    <w:p w:rsidR="00BF6549" w:rsidRPr="00850E23" w:rsidRDefault="00BF6549" w:rsidP="00BF6549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23">
        <w:rPr>
          <w:rFonts w:ascii="Times New Roman" w:hAnsi="Times New Roman"/>
          <w:sz w:val="28"/>
          <w:szCs w:val="28"/>
        </w:rPr>
        <w:t>несоблюдение требований к специализированным службам по вопросам похоронного дела, установленных органами местного самоуправления;</w:t>
      </w:r>
    </w:p>
    <w:p w:rsidR="00BF6549" w:rsidRPr="00850E23" w:rsidRDefault="00BF6549" w:rsidP="00BF6549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23">
        <w:rPr>
          <w:rFonts w:ascii="Times New Roman" w:hAnsi="Times New Roman"/>
          <w:sz w:val="28"/>
          <w:szCs w:val="28"/>
        </w:rPr>
        <w:t>неоднократные (более трех раз) нарушения законодательства Российской Федерации в сфере погребения и похоронного дела, в том числе не</w:t>
      </w:r>
      <w:r w:rsidR="00B703E8">
        <w:rPr>
          <w:rFonts w:ascii="Times New Roman" w:hAnsi="Times New Roman"/>
          <w:sz w:val="28"/>
          <w:szCs w:val="28"/>
        </w:rPr>
        <w:t xml:space="preserve"> </w:t>
      </w:r>
      <w:r w:rsidRPr="00850E23">
        <w:rPr>
          <w:rFonts w:ascii="Times New Roman" w:hAnsi="Times New Roman"/>
          <w:sz w:val="28"/>
          <w:szCs w:val="28"/>
        </w:rPr>
        <w:t>предоставление гарантированного перечня услуг по погребению на безвозмездной основе.</w:t>
      </w:r>
    </w:p>
    <w:p w:rsidR="00BF6549" w:rsidRPr="00850E23" w:rsidRDefault="00BF6549" w:rsidP="00BF6549">
      <w:pPr>
        <w:pStyle w:val="ConsPlusNormal"/>
        <w:contextualSpacing/>
        <w:jc w:val="both"/>
        <w:rPr>
          <w:rFonts w:ascii="Times New Roman" w:hAnsi="Times New Roman"/>
          <w:sz w:val="28"/>
          <w:szCs w:val="28"/>
        </w:rPr>
      </w:pPr>
    </w:p>
    <w:p w:rsidR="00E64A9D" w:rsidRDefault="00E64A9D" w:rsidP="00E64A9D">
      <w:pPr>
        <w:pStyle w:val="ConsPlusNormal"/>
        <w:widowControl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416234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416234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416234">
        <w:rPr>
          <w:rFonts w:ascii="Times New Roman" w:hAnsi="Times New Roman"/>
          <w:b/>
          <w:sz w:val="28"/>
          <w:szCs w:val="28"/>
        </w:rPr>
        <w:t xml:space="preserve"> деятельностью специализированной службы</w:t>
      </w:r>
    </w:p>
    <w:p w:rsidR="00E64A9D" w:rsidRPr="00416234" w:rsidRDefault="00E64A9D" w:rsidP="00E64A9D">
      <w:pPr>
        <w:pStyle w:val="ConsPlusNormal"/>
        <w:widowControl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64A9D" w:rsidRDefault="00E64A9D" w:rsidP="002E5B9F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813C8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0813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813C8">
        <w:rPr>
          <w:rFonts w:ascii="Times New Roman" w:hAnsi="Times New Roman"/>
          <w:sz w:val="28"/>
          <w:szCs w:val="28"/>
        </w:rPr>
        <w:t xml:space="preserve"> деятельностью специализированной службы </w:t>
      </w:r>
      <w:r>
        <w:rPr>
          <w:rFonts w:ascii="Times New Roman" w:hAnsi="Times New Roman"/>
          <w:sz w:val="28"/>
          <w:szCs w:val="28"/>
        </w:rPr>
        <w:t xml:space="preserve">по вопросам похоронного дела </w:t>
      </w:r>
      <w:r w:rsidRPr="000813C8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>А</w:t>
      </w:r>
      <w:r w:rsidRPr="000813C8">
        <w:rPr>
          <w:rFonts w:ascii="Times New Roman" w:hAnsi="Times New Roman"/>
          <w:sz w:val="28"/>
          <w:szCs w:val="28"/>
        </w:rPr>
        <w:t xml:space="preserve">дминистрацией </w:t>
      </w:r>
      <w:r w:rsidR="00EB41D1" w:rsidRPr="00EB41D1">
        <w:rPr>
          <w:rFonts w:ascii="Times New Roman" w:hAnsi="Times New Roman"/>
          <w:sz w:val="28"/>
          <w:szCs w:val="28"/>
        </w:rPr>
        <w:t>Усть-Донецкого 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BE0796" w:rsidRPr="007C6571" w:rsidRDefault="00BE0796" w:rsidP="002E5B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C6571">
        <w:rPr>
          <w:sz w:val="28"/>
          <w:szCs w:val="28"/>
        </w:rPr>
        <w:t>.2. Решение о проведении проверки деятельности, осущес</w:t>
      </w:r>
      <w:r>
        <w:rPr>
          <w:sz w:val="28"/>
          <w:szCs w:val="28"/>
        </w:rPr>
        <w:t>твляемой С</w:t>
      </w:r>
      <w:r w:rsidRPr="007C6571">
        <w:rPr>
          <w:sz w:val="28"/>
          <w:szCs w:val="28"/>
        </w:rPr>
        <w:t xml:space="preserve">пециализированной службой, принимается </w:t>
      </w:r>
      <w:r>
        <w:rPr>
          <w:sz w:val="28"/>
          <w:szCs w:val="28"/>
        </w:rPr>
        <w:t xml:space="preserve">главой </w:t>
      </w:r>
      <w:r w:rsidRPr="007C6571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7C6571">
        <w:rPr>
          <w:sz w:val="28"/>
          <w:szCs w:val="28"/>
        </w:rPr>
        <w:t xml:space="preserve"> </w:t>
      </w:r>
      <w:r w:rsidR="00EB41D1" w:rsidRPr="00EB41D1">
        <w:rPr>
          <w:sz w:val="28"/>
          <w:szCs w:val="28"/>
        </w:rPr>
        <w:t>Усть-Донецкого городского поселения</w:t>
      </w:r>
      <w:r>
        <w:rPr>
          <w:sz w:val="28"/>
          <w:szCs w:val="28"/>
        </w:rPr>
        <w:t>.</w:t>
      </w:r>
    </w:p>
    <w:p w:rsidR="00BE0796" w:rsidRDefault="00BE0796" w:rsidP="002E5B9F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E079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6.3. </w:t>
      </w:r>
      <w:proofErr w:type="gramStart"/>
      <w:r w:rsidRPr="00BE079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BE079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осуществляемой Специализированной службой деятельностью</w:t>
      </w:r>
      <w:r w:rsidRPr="00BE0796">
        <w:rPr>
          <w:rFonts w:ascii="Times New Roman" w:hAnsi="Times New Roman"/>
          <w:sz w:val="28"/>
          <w:szCs w:val="28"/>
        </w:rPr>
        <w:t xml:space="preserve"> по реализации государственных гарантий при погребении проводится путем проверки ее соответствия видам деятельности, фактическому </w:t>
      </w:r>
      <w:r w:rsidRPr="00BE0796">
        <w:rPr>
          <w:rFonts w:ascii="Times New Roman" w:hAnsi="Times New Roman"/>
          <w:sz w:val="28"/>
          <w:szCs w:val="28"/>
        </w:rPr>
        <w:lastRenderedPageBreak/>
        <w:t>выполнению работ и услуг, требованиям стандартов, санитарных норм и правил, а также других документов, которые в соответствии с законом устанавливают обязательные требования к качеству и стоимости товаров (работ, услуг).</w:t>
      </w:r>
    </w:p>
    <w:p w:rsidR="00BE0796" w:rsidRDefault="00BE0796" w:rsidP="00E64A9D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BE0796" w:rsidRPr="004004E6" w:rsidRDefault="00BE0796" w:rsidP="004004E6">
      <w:pPr>
        <w:pStyle w:val="ConsPlusNormal"/>
        <w:widowControl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004E6" w:rsidRPr="002E5B9F" w:rsidRDefault="004004E6" w:rsidP="004004E6">
      <w:pPr>
        <w:pStyle w:val="ConsPlusNormal"/>
        <w:widowControl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E5B9F">
        <w:rPr>
          <w:rFonts w:ascii="Times New Roman" w:hAnsi="Times New Roman"/>
          <w:b/>
          <w:sz w:val="28"/>
          <w:szCs w:val="28"/>
        </w:rPr>
        <w:t xml:space="preserve">7. Порядок выбора организации для присвоения статуса  Специализированной службы по вопросам похоронного  дела </w:t>
      </w:r>
    </w:p>
    <w:p w:rsidR="004004E6" w:rsidRPr="002E5B9F" w:rsidRDefault="004004E6" w:rsidP="004004E6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4004E6" w:rsidRPr="002E5B9F" w:rsidRDefault="002E5B9F" w:rsidP="002E5B9F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5B9F">
        <w:rPr>
          <w:rFonts w:ascii="Times New Roman" w:hAnsi="Times New Roman"/>
          <w:sz w:val="28"/>
          <w:szCs w:val="28"/>
        </w:rPr>
        <w:t>7</w:t>
      </w:r>
      <w:r w:rsidR="004004E6" w:rsidRPr="002E5B9F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4004E6" w:rsidRPr="002E5B9F">
        <w:rPr>
          <w:rFonts w:ascii="Times New Roman" w:hAnsi="Times New Roman"/>
          <w:sz w:val="28"/>
          <w:szCs w:val="28"/>
        </w:rPr>
        <w:t>В случае наличия в муниципальном образовании «</w:t>
      </w:r>
      <w:r w:rsidR="00EB41D1" w:rsidRPr="002E5B9F">
        <w:rPr>
          <w:rFonts w:ascii="Times New Roman" w:hAnsi="Times New Roman"/>
          <w:sz w:val="28"/>
          <w:szCs w:val="28"/>
        </w:rPr>
        <w:t>Усть-Донецкое городско</w:t>
      </w:r>
      <w:r w:rsidR="000860AB" w:rsidRPr="002E5B9F">
        <w:rPr>
          <w:rFonts w:ascii="Times New Roman" w:hAnsi="Times New Roman"/>
          <w:sz w:val="28"/>
          <w:szCs w:val="28"/>
        </w:rPr>
        <w:t>е</w:t>
      </w:r>
      <w:r w:rsidR="00EB41D1" w:rsidRPr="002E5B9F">
        <w:rPr>
          <w:rFonts w:ascii="Times New Roman" w:hAnsi="Times New Roman"/>
          <w:sz w:val="28"/>
          <w:szCs w:val="28"/>
        </w:rPr>
        <w:t xml:space="preserve"> поселени</w:t>
      </w:r>
      <w:r w:rsidR="004004E6" w:rsidRPr="002E5B9F">
        <w:rPr>
          <w:rFonts w:ascii="Times New Roman" w:hAnsi="Times New Roman"/>
          <w:sz w:val="28"/>
          <w:szCs w:val="28"/>
        </w:rPr>
        <w:t>е» муниципальных унитарных предприятий и (или) организаций, учрежденных уполномоченным органом администрации муниципального образования «</w:t>
      </w:r>
      <w:r w:rsidR="000860AB" w:rsidRPr="002E5B9F">
        <w:rPr>
          <w:rFonts w:ascii="Times New Roman" w:hAnsi="Times New Roman"/>
          <w:sz w:val="28"/>
          <w:szCs w:val="28"/>
        </w:rPr>
        <w:t>Усть-Донецкое городское поселение</w:t>
      </w:r>
      <w:r w:rsidR="004004E6" w:rsidRPr="002E5B9F">
        <w:rPr>
          <w:rFonts w:ascii="Times New Roman" w:hAnsi="Times New Roman"/>
          <w:sz w:val="28"/>
          <w:szCs w:val="28"/>
        </w:rPr>
        <w:t>», в которых доля участия муниципального образования «</w:t>
      </w:r>
      <w:r w:rsidR="000860AB" w:rsidRPr="002E5B9F">
        <w:rPr>
          <w:rFonts w:ascii="Times New Roman" w:hAnsi="Times New Roman"/>
          <w:sz w:val="28"/>
          <w:szCs w:val="28"/>
        </w:rPr>
        <w:t>Усть-Донецкое городское поселение</w:t>
      </w:r>
      <w:r w:rsidR="004004E6" w:rsidRPr="002E5B9F">
        <w:rPr>
          <w:rFonts w:ascii="Times New Roman" w:hAnsi="Times New Roman"/>
          <w:sz w:val="28"/>
          <w:szCs w:val="28"/>
        </w:rPr>
        <w:t xml:space="preserve">» составляет более 50 процентов, наделение такого предприятия статусом специализированной службы по вопросам похоронного дела производится постановлением администрации </w:t>
      </w:r>
      <w:r w:rsidR="000860AB" w:rsidRPr="002E5B9F">
        <w:rPr>
          <w:rFonts w:ascii="Times New Roman" w:hAnsi="Times New Roman"/>
          <w:sz w:val="28"/>
          <w:szCs w:val="28"/>
        </w:rPr>
        <w:t>Усть-Донецкого городского поселени</w:t>
      </w:r>
      <w:r w:rsidRPr="002E5B9F">
        <w:rPr>
          <w:rFonts w:ascii="Times New Roman" w:hAnsi="Times New Roman"/>
          <w:sz w:val="28"/>
          <w:szCs w:val="28"/>
        </w:rPr>
        <w:t>я</w:t>
      </w:r>
      <w:r w:rsidR="004004E6" w:rsidRPr="002E5B9F">
        <w:rPr>
          <w:rFonts w:ascii="Times New Roman" w:hAnsi="Times New Roman"/>
          <w:sz w:val="28"/>
          <w:szCs w:val="28"/>
        </w:rPr>
        <w:t>.</w:t>
      </w:r>
      <w:proofErr w:type="gramEnd"/>
    </w:p>
    <w:p w:rsidR="001F318D" w:rsidRPr="002E5B9F" w:rsidRDefault="002E5B9F" w:rsidP="002E5B9F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5B9F">
        <w:rPr>
          <w:rFonts w:ascii="Times New Roman" w:hAnsi="Times New Roman"/>
          <w:sz w:val="28"/>
          <w:szCs w:val="28"/>
        </w:rPr>
        <w:t>7</w:t>
      </w:r>
      <w:r w:rsidR="004004E6" w:rsidRPr="002E5B9F">
        <w:rPr>
          <w:rFonts w:ascii="Times New Roman" w:hAnsi="Times New Roman"/>
          <w:sz w:val="28"/>
          <w:szCs w:val="28"/>
        </w:rPr>
        <w:t>.2.</w:t>
      </w:r>
      <w:r w:rsidR="004004E6" w:rsidRPr="004004E6">
        <w:rPr>
          <w:rFonts w:ascii="Times New Roman" w:hAnsi="Times New Roman"/>
          <w:sz w:val="28"/>
          <w:szCs w:val="28"/>
        </w:rPr>
        <w:t xml:space="preserve"> В случае отсутствия на территории муниципального образования </w:t>
      </w:r>
      <w:r w:rsidR="004004E6">
        <w:rPr>
          <w:rFonts w:ascii="Times New Roman" w:hAnsi="Times New Roman"/>
          <w:sz w:val="28"/>
          <w:szCs w:val="28"/>
        </w:rPr>
        <w:t>«</w:t>
      </w:r>
      <w:r w:rsidR="000860AB" w:rsidRPr="000860AB">
        <w:rPr>
          <w:rFonts w:ascii="Times New Roman" w:hAnsi="Times New Roman"/>
          <w:sz w:val="28"/>
          <w:szCs w:val="28"/>
        </w:rPr>
        <w:t>Усть-Донецко</w:t>
      </w:r>
      <w:r w:rsidR="000860AB">
        <w:rPr>
          <w:rFonts w:ascii="Times New Roman" w:hAnsi="Times New Roman"/>
          <w:sz w:val="28"/>
          <w:szCs w:val="28"/>
        </w:rPr>
        <w:t>е</w:t>
      </w:r>
      <w:r w:rsidR="000860AB" w:rsidRPr="000860AB">
        <w:rPr>
          <w:rFonts w:ascii="Times New Roman" w:hAnsi="Times New Roman"/>
          <w:sz w:val="28"/>
          <w:szCs w:val="28"/>
        </w:rPr>
        <w:t xml:space="preserve"> городско</w:t>
      </w:r>
      <w:r w:rsidR="000860AB">
        <w:rPr>
          <w:rFonts w:ascii="Times New Roman" w:hAnsi="Times New Roman"/>
          <w:sz w:val="28"/>
          <w:szCs w:val="28"/>
        </w:rPr>
        <w:t xml:space="preserve">е </w:t>
      </w:r>
      <w:r w:rsidR="000860AB" w:rsidRPr="000860AB">
        <w:rPr>
          <w:rFonts w:ascii="Times New Roman" w:hAnsi="Times New Roman"/>
          <w:sz w:val="28"/>
          <w:szCs w:val="28"/>
        </w:rPr>
        <w:t>поселени</w:t>
      </w:r>
      <w:r w:rsidR="000860AB">
        <w:rPr>
          <w:rFonts w:ascii="Times New Roman" w:hAnsi="Times New Roman"/>
          <w:sz w:val="28"/>
          <w:szCs w:val="28"/>
        </w:rPr>
        <w:t>е</w:t>
      </w:r>
      <w:r w:rsidR="004004E6">
        <w:rPr>
          <w:rFonts w:ascii="Times New Roman" w:hAnsi="Times New Roman"/>
          <w:sz w:val="28"/>
          <w:szCs w:val="28"/>
        </w:rPr>
        <w:t>»</w:t>
      </w:r>
      <w:r w:rsidR="004004E6" w:rsidRPr="004004E6">
        <w:rPr>
          <w:rFonts w:ascii="Times New Roman" w:hAnsi="Times New Roman"/>
          <w:sz w:val="28"/>
          <w:szCs w:val="28"/>
        </w:rPr>
        <w:t xml:space="preserve"> организаций, указанных в п. </w:t>
      </w:r>
      <w:r w:rsidR="004004E6">
        <w:rPr>
          <w:rFonts w:ascii="Times New Roman" w:hAnsi="Times New Roman"/>
          <w:sz w:val="28"/>
          <w:szCs w:val="28"/>
        </w:rPr>
        <w:t>5</w:t>
      </w:r>
      <w:r w:rsidR="004004E6" w:rsidRPr="004004E6">
        <w:rPr>
          <w:rFonts w:ascii="Times New Roman" w:hAnsi="Times New Roman"/>
          <w:sz w:val="28"/>
          <w:szCs w:val="28"/>
        </w:rPr>
        <w:t xml:space="preserve">.1. настоящей статьи, отбор организации для наделения ее статусом специализированной службы по вопросам похоронного дела осуществляется на конкурсной основе администрацией муниципального образования </w:t>
      </w:r>
      <w:r w:rsidR="004004E6">
        <w:rPr>
          <w:rFonts w:ascii="Times New Roman" w:hAnsi="Times New Roman"/>
          <w:sz w:val="28"/>
          <w:szCs w:val="28"/>
        </w:rPr>
        <w:t>«</w:t>
      </w:r>
      <w:r w:rsidR="000860AB" w:rsidRPr="000860AB">
        <w:rPr>
          <w:rFonts w:ascii="Times New Roman" w:hAnsi="Times New Roman"/>
          <w:sz w:val="28"/>
          <w:szCs w:val="28"/>
        </w:rPr>
        <w:t>Усть-Донецкое городское поселение</w:t>
      </w:r>
      <w:r w:rsidR="004004E6">
        <w:rPr>
          <w:rFonts w:ascii="Times New Roman" w:hAnsi="Times New Roman"/>
          <w:sz w:val="28"/>
          <w:szCs w:val="28"/>
        </w:rPr>
        <w:t>»</w:t>
      </w:r>
      <w:r w:rsidR="004004E6" w:rsidRPr="004004E6">
        <w:rPr>
          <w:rFonts w:ascii="Times New Roman" w:hAnsi="Times New Roman"/>
          <w:sz w:val="28"/>
          <w:szCs w:val="28"/>
        </w:rPr>
        <w:t>, в соответствии с действующим законодательством Российской Федерации.</w:t>
      </w:r>
    </w:p>
    <w:sectPr w:rsidR="001F318D" w:rsidRPr="002E5B9F" w:rsidSect="00880AC9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037F"/>
    <w:rsid w:val="00071974"/>
    <w:rsid w:val="000860AB"/>
    <w:rsid w:val="000F13D6"/>
    <w:rsid w:val="0013762A"/>
    <w:rsid w:val="001C672C"/>
    <w:rsid w:val="001F318D"/>
    <w:rsid w:val="002501BE"/>
    <w:rsid w:val="0028042C"/>
    <w:rsid w:val="002D4DBE"/>
    <w:rsid w:val="002E5B9F"/>
    <w:rsid w:val="0030109D"/>
    <w:rsid w:val="003103E9"/>
    <w:rsid w:val="003E6979"/>
    <w:rsid w:val="003F777A"/>
    <w:rsid w:val="004004E6"/>
    <w:rsid w:val="00443DD2"/>
    <w:rsid w:val="00472A89"/>
    <w:rsid w:val="00524796"/>
    <w:rsid w:val="00615F34"/>
    <w:rsid w:val="00676D41"/>
    <w:rsid w:val="006B3BED"/>
    <w:rsid w:val="006D4B7D"/>
    <w:rsid w:val="006E51F6"/>
    <w:rsid w:val="0077101B"/>
    <w:rsid w:val="007B7FE8"/>
    <w:rsid w:val="00880AC9"/>
    <w:rsid w:val="008B01F8"/>
    <w:rsid w:val="008C7F56"/>
    <w:rsid w:val="009047CE"/>
    <w:rsid w:val="00922827"/>
    <w:rsid w:val="00937364"/>
    <w:rsid w:val="0094390A"/>
    <w:rsid w:val="009446DD"/>
    <w:rsid w:val="009B7B81"/>
    <w:rsid w:val="00A54AA8"/>
    <w:rsid w:val="00A57FA2"/>
    <w:rsid w:val="00A63B89"/>
    <w:rsid w:val="00AA006D"/>
    <w:rsid w:val="00AC439B"/>
    <w:rsid w:val="00AF0F99"/>
    <w:rsid w:val="00AF61D2"/>
    <w:rsid w:val="00B06B94"/>
    <w:rsid w:val="00B14F96"/>
    <w:rsid w:val="00B703E8"/>
    <w:rsid w:val="00BC40A0"/>
    <w:rsid w:val="00BE0796"/>
    <w:rsid w:val="00BF6549"/>
    <w:rsid w:val="00D1037F"/>
    <w:rsid w:val="00D77B93"/>
    <w:rsid w:val="00D818AE"/>
    <w:rsid w:val="00E64A9D"/>
    <w:rsid w:val="00EB41D1"/>
    <w:rsid w:val="00EB7694"/>
    <w:rsid w:val="00EF6C92"/>
    <w:rsid w:val="00F56E22"/>
    <w:rsid w:val="00FD7E23"/>
    <w:rsid w:val="00FF3737"/>
    <w:rsid w:val="00FF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77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7B93"/>
    <w:rPr>
      <w:rFonts w:ascii="Calibri" w:eastAsia="Times New Roman" w:hAnsi="Calibri" w:cs="Times New Roman"/>
      <w:szCs w:val="20"/>
      <w:lang w:eastAsia="ru-RU"/>
    </w:rPr>
  </w:style>
  <w:style w:type="paragraph" w:styleId="a3">
    <w:name w:val="Normal (Web)"/>
    <w:basedOn w:val="a"/>
    <w:uiPriority w:val="99"/>
    <w:rsid w:val="001C672C"/>
    <w:pPr>
      <w:suppressAutoHyphens/>
      <w:overflowPunct w:val="0"/>
      <w:spacing w:before="100" w:after="100"/>
      <w:textAlignment w:val="baseline"/>
    </w:pPr>
    <w:rPr>
      <w:color w:val="00000A"/>
      <w:kern w:val="1"/>
      <w:sz w:val="24"/>
      <w:szCs w:val="24"/>
      <w:lang w:eastAsia="ar-SA"/>
    </w:rPr>
  </w:style>
  <w:style w:type="paragraph" w:customStyle="1" w:styleId="Standard">
    <w:name w:val="Standard"/>
    <w:uiPriority w:val="99"/>
    <w:rsid w:val="00FD7E2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customStyle="1" w:styleId="InternetLink">
    <w:name w:val="Internet Link"/>
    <w:uiPriority w:val="99"/>
    <w:rsid w:val="00FD7E23"/>
    <w:rPr>
      <w:color w:val="000080"/>
      <w:u w:val="single"/>
      <w:lang w:val="ru-RU" w:eastAsia="ru-RU"/>
    </w:rPr>
  </w:style>
  <w:style w:type="paragraph" w:customStyle="1" w:styleId="Default">
    <w:name w:val="Default"/>
    <w:rsid w:val="00E64A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07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7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80AC9"/>
    <w:pPr>
      <w:spacing w:after="0" w:line="240" w:lineRule="auto"/>
    </w:pPr>
  </w:style>
  <w:style w:type="character" w:customStyle="1" w:styleId="a7">
    <w:name w:val="Основной текст_"/>
    <w:basedOn w:val="a0"/>
    <w:link w:val="2"/>
    <w:rsid w:val="00880A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880AC9"/>
    <w:pPr>
      <w:shd w:val="clear" w:color="auto" w:fill="FFFFFF"/>
      <w:spacing w:line="317" w:lineRule="exact"/>
      <w:jc w:val="center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77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7B93"/>
    <w:rPr>
      <w:rFonts w:ascii="Calibri" w:eastAsia="Times New Roman" w:hAnsi="Calibri" w:cs="Times New Roman"/>
      <w:szCs w:val="20"/>
      <w:lang w:eastAsia="ru-RU"/>
    </w:rPr>
  </w:style>
  <w:style w:type="paragraph" w:styleId="a3">
    <w:name w:val="Normal (Web)"/>
    <w:basedOn w:val="a"/>
    <w:uiPriority w:val="99"/>
    <w:rsid w:val="001C672C"/>
    <w:pPr>
      <w:suppressAutoHyphens/>
      <w:overflowPunct w:val="0"/>
      <w:spacing w:before="100" w:after="100"/>
      <w:textAlignment w:val="baseline"/>
    </w:pPr>
    <w:rPr>
      <w:color w:val="00000A"/>
      <w:kern w:val="1"/>
      <w:sz w:val="24"/>
      <w:szCs w:val="24"/>
      <w:lang w:eastAsia="ar-SA"/>
    </w:rPr>
  </w:style>
  <w:style w:type="paragraph" w:customStyle="1" w:styleId="Standard">
    <w:name w:val="Standard"/>
    <w:uiPriority w:val="99"/>
    <w:rsid w:val="00FD7E2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customStyle="1" w:styleId="InternetLink">
    <w:name w:val="Internet Link"/>
    <w:uiPriority w:val="99"/>
    <w:rsid w:val="00FD7E23"/>
    <w:rPr>
      <w:color w:val="000080"/>
      <w:u w:val="single"/>
      <w:lang w:val="ru-RU" w:eastAsia="ru-RU"/>
    </w:rPr>
  </w:style>
  <w:style w:type="paragraph" w:customStyle="1" w:styleId="Default">
    <w:name w:val="Default"/>
    <w:rsid w:val="00E64A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07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7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177324229F0D2A9FB35A5E0460F5ED121C9BF284861D84ED9BB2F370FB22C203521CD9BB16A0M5H8G" TargetMode="External"/><Relationship Id="rId13" Type="http://schemas.openxmlformats.org/officeDocument/2006/relationships/hyperlink" Target="consultantplus://offline/ref=74177324229F0D2A9FB35A5E0460F5ED111D9AF2848E408EE5C2BEF177F47DD5041B10D8BB16A057M2H3G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177324229F0D2A9FB35A5E0460F5ED121F95F68B8F408EE5C2BEF177F47DD5041B10D8BB16A05EM2H6G" TargetMode="External"/><Relationship Id="rId12" Type="http://schemas.openxmlformats.org/officeDocument/2006/relationships/hyperlink" Target="consultantplus://offline/ref=74177324229F0D2A9FB35A5E0460F5ED111D9AF2848E408EE5C2BEF177F47DD5041B10D8BB16A05BM2H2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177324229F0D2A9FB35A5E0460F5ED111D95F58F8D408EE5C2BEF177MFH4G" TargetMode="External"/><Relationship Id="rId11" Type="http://schemas.openxmlformats.org/officeDocument/2006/relationships/hyperlink" Target="consultantplus://offline/ref=74177324229F0D2A9FB35A5E0460F5ED111D9AF2848E408EE5C2BEF177F47DD5041B10D8BB16A05BM2H2G" TargetMode="External"/><Relationship Id="rId5" Type="http://schemas.openxmlformats.org/officeDocument/2006/relationships/hyperlink" Target="consultantplus://offline/ref=74177324229F0D2A9FB35A5E0460F5ED111D9AF2848E408EE5C2BEF177F47DD5041B10DDMBHFG" TargetMode="External"/><Relationship Id="rId15" Type="http://schemas.openxmlformats.org/officeDocument/2006/relationships/hyperlink" Target="consultantplus://offline/ref=74177324229F0D2A9FB35A5E0460F5ED121F95F68B8F408EE5C2BEF177F47DD5041B10D8BB16A05EM2H6G" TargetMode="External"/><Relationship Id="rId10" Type="http://schemas.openxmlformats.org/officeDocument/2006/relationships/hyperlink" Target="consultantplus://offline/ref=74177324229F0D2A9FB35A5E0460F5ED111D9AF2848E408EE5C2BEF177F47DD5041B10D8BB16A059M2HFG" TargetMode="External"/><Relationship Id="rId4" Type="http://schemas.openxmlformats.org/officeDocument/2006/relationships/hyperlink" Target="consultantplus://offline/ref=74177324229F0D2A9FB35A5E0460F5ED111497F28F8D408EE5C2BEF177F47DD5041B10D8BB16A15AM2H1G" TargetMode="External"/><Relationship Id="rId9" Type="http://schemas.openxmlformats.org/officeDocument/2006/relationships/hyperlink" Target="consultantplus://offline/ref=74177324229F0D2A9FB35A5E0460F5ED111D9AF2848E408EE5C2BEF177F47DD5041B10MDHDG" TargetMode="External"/><Relationship Id="rId14" Type="http://schemas.openxmlformats.org/officeDocument/2006/relationships/hyperlink" Target="consultantplus://offline/ref=74177324229F0D2A9FB35A5E0460F5ED111D95F58F8D408EE5C2BEF177MFH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2593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12</cp:revision>
  <cp:lastPrinted>2019-08-06T12:23:00Z</cp:lastPrinted>
  <dcterms:created xsi:type="dcterms:W3CDTF">2019-07-01T07:40:00Z</dcterms:created>
  <dcterms:modified xsi:type="dcterms:W3CDTF">2019-08-06T12:23:00Z</dcterms:modified>
</cp:coreProperties>
</file>